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D5" w:rsidRPr="00DB1201" w:rsidP="000043D5">
      <w:pPr>
        <w:pStyle w:val="20"/>
        <w:shd w:val="clear" w:color="auto" w:fill="auto"/>
        <w:ind w:right="520"/>
        <w:rPr>
          <w:sz w:val="20"/>
          <w:szCs w:val="20"/>
        </w:rPr>
      </w:pPr>
      <w:r w:rsidRPr="00DB1201">
        <w:rPr>
          <w:color w:val="000000"/>
          <w:sz w:val="20"/>
          <w:szCs w:val="20"/>
        </w:rPr>
        <w:t>РЕШЕНИЕ</w:t>
      </w:r>
    </w:p>
    <w:p w:rsidR="000043D5" w:rsidRPr="00DB1201" w:rsidP="000043D5">
      <w:pPr>
        <w:pStyle w:val="20"/>
        <w:shd w:val="clear" w:color="auto" w:fill="auto"/>
        <w:ind w:right="520"/>
        <w:rPr>
          <w:sz w:val="20"/>
          <w:szCs w:val="20"/>
        </w:rPr>
      </w:pPr>
      <w:r w:rsidRPr="00DB1201">
        <w:rPr>
          <w:color w:val="000000"/>
          <w:sz w:val="20"/>
          <w:szCs w:val="20"/>
        </w:rPr>
        <w:t xml:space="preserve"> ИМЕНЕМ РОССИЙСКОЙ ФЕДЕРАЦИИ</w:t>
      </w:r>
    </w:p>
    <w:p w:rsidR="000043D5" w:rsidRPr="00DB1201" w:rsidP="000043D5">
      <w:pPr>
        <w:pStyle w:val="1"/>
        <w:shd w:val="clear" w:color="auto" w:fill="auto"/>
        <w:tabs>
          <w:tab w:val="left" w:pos="8530"/>
        </w:tabs>
        <w:ind w:left="20"/>
        <w:rPr>
          <w:sz w:val="20"/>
          <w:szCs w:val="20"/>
        </w:rPr>
      </w:pPr>
      <w:r w:rsidRPr="00DB1201">
        <w:rPr>
          <w:color w:val="000000"/>
          <w:sz w:val="20"/>
          <w:szCs w:val="20"/>
        </w:rPr>
        <w:t>14 июня 2024 года                                                                            г. Керчь</w:t>
      </w:r>
    </w:p>
    <w:p w:rsidR="000043D5" w:rsidRPr="00DB1201" w:rsidP="000043D5">
      <w:pPr>
        <w:pStyle w:val="1"/>
        <w:shd w:val="clear" w:color="auto" w:fill="auto"/>
        <w:ind w:left="20" w:right="80"/>
        <w:rPr>
          <w:color w:val="000000"/>
          <w:sz w:val="20"/>
          <w:szCs w:val="20"/>
        </w:rPr>
      </w:pPr>
      <w:r w:rsidRPr="00DB1201">
        <w:rPr>
          <w:color w:val="000000"/>
          <w:sz w:val="20"/>
          <w:szCs w:val="20"/>
        </w:rPr>
        <w:t xml:space="preserve">Мировой судья судебного участка № 49 Керченского судебного района (городской округ Керчь) Республики Крым Кучерова С.А., при помощнике Мадоновой С.А., с участием представителя ответчика </w:t>
      </w:r>
      <w:r w:rsidRPr="00DB1201">
        <w:rPr>
          <w:color w:val="000000"/>
          <w:sz w:val="20"/>
          <w:szCs w:val="20"/>
        </w:rPr>
        <w:t>Вейчук</w:t>
      </w:r>
      <w:r w:rsidRPr="00DB1201">
        <w:rPr>
          <w:color w:val="000000"/>
          <w:sz w:val="20"/>
          <w:szCs w:val="20"/>
        </w:rPr>
        <w:t xml:space="preserve"> В.В., действующего на основании доверенности </w:t>
      </w:r>
      <w:r w:rsidRPr="00DB1201" w:rsidR="00A5365A">
        <w:rPr>
          <w:color w:val="000000"/>
          <w:sz w:val="20"/>
          <w:szCs w:val="20"/>
        </w:rPr>
        <w:t>/изъято/</w:t>
      </w:r>
      <w:r w:rsidRPr="00DB1201">
        <w:rPr>
          <w:color w:val="000000"/>
          <w:sz w:val="20"/>
          <w:szCs w:val="20"/>
        </w:rPr>
        <w:t xml:space="preserve"> от </w:t>
      </w:r>
      <w:r w:rsidRPr="00DB1201" w:rsidR="00A5365A">
        <w:rPr>
          <w:color w:val="000000"/>
          <w:sz w:val="20"/>
          <w:szCs w:val="20"/>
        </w:rPr>
        <w:t>/</w:t>
      </w:r>
      <w:r w:rsidRPr="00DB1201" w:rsidR="00A5365A">
        <w:rPr>
          <w:color w:val="000000"/>
          <w:sz w:val="20"/>
          <w:szCs w:val="20"/>
        </w:rPr>
        <w:t>дд.мм</w:t>
      </w:r>
      <w:r w:rsidRPr="00DB1201" w:rsidR="00A5365A">
        <w:rPr>
          <w:color w:val="000000"/>
          <w:sz w:val="20"/>
          <w:szCs w:val="20"/>
        </w:rPr>
        <w:t>.г</w:t>
      </w:r>
      <w:r w:rsidRPr="00DB1201" w:rsidR="00A5365A">
        <w:rPr>
          <w:color w:val="000000"/>
          <w:sz w:val="20"/>
          <w:szCs w:val="20"/>
        </w:rPr>
        <w:t>ггг</w:t>
      </w:r>
      <w:r w:rsidRPr="00DB1201" w:rsidR="00A5365A">
        <w:rPr>
          <w:color w:val="000000"/>
          <w:sz w:val="20"/>
          <w:szCs w:val="20"/>
        </w:rPr>
        <w:t>/</w:t>
      </w:r>
      <w:r w:rsidRPr="00DB1201">
        <w:rPr>
          <w:color w:val="000000"/>
          <w:sz w:val="20"/>
          <w:szCs w:val="20"/>
        </w:rPr>
        <w:t xml:space="preserve"> года, рассмотрев в открытом судебном заседании гражданское дело по иску Некоммерческой организации «Региональный фонд капитального ремонта многоквартирных домов Республики Крым» к </w:t>
      </w:r>
      <w:r w:rsidRPr="00DB1201" w:rsidR="00A5365A">
        <w:rPr>
          <w:color w:val="000000"/>
          <w:sz w:val="20"/>
          <w:szCs w:val="20"/>
        </w:rPr>
        <w:t>Васьянову Н.Н.</w:t>
      </w:r>
      <w:r w:rsidRPr="00DB1201">
        <w:rPr>
          <w:color w:val="000000"/>
          <w:sz w:val="20"/>
          <w:szCs w:val="20"/>
        </w:rPr>
        <w:t xml:space="preserve"> о взыскании задолженности по оплате взносов на капительный ремонт общего имущества в многоквартирном доме</w:t>
      </w:r>
    </w:p>
    <w:p w:rsidR="00E942CB" w:rsidRPr="00DB1201" w:rsidP="00E942CB">
      <w:pPr>
        <w:pStyle w:val="1"/>
        <w:shd w:val="clear" w:color="auto" w:fill="auto"/>
        <w:ind w:left="20" w:right="80"/>
        <w:jc w:val="center"/>
        <w:rPr>
          <w:color w:val="000000"/>
          <w:sz w:val="20"/>
          <w:szCs w:val="20"/>
        </w:rPr>
      </w:pPr>
      <w:r w:rsidRPr="00DB1201">
        <w:rPr>
          <w:color w:val="000000"/>
          <w:sz w:val="20"/>
          <w:szCs w:val="20"/>
        </w:rPr>
        <w:t>У С Т А  Н О В И Л:</w:t>
      </w:r>
    </w:p>
    <w:p w:rsidR="00E942CB" w:rsidRPr="00DB1201" w:rsidP="00E942CB">
      <w:pPr>
        <w:tabs>
          <w:tab w:val="left" w:pos="426"/>
        </w:tabs>
        <w:spacing w:after="0" w:line="240" w:lineRule="auto"/>
        <w:ind w:firstLine="567"/>
        <w:jc w:val="both"/>
        <w:rPr>
          <w:rFonts w:ascii="Times New Roman" w:eastAsia="Times New Roman" w:hAnsi="Times New Roman" w:cs="Times New Roman"/>
          <w:sz w:val="20"/>
          <w:szCs w:val="20"/>
          <w:lang w:eastAsia="ru-RU"/>
        </w:rPr>
      </w:pPr>
      <w:r w:rsidRPr="00DB1201">
        <w:rPr>
          <w:rFonts w:ascii="Times New Roman" w:eastAsia="Times New Roman" w:hAnsi="Times New Roman" w:cs="Times New Roman"/>
          <w:sz w:val="20"/>
          <w:szCs w:val="20"/>
          <w:lang w:eastAsia="ru-RU"/>
        </w:rPr>
        <w:t>Некоммерческая организация «Региональный фонд капитального ремонта многоквартирных</w:t>
      </w:r>
      <w:r w:rsidRPr="00DB1201" w:rsidR="00312032">
        <w:rPr>
          <w:rFonts w:ascii="Times New Roman" w:eastAsia="Times New Roman" w:hAnsi="Times New Roman" w:cs="Times New Roman"/>
          <w:sz w:val="20"/>
          <w:szCs w:val="20"/>
          <w:lang w:eastAsia="ru-RU"/>
        </w:rPr>
        <w:t xml:space="preserve"> домов Республики Крым» обратила</w:t>
      </w:r>
      <w:r w:rsidRPr="00DB1201">
        <w:rPr>
          <w:rFonts w:ascii="Times New Roman" w:eastAsia="Times New Roman" w:hAnsi="Times New Roman" w:cs="Times New Roman"/>
          <w:sz w:val="20"/>
          <w:szCs w:val="20"/>
          <w:lang w:eastAsia="ru-RU"/>
        </w:rPr>
        <w:t xml:space="preserve">сь с исковым заявлением в суд к Васьянову </w:t>
      </w:r>
      <w:r w:rsidRPr="00DB1201">
        <w:rPr>
          <w:rFonts w:ascii="Times New Roman" w:eastAsia="Times New Roman" w:hAnsi="Times New Roman" w:cs="Times New Roman"/>
          <w:sz w:val="20"/>
          <w:szCs w:val="20"/>
          <w:lang w:eastAsia="ru-RU"/>
        </w:rPr>
        <w:t>Н.Н.о</w:t>
      </w:r>
      <w:r w:rsidRPr="00DB1201">
        <w:rPr>
          <w:rFonts w:ascii="Times New Roman" w:eastAsia="Times New Roman" w:hAnsi="Times New Roman" w:cs="Times New Roman"/>
          <w:sz w:val="20"/>
          <w:szCs w:val="20"/>
          <w:lang w:eastAsia="ru-RU"/>
        </w:rPr>
        <w:t xml:space="preserve"> взыскании задолженности по оплате взносов на капительный ремонт общего </w:t>
      </w:r>
      <w:r w:rsidRPr="00DB1201">
        <w:rPr>
          <w:rFonts w:ascii="Times New Roman" w:eastAsia="Times New Roman" w:hAnsi="Times New Roman" w:cs="Times New Roman"/>
          <w:sz w:val="20"/>
          <w:szCs w:val="20"/>
          <w:lang w:eastAsia="ru-RU"/>
        </w:rPr>
        <w:t>имущества</w:t>
      </w:r>
      <w:r w:rsidRPr="00DB1201">
        <w:rPr>
          <w:rFonts w:ascii="Times New Roman" w:eastAsia="Times New Roman" w:hAnsi="Times New Roman" w:cs="Times New Roman"/>
          <w:sz w:val="20"/>
          <w:szCs w:val="20"/>
          <w:lang w:eastAsia="ru-RU"/>
        </w:rPr>
        <w:t xml:space="preserve"> в многоквартирном доме указав, что </w:t>
      </w:r>
      <w:r w:rsidRPr="00DB1201">
        <w:rPr>
          <w:rFonts w:ascii="Times New Roman" w:eastAsia="Times New Roman" w:hAnsi="Times New Roman" w:cs="Times New Roman"/>
          <w:color w:val="000000"/>
          <w:sz w:val="20"/>
          <w:szCs w:val="20"/>
          <w:lang w:eastAsia="ru-RU"/>
        </w:rPr>
        <w:t xml:space="preserve">ответчик является собственником жилого помещения по </w:t>
      </w:r>
      <w:r w:rsidRPr="00DB1201">
        <w:rPr>
          <w:rFonts w:ascii="Times New Roman" w:eastAsia="Times New Roman" w:hAnsi="Times New Roman" w:cs="Times New Roman"/>
          <w:color w:val="000000"/>
          <w:sz w:val="20"/>
          <w:szCs w:val="20"/>
          <w:lang w:val="en-US"/>
        </w:rPr>
        <w:t>a</w:t>
      </w:r>
      <w:r w:rsidRPr="00DB1201">
        <w:rPr>
          <w:rFonts w:ascii="Times New Roman" w:eastAsia="Times New Roman" w:hAnsi="Times New Roman" w:cs="Times New Roman"/>
          <w:color w:val="000000"/>
          <w:sz w:val="20"/>
          <w:szCs w:val="20"/>
        </w:rPr>
        <w:t>д</w:t>
      </w:r>
      <w:r w:rsidRPr="00DB1201">
        <w:rPr>
          <w:rFonts w:ascii="Times New Roman" w:eastAsia="Times New Roman" w:hAnsi="Times New Roman" w:cs="Times New Roman"/>
          <w:color w:val="000000"/>
          <w:sz w:val="20"/>
          <w:szCs w:val="20"/>
          <w:lang w:val="en-US"/>
        </w:rPr>
        <w:t>pecy</w:t>
      </w:r>
      <w:r w:rsidRPr="00DB1201">
        <w:rPr>
          <w:rFonts w:ascii="Times New Roman" w:eastAsia="Times New Roman" w:hAnsi="Times New Roman" w:cs="Times New Roman"/>
          <w:color w:val="000000"/>
          <w:sz w:val="20"/>
          <w:szCs w:val="20"/>
        </w:rPr>
        <w:t xml:space="preserve">: </w:t>
      </w:r>
      <w:r w:rsidRPr="00DB1201">
        <w:rPr>
          <w:rFonts w:ascii="Times New Roman" w:eastAsia="Times New Roman" w:hAnsi="Times New Roman" w:cs="Times New Roman"/>
          <w:color w:val="000000"/>
          <w:sz w:val="20"/>
          <w:szCs w:val="20"/>
          <w:lang w:eastAsia="ru-RU"/>
        </w:rPr>
        <w:t xml:space="preserve">г. Керчь, </w:t>
      </w:r>
      <w:r w:rsidRPr="00DB1201" w:rsidR="00A5365A">
        <w:rPr>
          <w:rFonts w:ascii="Times New Roman" w:eastAsia="Times New Roman" w:hAnsi="Times New Roman" w:cs="Times New Roman"/>
          <w:color w:val="000000"/>
          <w:sz w:val="20"/>
          <w:szCs w:val="20"/>
          <w:lang w:eastAsia="ru-RU"/>
        </w:rPr>
        <w:t>/изъято/</w:t>
      </w:r>
      <w:r w:rsidRPr="00DB1201">
        <w:rPr>
          <w:rFonts w:ascii="Times New Roman" w:eastAsia="Times New Roman" w:hAnsi="Times New Roman" w:cs="Times New Roman"/>
          <w:color w:val="000000"/>
          <w:sz w:val="20"/>
          <w:szCs w:val="20"/>
          <w:lang w:eastAsia="ru-RU"/>
        </w:rPr>
        <w:t xml:space="preserve"> общей площадью </w:t>
      </w:r>
      <w:r w:rsidRPr="00DB1201" w:rsidR="00A5365A">
        <w:rPr>
          <w:rFonts w:ascii="Times New Roman" w:eastAsia="Times New Roman" w:hAnsi="Times New Roman" w:cs="Times New Roman"/>
          <w:color w:val="000000"/>
          <w:sz w:val="20"/>
          <w:szCs w:val="20"/>
          <w:lang w:eastAsia="ru-RU"/>
        </w:rPr>
        <w:t>/изъято/</w:t>
      </w:r>
      <w:r w:rsidRPr="00DB1201">
        <w:rPr>
          <w:rFonts w:ascii="Times New Roman" w:eastAsia="Times New Roman" w:hAnsi="Times New Roman" w:cs="Times New Roman"/>
          <w:color w:val="000000"/>
          <w:sz w:val="20"/>
          <w:szCs w:val="20"/>
          <w:lang w:eastAsia="ru-RU"/>
        </w:rPr>
        <w:t>. Наличие права собственности на указанное жилое помещение,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Собственники нежилых помещений наряду с собственниками жилых помещений оплачивают коммунальные услуги в зависимости от предоставленных видов таких услуг, а также уплачивают взносы на капитальный ремонт (п. 3 ст. 171 ЖК РФ).</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Исходя из ст. 210 ГК РФ собственник несет бремя содержания, принадлежащего ему имущества, если иное не предусмотрено законом или договором.</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В соответствии с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Как следует из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DB1201">
        <w:rPr>
          <w:rFonts w:ascii="Times New Roman" w:eastAsia="Times New Roman" w:hAnsi="Times New Roman" w:cs="Times New Roman"/>
          <w:color w:val="000000"/>
          <w:sz w:val="20"/>
          <w:szCs w:val="20"/>
          <w:lang w:eastAsia="ru-RU"/>
        </w:rPr>
        <w:t xml:space="preserve"> решение принято общим собранием собственников помещений в многоквартирном доме, в большем размере.</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w:t>
      </w:r>
      <w:r w:rsidRPr="00DB1201">
        <w:rPr>
          <w:rFonts w:ascii="Times New Roman" w:eastAsia="Times New Roman" w:hAnsi="Times New Roman" w:cs="Times New Roman"/>
          <w:color w:val="000000"/>
          <w:sz w:val="20"/>
          <w:szCs w:val="20"/>
          <w:lang w:eastAsia="ru-RU"/>
        </w:rPr>
        <w:t xml:space="preserve"> дом.</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2016 - 2045 годы (далее - Региональная программа). Текст постановления опубликован на </w:t>
      </w:r>
      <w:r w:rsidRPr="00DB1201">
        <w:rPr>
          <w:rFonts w:ascii="Times New Roman" w:eastAsia="Times New Roman" w:hAnsi="Times New Roman" w:cs="Times New Roman"/>
          <w:color w:val="000000"/>
          <w:sz w:val="20"/>
          <w:szCs w:val="20"/>
          <w:lang w:eastAsia="ru-RU"/>
        </w:rPr>
        <w:t>интернет-портале</w:t>
      </w:r>
      <w:r w:rsidRPr="00DB1201">
        <w:rPr>
          <w:rFonts w:ascii="Times New Roman" w:eastAsia="Times New Roman" w:hAnsi="Times New Roman" w:cs="Times New Roman"/>
          <w:color w:val="000000"/>
          <w:sz w:val="20"/>
          <w:szCs w:val="20"/>
          <w:lang w:eastAsia="ru-RU"/>
        </w:rPr>
        <w:t xml:space="preserve"> правовой информации </w:t>
      </w:r>
      <w:r w:rsidRPr="00DB1201">
        <w:rPr>
          <w:rFonts w:ascii="Times New Roman" w:eastAsia="Times New Roman" w:hAnsi="Times New Roman" w:cs="Times New Roman"/>
          <w:color w:val="000000"/>
          <w:sz w:val="20"/>
          <w:szCs w:val="20"/>
        </w:rPr>
        <w:t>(</w:t>
      </w:r>
      <w:hyperlink r:id="rId4" w:history="1">
        <w:r w:rsidRPr="00DB1201">
          <w:rPr>
            <w:rStyle w:val="Hyperlink"/>
            <w:rFonts w:ascii="Times New Roman" w:hAnsi="Times New Roman" w:cs="Times New Roman"/>
            <w:color w:val="000000"/>
            <w:sz w:val="20"/>
            <w:szCs w:val="20"/>
            <w:lang w:val="en-US"/>
          </w:rPr>
          <w:t>http</w:t>
        </w:r>
        <w:r w:rsidRPr="00DB1201">
          <w:rPr>
            <w:rStyle w:val="Hyperlink"/>
            <w:rFonts w:ascii="Times New Roman" w:hAnsi="Times New Roman" w:cs="Times New Roman"/>
            <w:color w:val="000000"/>
            <w:sz w:val="20"/>
            <w:szCs w:val="20"/>
          </w:rPr>
          <w:t>://</w:t>
        </w:r>
        <w:r w:rsidRPr="00DB1201">
          <w:rPr>
            <w:rStyle w:val="Hyperlink"/>
            <w:rFonts w:ascii="Times New Roman" w:hAnsi="Times New Roman" w:cs="Times New Roman"/>
            <w:color w:val="000000"/>
            <w:sz w:val="20"/>
            <w:szCs w:val="20"/>
            <w:lang w:val="en-US"/>
          </w:rPr>
          <w:t>publication</w:t>
        </w:r>
        <w:r w:rsidRPr="00DB1201">
          <w:rPr>
            <w:rStyle w:val="Hyperlink"/>
            <w:rFonts w:ascii="Times New Roman" w:hAnsi="Times New Roman" w:cs="Times New Roman"/>
            <w:color w:val="000000"/>
            <w:sz w:val="20"/>
            <w:szCs w:val="20"/>
          </w:rPr>
          <w:t>.</w:t>
        </w:r>
        <w:r w:rsidRPr="00DB1201">
          <w:rPr>
            <w:rStyle w:val="Hyperlink"/>
            <w:rFonts w:ascii="Times New Roman" w:hAnsi="Times New Roman" w:cs="Times New Roman"/>
            <w:color w:val="000000"/>
            <w:sz w:val="20"/>
            <w:szCs w:val="20"/>
            <w:lang w:val="en-US"/>
          </w:rPr>
          <w:t>pravo</w:t>
        </w:r>
        <w:r w:rsidRPr="00DB1201">
          <w:rPr>
            <w:rStyle w:val="Hyperlink"/>
            <w:rFonts w:ascii="Times New Roman" w:hAnsi="Times New Roman" w:cs="Times New Roman"/>
            <w:color w:val="000000"/>
            <w:sz w:val="20"/>
            <w:szCs w:val="20"/>
          </w:rPr>
          <w:t>.</w:t>
        </w:r>
        <w:r w:rsidRPr="00DB1201">
          <w:rPr>
            <w:rStyle w:val="Hyperlink"/>
            <w:rFonts w:ascii="Times New Roman" w:hAnsi="Times New Roman" w:cs="Times New Roman"/>
            <w:color w:val="000000"/>
            <w:sz w:val="20"/>
            <w:szCs w:val="20"/>
            <w:lang w:val="en-US"/>
          </w:rPr>
          <w:t>gov</w:t>
        </w:r>
        <w:r w:rsidRPr="00DB1201">
          <w:rPr>
            <w:rStyle w:val="Hyperlink"/>
            <w:rFonts w:ascii="Times New Roman" w:hAnsi="Times New Roman" w:cs="Times New Roman"/>
            <w:color w:val="000000"/>
            <w:sz w:val="20"/>
            <w:szCs w:val="20"/>
          </w:rPr>
          <w:t>.</w:t>
        </w:r>
        <w:r w:rsidRPr="00DB1201">
          <w:rPr>
            <w:rStyle w:val="Hyperlink"/>
            <w:rFonts w:ascii="Times New Roman" w:hAnsi="Times New Roman" w:cs="Times New Roman"/>
            <w:color w:val="000000"/>
            <w:sz w:val="20"/>
            <w:szCs w:val="20"/>
            <w:lang w:val="en-US"/>
          </w:rPr>
          <w:t>ru</w:t>
        </w:r>
      </w:hyperlink>
      <w:r w:rsidRPr="00DB1201">
        <w:rPr>
          <w:rFonts w:ascii="Times New Roman" w:eastAsia="Times New Roman" w:hAnsi="Times New Roman" w:cs="Times New Roman"/>
          <w:color w:val="000000"/>
          <w:sz w:val="20"/>
          <w:szCs w:val="20"/>
        </w:rPr>
        <w:t xml:space="preserve">) </w:t>
      </w:r>
      <w:r w:rsidRPr="00DB1201">
        <w:rPr>
          <w:rFonts w:ascii="Times New Roman" w:eastAsia="Times New Roman" w:hAnsi="Times New Roman" w:cs="Times New Roman"/>
          <w:color w:val="000000"/>
          <w:sz w:val="20"/>
          <w:szCs w:val="20"/>
          <w:lang w:eastAsia="ru-RU"/>
        </w:rPr>
        <w:t>3 декабря 2015 года. Данное обстоятельство является общеизвестным и в доказывании не нуждается.</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В соответствии с Постановлением Администрации города Керчь Республики Крым от 1 августа 2016 г. № 2151/1-П собственники помещений многоквартирного дома № 7 по адресу: г. Керчь, ул. </w:t>
      </w:r>
      <w:r w:rsidRPr="00DB1201">
        <w:rPr>
          <w:rFonts w:ascii="Times New Roman" w:eastAsia="Times New Roman" w:hAnsi="Times New Roman" w:cs="Times New Roman"/>
          <w:color w:val="000000"/>
          <w:sz w:val="20"/>
          <w:szCs w:val="20"/>
          <w:lang w:eastAsia="ru-RU"/>
        </w:rPr>
        <w:t>Буденого</w:t>
      </w:r>
      <w:r w:rsidRPr="00DB1201">
        <w:rPr>
          <w:rFonts w:ascii="Times New Roman" w:eastAsia="Times New Roman" w:hAnsi="Times New Roman" w:cs="Times New Roman"/>
          <w:color w:val="000000"/>
          <w:sz w:val="20"/>
          <w:szCs w:val="20"/>
          <w:lang w:eastAsia="ru-RU"/>
        </w:rPr>
        <w:t xml:space="preserve"> формируют фонд капитального ремонта на счете регионального оператора.</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Согласно ч. 1 ст. 171 Жилищного кодекса Российской Федерации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При этом ни федеральным, ни региональным законодательством не предусмотрено заключение договоров на уплату взносов на капитальный ремонт. В  </w:t>
      </w:r>
      <w:r w:rsidRPr="00DB1201">
        <w:rPr>
          <w:rFonts w:ascii="Times New Roman" w:eastAsia="Times New Roman" w:hAnsi="Times New Roman" w:cs="Times New Roman"/>
          <w:bCs/>
          <w:color w:val="000000"/>
          <w:sz w:val="20"/>
          <w:szCs w:val="20"/>
          <w:lang w:eastAsia="ru-RU"/>
        </w:rPr>
        <w:t>соответствии с ч. 3 ст. 158 ЖК РФ</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Исходя из вышеизложенного и на основании Постановления Конституционного суда РФ от 12 апреля 2016 года № 10-П, суд счел положения ч 1 ст. 169, ч 4, 7 ст. 170, ч 4 ст. 179 ЖК РФ конституционными и разъяснил следующее: такого рода взнос - не налог и не сбор, т. к. не обладает всеми характерными для них признаками.</w:t>
      </w:r>
      <w:r w:rsidRPr="00DB1201">
        <w:rPr>
          <w:rFonts w:ascii="Times New Roman" w:eastAsia="Times New Roman" w:hAnsi="Times New Roman" w:cs="Times New Roman"/>
          <w:color w:val="000000"/>
          <w:sz w:val="20"/>
          <w:szCs w:val="20"/>
          <w:lang w:eastAsia="ru-RU"/>
        </w:rPr>
        <w:t xml:space="preserve"> Этот платеж имеет строго целевое назначение и, в конечном счете, расходуется в интересах самих собственников. Поэтому его введение не противоречит конституционным предписаниям. Подобное регулирование направлено на поддержание домов в надлежащем состоянии, на предотвращение причинения вреда в т. ч. самим собственникам. В формировании фондов капремонта участвуют все собственники независимо от даты и оснований приобретения ими конкретных помещений, а также форм собственности.</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w:t>
      </w:r>
      <w:r w:rsidRPr="00DB1201">
        <w:rPr>
          <w:rFonts w:ascii="Times New Roman" w:eastAsia="Times New Roman" w:hAnsi="Times New Roman" w:cs="Times New Roman"/>
          <w:bCs/>
          <w:color w:val="000000"/>
          <w:sz w:val="20"/>
          <w:szCs w:val="20"/>
          <w:lang w:eastAsia="ru-RU"/>
        </w:rPr>
        <w:t>6,16</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рублей за один квадратный метр общей площади жилого помещения.</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w:t>
      </w:r>
      <w:r w:rsidRPr="00DB1201">
        <w:rPr>
          <w:rFonts w:ascii="Times New Roman" w:eastAsia="Times New Roman" w:hAnsi="Times New Roman" w:cs="Times New Roman"/>
          <w:bCs/>
          <w:color w:val="000000"/>
          <w:sz w:val="20"/>
          <w:szCs w:val="20"/>
          <w:lang w:eastAsia="ru-RU"/>
        </w:rPr>
        <w:t>6,50</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рублей за один квадратный метр общей площади жилого (нежилого) помещения, принадлежащего собственнику такого помещения,  2022 году установлен в размере </w:t>
      </w:r>
      <w:r w:rsidRPr="00DB1201">
        <w:rPr>
          <w:rFonts w:ascii="Times New Roman" w:eastAsia="Times New Roman" w:hAnsi="Times New Roman" w:cs="Times New Roman"/>
          <w:bCs/>
          <w:color w:val="000000"/>
          <w:sz w:val="20"/>
          <w:szCs w:val="20"/>
          <w:lang w:eastAsia="ru-RU"/>
        </w:rPr>
        <w:t>6,80</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рублей за один квадратный метр общей площади жилого (нежилого) помещения, принадлежащего собственнику такого помещения, в 2023</w:t>
      </w:r>
      <w:r w:rsidRPr="00DB1201">
        <w:rPr>
          <w:rFonts w:ascii="Times New Roman" w:eastAsia="Times New Roman" w:hAnsi="Times New Roman" w:cs="Times New Roman"/>
          <w:color w:val="000000"/>
          <w:sz w:val="20"/>
          <w:szCs w:val="20"/>
          <w:lang w:eastAsia="ru-RU"/>
        </w:rPr>
        <w:t xml:space="preserve"> году установлен в размере </w:t>
      </w:r>
      <w:r w:rsidRPr="00DB1201">
        <w:rPr>
          <w:rFonts w:ascii="Times New Roman" w:eastAsia="Times New Roman" w:hAnsi="Times New Roman" w:cs="Times New Roman"/>
          <w:bCs/>
          <w:color w:val="000000"/>
          <w:sz w:val="20"/>
          <w:szCs w:val="20"/>
          <w:lang w:eastAsia="ru-RU"/>
        </w:rPr>
        <w:t>7,21</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рублей за один квадратный метр общей площади жилого (нежилого) помещения, принадлежащего собственнику такого помещения, в  2024 </w:t>
      </w:r>
      <w:r w:rsidRPr="00DB1201">
        <w:rPr>
          <w:rFonts w:ascii="Times New Roman" w:eastAsia="Times New Roman" w:hAnsi="Times New Roman" w:cs="Times New Roman"/>
          <w:color w:val="000000"/>
          <w:sz w:val="20"/>
          <w:szCs w:val="20"/>
          <w:lang w:eastAsia="ru-RU"/>
        </w:rPr>
        <w:t xml:space="preserve">году установлен в размере </w:t>
      </w:r>
      <w:r w:rsidRPr="00DB1201">
        <w:rPr>
          <w:rFonts w:ascii="Times New Roman" w:eastAsia="Times New Roman" w:hAnsi="Times New Roman" w:cs="Times New Roman"/>
          <w:bCs/>
          <w:color w:val="000000"/>
          <w:sz w:val="20"/>
          <w:szCs w:val="20"/>
          <w:lang w:eastAsia="ru-RU"/>
        </w:rPr>
        <w:t>8,14</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рублей за один квадратный метр общей площади жилого (нежилого) помещения, принадлежащего собственнику такого помещения</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Н</w:t>
      </w:r>
      <w:r w:rsidRPr="00DB1201">
        <w:rPr>
          <w:rFonts w:ascii="Times New Roman" w:eastAsia="Times New Roman" w:hAnsi="Times New Roman" w:cs="Times New Roman"/>
          <w:color w:val="000000"/>
          <w:sz w:val="20"/>
          <w:szCs w:val="20"/>
          <w:lang w:eastAsia="ru-RU"/>
        </w:rPr>
        <w:t xml:space="preserve">а основании представленной выписки из единого государственного реестра недвижимости об основных характеристиках и зарегистрированных правах на объект недвижимости, собственником жилого помещения № 20 общей площадью </w:t>
      </w:r>
      <w:r w:rsidRPr="00DB1201" w:rsidR="00A5365A">
        <w:rPr>
          <w:rFonts w:ascii="Times New Roman" w:eastAsia="Times New Roman" w:hAnsi="Times New Roman" w:cs="Times New Roman"/>
          <w:color w:val="000000"/>
          <w:sz w:val="20"/>
          <w:szCs w:val="20"/>
          <w:lang w:eastAsia="ru-RU"/>
        </w:rPr>
        <w:t>/изъято/</w:t>
      </w:r>
      <w:r w:rsidRPr="00DB1201">
        <w:rPr>
          <w:rFonts w:ascii="Times New Roman" w:eastAsia="Times New Roman" w:hAnsi="Times New Roman" w:cs="Times New Roman"/>
          <w:color w:val="000000"/>
          <w:sz w:val="20"/>
          <w:szCs w:val="20"/>
          <w:lang w:eastAsia="ru-RU"/>
        </w:rPr>
        <w:t xml:space="preserve">, расположенного по адресу: ул. Ворошилова дом №33 г. Керчь, в настоящий момент </w:t>
      </w:r>
      <w:r w:rsidRPr="00DB1201">
        <w:rPr>
          <w:rFonts w:ascii="Times New Roman" w:eastAsia="Times New Roman" w:hAnsi="Times New Roman" w:cs="Times New Roman"/>
          <w:color w:val="000000"/>
          <w:sz w:val="20"/>
          <w:szCs w:val="20"/>
          <w:lang w:eastAsia="ru-RU"/>
        </w:rPr>
        <w:t xml:space="preserve">является Васьянов </w:t>
      </w:r>
      <w:r w:rsidRPr="00DB1201">
        <w:rPr>
          <w:rFonts w:ascii="Times New Roman" w:eastAsia="Times New Roman" w:hAnsi="Times New Roman" w:cs="Times New Roman"/>
          <w:color w:val="000000"/>
          <w:sz w:val="20"/>
          <w:szCs w:val="20"/>
          <w:lang w:eastAsia="ru-RU"/>
        </w:rPr>
        <w:t>Н.Н.Ежемесячный</w:t>
      </w:r>
      <w:r w:rsidRPr="00DB1201">
        <w:rPr>
          <w:rFonts w:ascii="Times New Roman" w:eastAsia="Times New Roman" w:hAnsi="Times New Roman" w:cs="Times New Roman"/>
          <w:color w:val="000000"/>
          <w:sz w:val="20"/>
          <w:szCs w:val="20"/>
          <w:lang w:eastAsia="ru-RU"/>
        </w:rPr>
        <w:t xml:space="preserve"> взнос на капитальный ремонт составляет</w:t>
      </w:r>
      <w:r w:rsidRPr="00DB1201">
        <w:rPr>
          <w:rFonts w:ascii="Times New Roman" w:eastAsia="Times New Roman" w:hAnsi="Times New Roman" w:cs="Times New Roman"/>
          <w:color w:val="000000"/>
          <w:sz w:val="20"/>
          <w:szCs w:val="20"/>
          <w:lang w:eastAsia="ru-RU"/>
        </w:rPr>
        <w:t xml:space="preserve"> 67.20 х 6.16 = </w:t>
      </w:r>
      <w:r w:rsidRPr="00DB1201">
        <w:rPr>
          <w:rFonts w:ascii="Times New Roman" w:eastAsia="Times New Roman" w:hAnsi="Times New Roman" w:cs="Times New Roman"/>
          <w:bCs/>
          <w:color w:val="000000"/>
          <w:sz w:val="20"/>
          <w:szCs w:val="20"/>
          <w:lang w:eastAsia="ru-RU"/>
        </w:rPr>
        <w:t>413.95</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руб. </w:t>
      </w:r>
      <w:r w:rsidRPr="00DB1201">
        <w:rPr>
          <w:rFonts w:ascii="Times New Roman" w:eastAsia="Times New Roman" w:hAnsi="Times New Roman" w:cs="Times New Roman"/>
          <w:bCs/>
          <w:color w:val="000000"/>
          <w:sz w:val="20"/>
          <w:szCs w:val="20"/>
          <w:lang w:eastAsia="ru-RU"/>
        </w:rPr>
        <w:t>в период с сентября 2016 года по декабрь 2020 года включительно.</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Ежемесячный взнос на капитальный ремонт составляет 67.20 х 6.50 = </w:t>
      </w:r>
      <w:r w:rsidRPr="00DB1201">
        <w:rPr>
          <w:rFonts w:ascii="Times New Roman" w:eastAsia="Times New Roman" w:hAnsi="Times New Roman" w:cs="Times New Roman"/>
          <w:bCs/>
          <w:color w:val="000000"/>
          <w:sz w:val="20"/>
          <w:szCs w:val="20"/>
          <w:lang w:eastAsia="ru-RU"/>
        </w:rPr>
        <w:t xml:space="preserve">436.80 </w:t>
      </w:r>
      <w:r w:rsidRPr="00DB1201">
        <w:rPr>
          <w:rFonts w:ascii="Times New Roman" w:eastAsia="Times New Roman" w:hAnsi="Times New Roman" w:cs="Times New Roman"/>
          <w:color w:val="000000"/>
          <w:sz w:val="20"/>
          <w:szCs w:val="20"/>
          <w:lang w:eastAsia="ru-RU"/>
        </w:rPr>
        <w:t xml:space="preserve">руб. </w:t>
      </w:r>
      <w:r w:rsidRPr="00DB1201">
        <w:rPr>
          <w:rFonts w:ascii="Times New Roman" w:eastAsia="Times New Roman" w:hAnsi="Times New Roman" w:cs="Times New Roman"/>
          <w:bCs/>
          <w:color w:val="000000"/>
          <w:sz w:val="20"/>
          <w:szCs w:val="20"/>
          <w:lang w:eastAsia="ru-RU"/>
        </w:rPr>
        <w:t xml:space="preserve">в период с января 2021 года по </w:t>
      </w:r>
      <w:r w:rsidRPr="00DB1201" w:rsidR="00A5365A">
        <w:rPr>
          <w:rFonts w:ascii="Times New Roman" w:eastAsia="Times New Roman" w:hAnsi="Times New Roman" w:cs="Times New Roman"/>
          <w:bCs/>
          <w:color w:val="000000"/>
          <w:sz w:val="20"/>
          <w:szCs w:val="20"/>
          <w:lang w:eastAsia="ru-RU"/>
        </w:rPr>
        <w:t>/</w:t>
      </w:r>
      <w:r w:rsidRPr="00DB1201" w:rsidR="00A5365A">
        <w:rPr>
          <w:rFonts w:ascii="Times New Roman" w:eastAsia="Times New Roman" w:hAnsi="Times New Roman" w:cs="Times New Roman"/>
          <w:bCs/>
          <w:color w:val="000000"/>
          <w:sz w:val="20"/>
          <w:szCs w:val="20"/>
          <w:lang w:eastAsia="ru-RU"/>
        </w:rPr>
        <w:t>мм</w:t>
      </w:r>
      <w:r w:rsidRPr="00DB1201" w:rsidR="00A5365A">
        <w:rPr>
          <w:rFonts w:ascii="Times New Roman" w:eastAsia="Times New Roman" w:hAnsi="Times New Roman" w:cs="Times New Roman"/>
          <w:bCs/>
          <w:color w:val="000000"/>
          <w:sz w:val="20"/>
          <w:szCs w:val="20"/>
          <w:lang w:eastAsia="ru-RU"/>
        </w:rPr>
        <w:t>.г</w:t>
      </w:r>
      <w:r w:rsidRPr="00DB1201" w:rsidR="00A5365A">
        <w:rPr>
          <w:rFonts w:ascii="Times New Roman" w:eastAsia="Times New Roman" w:hAnsi="Times New Roman" w:cs="Times New Roman"/>
          <w:bCs/>
          <w:color w:val="000000"/>
          <w:sz w:val="20"/>
          <w:szCs w:val="20"/>
          <w:lang w:eastAsia="ru-RU"/>
        </w:rPr>
        <w:t>ггг</w:t>
      </w:r>
      <w:r w:rsidRPr="00DB1201" w:rsidR="00A5365A">
        <w:rPr>
          <w:rFonts w:ascii="Times New Roman" w:eastAsia="Times New Roman" w:hAnsi="Times New Roman" w:cs="Times New Roman"/>
          <w:bCs/>
          <w:color w:val="000000"/>
          <w:sz w:val="20"/>
          <w:szCs w:val="20"/>
          <w:lang w:eastAsia="ru-RU"/>
        </w:rPr>
        <w:t>/</w:t>
      </w:r>
      <w:r w:rsidRPr="00DB1201">
        <w:rPr>
          <w:rFonts w:ascii="Times New Roman" w:eastAsia="Times New Roman" w:hAnsi="Times New Roman" w:cs="Times New Roman"/>
          <w:bCs/>
          <w:color w:val="000000"/>
          <w:sz w:val="20"/>
          <w:szCs w:val="20"/>
          <w:lang w:eastAsia="ru-RU"/>
        </w:rPr>
        <w:t xml:space="preserve"> включите</w:t>
      </w:r>
      <w:r w:rsidRPr="00DB1201">
        <w:rPr>
          <w:rFonts w:ascii="Times New Roman" w:eastAsia="Times New Roman" w:hAnsi="Times New Roman" w:cs="Times New Roman"/>
          <w:bCs/>
          <w:color w:val="000000"/>
          <w:sz w:val="20"/>
          <w:szCs w:val="20"/>
          <w:lang w:eastAsia="ru-RU"/>
        </w:rPr>
        <w:t>льно.</w:t>
      </w:r>
      <w:r w:rsidRPr="00DB1201">
        <w:rPr>
          <w:rFonts w:ascii="Times New Roman" w:eastAsia="Times New Roman" w:hAnsi="Times New Roman" w:cs="Times New Roman"/>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Ежемесячный взнос на капитальный ремонт составляет 67.20 х 6.80 = </w:t>
      </w:r>
      <w:r w:rsidRPr="00DB1201">
        <w:rPr>
          <w:rFonts w:ascii="Times New Roman" w:eastAsia="Times New Roman" w:hAnsi="Times New Roman" w:cs="Times New Roman"/>
          <w:bCs/>
          <w:color w:val="000000"/>
          <w:sz w:val="20"/>
          <w:szCs w:val="20"/>
          <w:lang w:eastAsia="ru-RU"/>
        </w:rPr>
        <w:t>456.96</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руб. </w:t>
      </w:r>
      <w:r w:rsidRPr="00DB1201">
        <w:rPr>
          <w:rFonts w:ascii="Times New Roman" w:eastAsia="Times New Roman" w:hAnsi="Times New Roman" w:cs="Times New Roman"/>
          <w:bCs/>
          <w:color w:val="000000"/>
          <w:sz w:val="20"/>
          <w:szCs w:val="20"/>
          <w:lang w:eastAsia="ru-RU"/>
        </w:rPr>
        <w:t>в период с января 2022 года по декабрь 2022 года.</w:t>
      </w:r>
      <w:r w:rsidRPr="00DB1201">
        <w:rPr>
          <w:rFonts w:ascii="Times New Roman" w:eastAsia="Times New Roman" w:hAnsi="Times New Roman" w:cs="Times New Roman"/>
          <w:color w:val="000000"/>
          <w:sz w:val="20"/>
          <w:szCs w:val="20"/>
          <w:lang w:eastAsia="ru-RU"/>
        </w:rPr>
        <w:t xml:space="preserve"> Ежемесячный взнос на капитальный ремонт составляет 67.20 х 7.21 = </w:t>
      </w:r>
      <w:r w:rsidRPr="00DB1201">
        <w:rPr>
          <w:rFonts w:ascii="Times New Roman" w:eastAsia="Times New Roman" w:hAnsi="Times New Roman" w:cs="Times New Roman"/>
          <w:bCs/>
          <w:color w:val="000000"/>
          <w:sz w:val="20"/>
          <w:szCs w:val="20"/>
          <w:lang w:eastAsia="ru-RU"/>
        </w:rPr>
        <w:t>484.51</w:t>
      </w:r>
      <w:r w:rsidRPr="00DB1201">
        <w:rPr>
          <w:rFonts w:ascii="Times New Roman" w:eastAsia="Times New Roman" w:hAnsi="Times New Roman" w:cs="Times New Roman"/>
          <w:b/>
          <w:bCs/>
          <w:color w:val="000000"/>
          <w:sz w:val="20"/>
          <w:szCs w:val="20"/>
          <w:lang w:eastAsia="ru-RU"/>
        </w:rPr>
        <w:t xml:space="preserve"> </w:t>
      </w:r>
      <w:r w:rsidRPr="00DB1201">
        <w:rPr>
          <w:rFonts w:ascii="Times New Roman" w:eastAsia="Times New Roman" w:hAnsi="Times New Roman" w:cs="Times New Roman"/>
          <w:color w:val="000000"/>
          <w:sz w:val="20"/>
          <w:szCs w:val="20"/>
          <w:lang w:eastAsia="ru-RU"/>
        </w:rPr>
        <w:t xml:space="preserve">руб. </w:t>
      </w:r>
      <w:r w:rsidRPr="00DB1201">
        <w:rPr>
          <w:rFonts w:ascii="Times New Roman" w:eastAsia="Times New Roman" w:hAnsi="Times New Roman" w:cs="Times New Roman"/>
          <w:bCs/>
          <w:color w:val="000000"/>
          <w:sz w:val="20"/>
          <w:szCs w:val="20"/>
          <w:lang w:eastAsia="ru-RU"/>
        </w:rPr>
        <w:t>в период с января 2023 года по ноябрь 2023 года включительно. По состоянию на февраль 2023 года  у ответчика образовалась задолженность  за период с</w:t>
      </w:r>
      <w:r w:rsidRPr="00DB1201" w:rsidR="0077296B">
        <w:rPr>
          <w:rFonts w:ascii="Times New Roman" w:eastAsia="Times New Roman" w:hAnsi="Times New Roman" w:cs="Times New Roman"/>
          <w:bCs/>
          <w:color w:val="000000"/>
          <w:sz w:val="20"/>
          <w:szCs w:val="20"/>
          <w:lang w:eastAsia="ru-RU"/>
        </w:rPr>
        <w:t xml:space="preserve"> декабря </w:t>
      </w:r>
      <w:r w:rsidRPr="00DB1201">
        <w:rPr>
          <w:rFonts w:ascii="Times New Roman" w:eastAsia="Times New Roman" w:hAnsi="Times New Roman" w:cs="Times New Roman"/>
          <w:bCs/>
          <w:color w:val="000000"/>
          <w:sz w:val="20"/>
          <w:szCs w:val="20"/>
          <w:lang w:eastAsia="ru-RU"/>
        </w:rPr>
        <w:t xml:space="preserve">  2020 года по </w:t>
      </w:r>
      <w:r w:rsidRPr="00DB1201" w:rsidR="0077296B">
        <w:rPr>
          <w:rFonts w:ascii="Times New Roman" w:eastAsia="Times New Roman" w:hAnsi="Times New Roman" w:cs="Times New Roman"/>
          <w:bCs/>
          <w:color w:val="000000"/>
          <w:sz w:val="20"/>
          <w:szCs w:val="20"/>
          <w:lang w:eastAsia="ru-RU"/>
        </w:rPr>
        <w:t>декабрь   2023 года в размере 16 953 рублей 16</w:t>
      </w:r>
      <w:r w:rsidRPr="00DB1201">
        <w:rPr>
          <w:rFonts w:ascii="Times New Roman" w:eastAsia="Times New Roman" w:hAnsi="Times New Roman" w:cs="Times New Roman"/>
          <w:bCs/>
          <w:color w:val="000000"/>
          <w:sz w:val="20"/>
          <w:szCs w:val="20"/>
          <w:lang w:eastAsia="ru-RU"/>
        </w:rPr>
        <w:t xml:space="preserve"> копеек, пени в размере </w:t>
      </w:r>
      <w:r w:rsidRPr="00DB1201" w:rsidR="0077296B">
        <w:rPr>
          <w:rFonts w:ascii="Times New Roman" w:eastAsia="Times New Roman" w:hAnsi="Times New Roman" w:cs="Times New Roman"/>
          <w:bCs/>
          <w:color w:val="000000"/>
          <w:sz w:val="20"/>
          <w:szCs w:val="20"/>
          <w:lang w:eastAsia="ru-RU"/>
        </w:rPr>
        <w:t>2423рублей 7</w:t>
      </w:r>
      <w:r w:rsidRPr="00DB1201">
        <w:rPr>
          <w:rFonts w:ascii="Times New Roman" w:eastAsia="Times New Roman" w:hAnsi="Times New Roman" w:cs="Times New Roman"/>
          <w:bCs/>
          <w:color w:val="000000"/>
          <w:sz w:val="20"/>
          <w:szCs w:val="20"/>
          <w:lang w:eastAsia="ru-RU"/>
        </w:rPr>
        <w:t xml:space="preserve">8 копеек. Просит суд  взыскать с ответчика   задолженность   по уплате взносов на капитальный ремонт за период с </w:t>
      </w:r>
      <w:r w:rsidRPr="00DB1201" w:rsidR="00A5365A">
        <w:rPr>
          <w:rFonts w:ascii="Times New Roman" w:eastAsia="Times New Roman" w:hAnsi="Times New Roman" w:cs="Times New Roman"/>
          <w:bCs/>
          <w:color w:val="000000"/>
          <w:sz w:val="20"/>
          <w:szCs w:val="20"/>
          <w:lang w:eastAsia="ru-RU"/>
        </w:rPr>
        <w:t>/</w:t>
      </w:r>
      <w:r w:rsidRPr="00DB1201" w:rsidR="00A5365A">
        <w:rPr>
          <w:rFonts w:ascii="Times New Roman" w:eastAsia="Times New Roman" w:hAnsi="Times New Roman" w:cs="Times New Roman"/>
          <w:bCs/>
          <w:color w:val="000000"/>
          <w:sz w:val="20"/>
          <w:szCs w:val="20"/>
          <w:lang w:eastAsia="ru-RU"/>
        </w:rPr>
        <w:t>мм</w:t>
      </w:r>
      <w:r w:rsidRPr="00DB1201" w:rsidR="00A5365A">
        <w:rPr>
          <w:rFonts w:ascii="Times New Roman" w:eastAsia="Times New Roman" w:hAnsi="Times New Roman" w:cs="Times New Roman"/>
          <w:bCs/>
          <w:color w:val="000000"/>
          <w:sz w:val="20"/>
          <w:szCs w:val="20"/>
          <w:lang w:eastAsia="ru-RU"/>
        </w:rPr>
        <w:t>.г</w:t>
      </w:r>
      <w:r w:rsidRPr="00DB1201" w:rsidR="00A5365A">
        <w:rPr>
          <w:rFonts w:ascii="Times New Roman" w:eastAsia="Times New Roman" w:hAnsi="Times New Roman" w:cs="Times New Roman"/>
          <w:bCs/>
          <w:color w:val="000000"/>
          <w:sz w:val="20"/>
          <w:szCs w:val="20"/>
          <w:lang w:eastAsia="ru-RU"/>
        </w:rPr>
        <w:t>ггг</w:t>
      </w:r>
      <w:r w:rsidRPr="00DB1201" w:rsidR="00A5365A">
        <w:rPr>
          <w:rFonts w:ascii="Times New Roman" w:eastAsia="Times New Roman" w:hAnsi="Times New Roman" w:cs="Times New Roman"/>
          <w:bCs/>
          <w:color w:val="000000"/>
          <w:sz w:val="20"/>
          <w:szCs w:val="20"/>
          <w:lang w:eastAsia="ru-RU"/>
        </w:rPr>
        <w:t>/</w:t>
      </w:r>
      <w:r w:rsidRPr="00DB1201">
        <w:rPr>
          <w:rFonts w:ascii="Times New Roman" w:eastAsia="Times New Roman" w:hAnsi="Times New Roman" w:cs="Times New Roman"/>
          <w:bCs/>
          <w:color w:val="000000"/>
          <w:sz w:val="20"/>
          <w:szCs w:val="20"/>
          <w:lang w:eastAsia="ru-RU"/>
        </w:rPr>
        <w:t xml:space="preserve"> года по </w:t>
      </w:r>
      <w:r w:rsidRPr="00DB1201" w:rsidR="00A5365A">
        <w:rPr>
          <w:rFonts w:ascii="Times New Roman" w:eastAsia="Times New Roman" w:hAnsi="Times New Roman" w:cs="Times New Roman"/>
          <w:bCs/>
          <w:color w:val="000000"/>
          <w:sz w:val="20"/>
          <w:szCs w:val="20"/>
          <w:lang w:eastAsia="ru-RU"/>
        </w:rPr>
        <w:t>/</w:t>
      </w:r>
      <w:r w:rsidRPr="00DB1201" w:rsidR="00A5365A">
        <w:rPr>
          <w:rFonts w:ascii="Times New Roman" w:eastAsia="Times New Roman" w:hAnsi="Times New Roman" w:cs="Times New Roman"/>
          <w:bCs/>
          <w:color w:val="000000"/>
          <w:sz w:val="20"/>
          <w:szCs w:val="20"/>
          <w:lang w:eastAsia="ru-RU"/>
        </w:rPr>
        <w:t>мм.гггг</w:t>
      </w:r>
      <w:r w:rsidRPr="00DB1201" w:rsidR="00A5365A">
        <w:rPr>
          <w:rFonts w:ascii="Times New Roman" w:eastAsia="Times New Roman" w:hAnsi="Times New Roman" w:cs="Times New Roman"/>
          <w:bCs/>
          <w:color w:val="000000"/>
          <w:sz w:val="20"/>
          <w:szCs w:val="20"/>
          <w:lang w:eastAsia="ru-RU"/>
        </w:rPr>
        <w:t>/</w:t>
      </w:r>
      <w:r w:rsidRPr="00DB1201">
        <w:rPr>
          <w:rFonts w:ascii="Times New Roman" w:eastAsia="Times New Roman" w:hAnsi="Times New Roman" w:cs="Times New Roman"/>
          <w:bCs/>
          <w:color w:val="000000"/>
          <w:sz w:val="20"/>
          <w:szCs w:val="20"/>
          <w:lang w:eastAsia="ru-RU"/>
        </w:rPr>
        <w:t xml:space="preserve"> в размере </w:t>
      </w:r>
      <w:r w:rsidRPr="00DB1201" w:rsidR="00A5365A">
        <w:rPr>
          <w:rFonts w:ascii="Times New Roman" w:eastAsia="Times New Roman" w:hAnsi="Times New Roman" w:cs="Times New Roman"/>
          <w:bCs/>
          <w:color w:val="000000"/>
          <w:sz w:val="20"/>
          <w:szCs w:val="20"/>
          <w:lang w:eastAsia="ru-RU"/>
        </w:rPr>
        <w:t>/изъято/</w:t>
      </w:r>
      <w:r w:rsidRPr="00DB1201">
        <w:rPr>
          <w:rFonts w:ascii="Times New Roman" w:eastAsia="Times New Roman" w:hAnsi="Times New Roman" w:cs="Times New Roman"/>
          <w:bCs/>
          <w:color w:val="000000"/>
          <w:sz w:val="20"/>
          <w:szCs w:val="20"/>
          <w:lang w:eastAsia="ru-RU"/>
        </w:rPr>
        <w:t xml:space="preserve">, пени в размере </w:t>
      </w:r>
      <w:r w:rsidRPr="00DB1201" w:rsidR="00A5365A">
        <w:rPr>
          <w:rFonts w:ascii="Times New Roman" w:eastAsia="Times New Roman" w:hAnsi="Times New Roman" w:cs="Times New Roman"/>
          <w:bCs/>
          <w:color w:val="000000"/>
          <w:sz w:val="20"/>
          <w:szCs w:val="20"/>
          <w:lang w:eastAsia="ru-RU"/>
        </w:rPr>
        <w:t>/изъято/</w:t>
      </w:r>
      <w:r w:rsidRPr="00DB1201">
        <w:rPr>
          <w:rFonts w:ascii="Times New Roman" w:eastAsia="Times New Roman" w:hAnsi="Times New Roman" w:cs="Times New Roman"/>
          <w:bCs/>
          <w:color w:val="000000"/>
          <w:sz w:val="20"/>
          <w:szCs w:val="20"/>
          <w:lang w:eastAsia="ru-RU"/>
        </w:rPr>
        <w:t>, а также расходы по оплате госуд</w:t>
      </w:r>
      <w:r w:rsidRPr="00DB1201" w:rsidR="0077296B">
        <w:rPr>
          <w:rFonts w:ascii="Times New Roman" w:eastAsia="Times New Roman" w:hAnsi="Times New Roman" w:cs="Times New Roman"/>
          <w:bCs/>
          <w:color w:val="000000"/>
          <w:sz w:val="20"/>
          <w:szCs w:val="20"/>
          <w:lang w:eastAsia="ru-RU"/>
        </w:rPr>
        <w:t xml:space="preserve">арственной пошлины в размере </w:t>
      </w:r>
      <w:r w:rsidRPr="00DB1201" w:rsidR="00A5365A">
        <w:rPr>
          <w:rFonts w:ascii="Times New Roman" w:eastAsia="Times New Roman" w:hAnsi="Times New Roman" w:cs="Times New Roman"/>
          <w:bCs/>
          <w:color w:val="000000"/>
          <w:sz w:val="20"/>
          <w:szCs w:val="20"/>
          <w:lang w:eastAsia="ru-RU"/>
        </w:rPr>
        <w:t>/изъято/</w:t>
      </w:r>
      <w:r w:rsidRPr="00DB1201">
        <w:rPr>
          <w:rFonts w:ascii="Times New Roman" w:eastAsia="Times New Roman" w:hAnsi="Times New Roman" w:cs="Times New Roman"/>
          <w:bCs/>
          <w:color w:val="000000"/>
          <w:sz w:val="20"/>
          <w:szCs w:val="20"/>
          <w:lang w:eastAsia="ru-RU"/>
        </w:rPr>
        <w:t>.</w:t>
      </w:r>
    </w:p>
    <w:p w:rsidR="00E942CB" w:rsidRPr="00DB1201" w:rsidP="00E942CB">
      <w:pPr>
        <w:pStyle w:val="BodyText"/>
        <w:ind w:firstLine="540"/>
      </w:pPr>
      <w:r w:rsidRPr="00DB1201">
        <w:t xml:space="preserve">Представитель истца, будучи извещенным о времени и месте судебного заседания не явился, при подаче искового заявления заявлено  ходатайство о рассмотрении дела в отсутствие представителя истца. </w:t>
      </w:r>
    </w:p>
    <w:p w:rsidR="00312032" w:rsidRPr="00DB1201" w:rsidP="00312032">
      <w:pPr>
        <w:pStyle w:val="BodyText"/>
        <w:ind w:firstLine="540"/>
      </w:pPr>
      <w:r w:rsidRPr="00DB1201">
        <w:t xml:space="preserve">Ответчик Васьянов Н.Н. , будучи извещенным о времени и месте судебного заседания в судебное заседание не явился. </w:t>
      </w:r>
    </w:p>
    <w:p w:rsidR="0077296B" w:rsidRPr="00DB1201" w:rsidP="00AA7FFA">
      <w:pPr>
        <w:spacing w:after="0" w:line="240" w:lineRule="auto"/>
        <w:ind w:firstLine="284"/>
        <w:contextualSpacing/>
        <w:jc w:val="both"/>
        <w:rPr>
          <w:rFonts w:ascii="Times New Roman" w:hAnsi="Times New Roman" w:cs="Times New Roman"/>
          <w:sz w:val="20"/>
          <w:szCs w:val="20"/>
        </w:rPr>
      </w:pPr>
      <w:r w:rsidRPr="00DB1201">
        <w:rPr>
          <w:rFonts w:ascii="Times New Roman" w:eastAsia="Times New Roman" w:hAnsi="Times New Roman" w:cs="Times New Roman"/>
          <w:sz w:val="20"/>
          <w:szCs w:val="20"/>
          <w:lang w:eastAsia="ru-RU"/>
        </w:rPr>
        <w:tab/>
      </w:r>
      <w:r w:rsidRPr="00DB1201" w:rsidR="00E942CB">
        <w:rPr>
          <w:rFonts w:ascii="Times New Roman" w:eastAsia="Times New Roman" w:hAnsi="Times New Roman" w:cs="Times New Roman"/>
          <w:sz w:val="20"/>
          <w:szCs w:val="20"/>
          <w:lang w:eastAsia="ru-RU"/>
        </w:rPr>
        <w:t xml:space="preserve">В судебном заседании </w:t>
      </w:r>
      <w:r w:rsidRPr="00DB1201">
        <w:rPr>
          <w:rFonts w:ascii="Times New Roman" w:eastAsia="Times New Roman" w:hAnsi="Times New Roman" w:cs="Times New Roman"/>
          <w:sz w:val="20"/>
          <w:szCs w:val="20"/>
          <w:lang w:eastAsia="ru-RU"/>
        </w:rPr>
        <w:t xml:space="preserve">представитель </w:t>
      </w:r>
      <w:r w:rsidRPr="00DB1201" w:rsidR="00E942CB">
        <w:rPr>
          <w:rFonts w:ascii="Times New Roman" w:eastAsia="Times New Roman" w:hAnsi="Times New Roman" w:cs="Times New Roman"/>
          <w:sz w:val="20"/>
          <w:szCs w:val="20"/>
          <w:lang w:eastAsia="ru-RU"/>
        </w:rPr>
        <w:t>ответчик</w:t>
      </w:r>
      <w:r w:rsidRPr="00DB1201">
        <w:rPr>
          <w:rFonts w:ascii="Times New Roman" w:eastAsia="Times New Roman" w:hAnsi="Times New Roman" w:cs="Times New Roman"/>
          <w:sz w:val="20"/>
          <w:szCs w:val="20"/>
          <w:lang w:eastAsia="ru-RU"/>
        </w:rPr>
        <w:t xml:space="preserve">а  </w:t>
      </w:r>
      <w:r w:rsidRPr="00DB1201">
        <w:rPr>
          <w:rFonts w:ascii="Times New Roman" w:hAnsi="Times New Roman" w:cs="Times New Roman"/>
          <w:color w:val="000000"/>
          <w:sz w:val="20"/>
          <w:szCs w:val="20"/>
        </w:rPr>
        <w:t>Вейчук</w:t>
      </w:r>
      <w:r w:rsidRPr="00DB1201">
        <w:rPr>
          <w:rFonts w:ascii="Times New Roman" w:hAnsi="Times New Roman" w:cs="Times New Roman"/>
          <w:color w:val="000000"/>
          <w:sz w:val="20"/>
          <w:szCs w:val="20"/>
        </w:rPr>
        <w:t xml:space="preserve"> В.В</w:t>
      </w:r>
      <w:r w:rsidRPr="00DB1201">
        <w:rPr>
          <w:rFonts w:ascii="Times New Roman" w:eastAsia="Times New Roman" w:hAnsi="Times New Roman" w:cs="Times New Roman"/>
          <w:sz w:val="20"/>
          <w:szCs w:val="20"/>
          <w:lang w:eastAsia="ru-RU"/>
        </w:rPr>
        <w:t xml:space="preserve"> пояснил, что ответчик исковые требования не </w:t>
      </w:r>
      <w:r w:rsidRPr="00DB1201">
        <w:rPr>
          <w:rFonts w:ascii="Times New Roman" w:eastAsia="Times New Roman" w:hAnsi="Times New Roman" w:cs="Times New Roman"/>
          <w:sz w:val="20"/>
          <w:szCs w:val="20"/>
          <w:lang w:eastAsia="ru-RU"/>
        </w:rPr>
        <w:t>признает</w:t>
      </w:r>
      <w:r w:rsidRPr="00DB1201" w:rsidR="00E942CB">
        <w:rPr>
          <w:rFonts w:ascii="Times New Roman" w:eastAsia="Times New Roman" w:hAnsi="Times New Roman" w:cs="Times New Roman"/>
          <w:sz w:val="20"/>
          <w:szCs w:val="20"/>
          <w:lang w:eastAsia="ru-RU"/>
        </w:rPr>
        <w:t xml:space="preserve"> </w:t>
      </w:r>
      <w:r w:rsidRPr="00DB1201" w:rsidR="00AA7FFA">
        <w:rPr>
          <w:rFonts w:ascii="Times New Roman" w:eastAsia="Times New Roman" w:hAnsi="Times New Roman" w:cs="Times New Roman"/>
          <w:sz w:val="20"/>
          <w:szCs w:val="20"/>
          <w:lang w:eastAsia="ru-RU"/>
        </w:rPr>
        <w:t xml:space="preserve">просит суд  снизить </w:t>
      </w:r>
      <w:r w:rsidRPr="00DB1201" w:rsidR="00312032">
        <w:rPr>
          <w:rFonts w:ascii="Times New Roman" w:hAnsi="Times New Roman" w:cs="Times New Roman"/>
          <w:sz w:val="20"/>
          <w:szCs w:val="20"/>
        </w:rPr>
        <w:t>пеню</w:t>
      </w:r>
      <w:r w:rsidRPr="00DB1201" w:rsidR="00AA7FFA">
        <w:rPr>
          <w:rFonts w:ascii="Times New Roman" w:hAnsi="Times New Roman" w:cs="Times New Roman"/>
          <w:sz w:val="20"/>
          <w:szCs w:val="20"/>
        </w:rPr>
        <w:t xml:space="preserve">, а также  применить срок исковой давности, если считать с </w:t>
      </w:r>
      <w:r w:rsidRPr="00DB1201" w:rsidR="00A5365A">
        <w:rPr>
          <w:rFonts w:ascii="Times New Roman" w:hAnsi="Times New Roman" w:cs="Times New Roman"/>
          <w:sz w:val="20"/>
          <w:szCs w:val="20"/>
        </w:rPr>
        <w:t>/</w:t>
      </w:r>
      <w:r w:rsidRPr="00DB1201" w:rsidR="00A5365A">
        <w:rPr>
          <w:rFonts w:ascii="Times New Roman" w:hAnsi="Times New Roman" w:cs="Times New Roman"/>
          <w:sz w:val="20"/>
          <w:szCs w:val="20"/>
        </w:rPr>
        <w:t>мм.гггг</w:t>
      </w:r>
      <w:r w:rsidRPr="00DB1201" w:rsidR="00A5365A">
        <w:rPr>
          <w:rFonts w:ascii="Times New Roman" w:hAnsi="Times New Roman" w:cs="Times New Roman"/>
          <w:sz w:val="20"/>
          <w:szCs w:val="20"/>
        </w:rPr>
        <w:t>/</w:t>
      </w:r>
      <w:r w:rsidRPr="00DB1201" w:rsidR="00AA7FFA">
        <w:rPr>
          <w:rFonts w:ascii="Times New Roman" w:hAnsi="Times New Roman" w:cs="Times New Roman"/>
          <w:sz w:val="20"/>
          <w:szCs w:val="20"/>
        </w:rPr>
        <w:t xml:space="preserve">года, истцом предоставлен расчет задолженности, но не предоставлено ни одного доказательства о том, что истец направлял ответчику за этот период квитанции об оплате. В этой части считает, что требование заявленное истцом не обосновано. Согласно ч.3 ст.169 ЖК РФ обязанность по оплате взносов на капитальный ремонт возникает у собственников помещений в многоквартирном доме по истечении срока, установленного законом субъекта РФ, но составляющего не менее трех и не более восьми календарных месяцев, начиная с </w:t>
      </w:r>
      <w:r w:rsidRPr="00DB1201" w:rsidR="00AA7FFA">
        <w:rPr>
          <w:rFonts w:ascii="Times New Roman" w:hAnsi="Times New Roman" w:cs="Times New Roman"/>
          <w:sz w:val="20"/>
          <w:szCs w:val="20"/>
        </w:rPr>
        <w:t>месяца</w:t>
      </w:r>
      <w:r w:rsidRPr="00DB1201" w:rsidR="00AA7FFA">
        <w:rPr>
          <w:rFonts w:ascii="Times New Roman" w:hAnsi="Times New Roman" w:cs="Times New Roman"/>
          <w:sz w:val="20"/>
          <w:szCs w:val="20"/>
        </w:rPr>
        <w:t xml:space="preserve">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w:t>
      </w:r>
      <w:r w:rsidRPr="00DB1201" w:rsidR="00AA7FFA">
        <w:rPr>
          <w:rFonts w:ascii="Times New Roman" w:hAnsi="Times New Roman" w:cs="Times New Roman"/>
          <w:sz w:val="20"/>
          <w:szCs w:val="20"/>
        </w:rPr>
        <w:t>Истец в своем исковом заявлении ссылается на «Региональную программу капитального ремонта общего имущества в многоквартирных домах на территории Республики Крым на 2016-2050 г», утвержденную Постановлением Совета министров Республики Крым от 30.11.2015 № 753, но изначально дом № 33 по улице Ворошилова, в котором проживает ответчик не был включен в данную программу, данный дом был включен в нее постановлением от 03.11.2023, принимая во</w:t>
      </w:r>
      <w:r w:rsidRPr="00DB1201" w:rsidR="00AA7FFA">
        <w:rPr>
          <w:rFonts w:ascii="Times New Roman" w:hAnsi="Times New Roman" w:cs="Times New Roman"/>
          <w:sz w:val="20"/>
          <w:szCs w:val="20"/>
        </w:rPr>
        <w:t xml:space="preserve"> внимание ч. 3 ст. 169 ЖК РФ, обязанность по уплате взносов на капитальный ремонт возникает у ответчика, если применять верхний порог в восемь месяцев, не ранее июля 2024 года,  в </w:t>
      </w:r>
      <w:r w:rsidRPr="00DB1201" w:rsidR="00AA7FFA">
        <w:rPr>
          <w:rFonts w:ascii="Times New Roman" w:hAnsi="Times New Roman" w:cs="Times New Roman"/>
          <w:sz w:val="20"/>
          <w:szCs w:val="20"/>
        </w:rPr>
        <w:t>связи</w:t>
      </w:r>
      <w:r w:rsidRPr="00DB1201" w:rsidR="00AA7FFA">
        <w:rPr>
          <w:rFonts w:ascii="Times New Roman" w:hAnsi="Times New Roman" w:cs="Times New Roman"/>
          <w:sz w:val="20"/>
          <w:szCs w:val="20"/>
        </w:rPr>
        <w:t xml:space="preserve"> с чем заявленные в иске требование являются неправомерным, так как до внесения дома в региональную программу у собственника помещения в многоквартирном доме по закону отсутствует обязанность по уплате взносов на капитальный ремонт. Считает</w:t>
      </w:r>
      <w:r w:rsidRPr="00DB1201">
        <w:rPr>
          <w:rFonts w:ascii="Times New Roman" w:hAnsi="Times New Roman" w:cs="Times New Roman"/>
          <w:sz w:val="20"/>
          <w:szCs w:val="20"/>
        </w:rPr>
        <w:t>, заявленные исковые требования не обоснованными и не подлежащими удовлетворению,</w:t>
      </w:r>
    </w:p>
    <w:p w:rsidR="00E942CB" w:rsidRPr="00DB1201" w:rsidP="00E942CB">
      <w:pPr>
        <w:pStyle w:val="ConsNonformat"/>
        <w:widowControl/>
        <w:ind w:firstLine="708"/>
        <w:jc w:val="both"/>
        <w:rPr>
          <w:rFonts w:ascii="Times New Roman" w:hAnsi="Times New Roman"/>
          <w:color w:val="000000"/>
        </w:rPr>
      </w:pPr>
      <w:r w:rsidRPr="00DB1201">
        <w:rPr>
          <w:rFonts w:ascii="Times New Roman" w:hAnsi="Times New Roman"/>
          <w:color w:val="000000"/>
          <w:w w:val="102"/>
        </w:rPr>
        <w:t xml:space="preserve">Выслушав </w:t>
      </w:r>
      <w:r w:rsidRPr="00DB1201" w:rsidR="0077296B">
        <w:rPr>
          <w:rFonts w:ascii="Times New Roman" w:hAnsi="Times New Roman"/>
          <w:color w:val="000000"/>
          <w:w w:val="102"/>
        </w:rPr>
        <w:t xml:space="preserve">представителя </w:t>
      </w:r>
      <w:r w:rsidRPr="00DB1201">
        <w:rPr>
          <w:rFonts w:ascii="Times New Roman" w:hAnsi="Times New Roman"/>
          <w:color w:val="000000"/>
          <w:w w:val="102"/>
        </w:rPr>
        <w:t xml:space="preserve">ответчика,  исследовав письменные  материалы дела, оценив представленные доказательства, </w:t>
      </w:r>
      <w:r w:rsidRPr="00DB1201">
        <w:rPr>
          <w:rFonts w:ascii="Times New Roman" w:hAnsi="Times New Roman"/>
          <w:color w:val="000000"/>
        </w:rPr>
        <w:t xml:space="preserve">суд приходит к выводу о </w:t>
      </w:r>
      <w:r w:rsidRPr="00DB1201">
        <w:rPr>
          <w:rFonts w:ascii="Times New Roman" w:hAnsi="Times New Roman"/>
          <w:color w:val="000000"/>
        </w:rPr>
        <w:t>частичном</w:t>
      </w:r>
      <w:r w:rsidRPr="00DB1201">
        <w:rPr>
          <w:rFonts w:ascii="Times New Roman" w:hAnsi="Times New Roman"/>
          <w:color w:val="000000"/>
        </w:rPr>
        <w:t xml:space="preserve"> удовлетворению исковых требований по следующим основаниям. </w:t>
      </w:r>
    </w:p>
    <w:p w:rsidR="00E942CB" w:rsidRPr="00DB1201" w:rsidP="00E942CB">
      <w:pPr>
        <w:pStyle w:val="BodyText"/>
        <w:ind w:firstLine="709"/>
        <w:rPr>
          <w:rFonts w:eastAsiaTheme="minorHAnsi"/>
          <w:lang w:eastAsia="en-US"/>
        </w:rPr>
      </w:pPr>
      <w:r w:rsidRPr="00DB1201">
        <w:rPr>
          <w:rFonts w:eastAsiaTheme="minorHAnsi"/>
          <w:lang w:eastAsia="en-US"/>
        </w:rPr>
        <w:t>Согласно ст. 210 ГКРФ собственник несет бремя содержания принадлежащего ему имущества, если иное не предусмотрено законом или договором.</w:t>
      </w:r>
    </w:p>
    <w:p w:rsidR="00E942CB" w:rsidRPr="00DB1201" w:rsidP="00E942CB">
      <w:pPr>
        <w:pStyle w:val="BodyText"/>
        <w:ind w:firstLine="709"/>
        <w:rPr>
          <w:rFonts w:eastAsiaTheme="minorHAnsi"/>
          <w:lang w:eastAsia="en-US"/>
        </w:rPr>
      </w:pPr>
      <w:r w:rsidRPr="00DB1201">
        <w:rPr>
          <w:rFonts w:eastAsiaTheme="minorHAnsi"/>
          <w:lang w:eastAsia="en-US"/>
        </w:rPr>
        <w:t>В соответствии со ст.153 ЖКРФ граждане и организации обязаны своевременно и полностью вносить плату за жилое помещение и коммунальные услуги.</w:t>
      </w:r>
    </w:p>
    <w:p w:rsidR="00E942CB" w:rsidRPr="00DB1201" w:rsidP="00E942CB">
      <w:pPr>
        <w:pStyle w:val="BodyText"/>
        <w:ind w:firstLine="709"/>
        <w:rPr>
          <w:rFonts w:eastAsiaTheme="minorHAnsi"/>
          <w:lang w:eastAsia="en-US"/>
        </w:rPr>
      </w:pPr>
      <w:r w:rsidRPr="00DB1201">
        <w:rPr>
          <w:rFonts w:eastAsiaTheme="minorHAnsi"/>
          <w:lang w:eastAsia="en-US"/>
        </w:rPr>
        <w:t>В соответствии с п. 2 ч. 2 ст. 154 ЖКРФ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w:t>
      </w:r>
      <w:r w:rsidRPr="00DB1201">
        <w:rPr>
          <w:rFonts w:eastAsiaTheme="minorHAnsi"/>
          <w:lang w:eastAsia="en-US"/>
        </w:rPr>
        <w:t xml:space="preserve"> общего имущества в многоквартирном доме; взнос на капитальный ремонт; плату за коммунальные услуги </w:t>
      </w:r>
    </w:p>
    <w:p w:rsidR="00E942CB" w:rsidRPr="00DB1201" w:rsidP="00E942CB">
      <w:pPr>
        <w:pStyle w:val="BodyText"/>
        <w:ind w:firstLine="709"/>
        <w:rPr>
          <w:rFonts w:eastAsiaTheme="minorHAnsi"/>
          <w:lang w:eastAsia="en-US"/>
        </w:rPr>
      </w:pPr>
      <w:r w:rsidRPr="00DB1201">
        <w:rPr>
          <w:rFonts w:eastAsiaTheme="minorHAnsi"/>
          <w:lang w:eastAsia="en-US"/>
        </w:rPr>
        <w:t>На основании ч. 3 ст. 169 ЖКРФ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w:t>
      </w:r>
      <w:r w:rsidRPr="00DB1201">
        <w:rPr>
          <w:rFonts w:eastAsiaTheme="minorHAnsi"/>
          <w:lang w:eastAsia="en-US"/>
        </w:rPr>
        <w:t xml:space="preserve"> дом, за исключением случая, установленного частью 5.1 статьи 170 настоящего Кодекса.</w:t>
      </w:r>
    </w:p>
    <w:p w:rsidR="00E942CB" w:rsidRPr="00DB1201" w:rsidP="00E942CB">
      <w:pPr>
        <w:pStyle w:val="BodyText"/>
        <w:ind w:firstLine="709"/>
        <w:rPr>
          <w:rFonts w:eastAsiaTheme="minorHAnsi"/>
          <w:lang w:eastAsia="en-US"/>
        </w:rPr>
      </w:pPr>
      <w:r w:rsidRPr="00DB1201">
        <w:rPr>
          <w:rFonts w:eastAsiaTheme="minorHAnsi"/>
          <w:lang w:eastAsia="en-US"/>
        </w:rPr>
        <w:t>В п. 11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также содержаться разъяснения о том, что плата за жилое помещение и коммунальные услуги для собственника включает в себя также</w:t>
      </w:r>
      <w:r w:rsidRPr="00DB1201">
        <w:rPr>
          <w:rFonts w:eastAsiaTheme="minorHAnsi"/>
          <w:lang w:eastAsia="en-US"/>
        </w:rPr>
        <w:t xml:space="preserve"> взнос на капитальный ремонт (п. 2 ч. 2 ст. 154 Жилищного кодекса Российской Федерации).</w:t>
      </w:r>
    </w:p>
    <w:p w:rsidR="00E942CB" w:rsidRPr="00DB1201" w:rsidP="00E942CB">
      <w:pPr>
        <w:pStyle w:val="BodyText"/>
        <w:ind w:firstLine="709"/>
        <w:rPr>
          <w:rFonts w:eastAsiaTheme="minorHAnsi"/>
          <w:lang w:eastAsia="en-US"/>
        </w:rPr>
      </w:pPr>
      <w:r w:rsidRPr="00DB1201">
        <w:rPr>
          <w:rFonts w:eastAsiaTheme="minorHAnsi"/>
          <w:lang w:eastAsia="en-US"/>
        </w:rPr>
        <w:t>В соответствии со ст. 309, 310 ГКРФ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E942CB" w:rsidRPr="00DB1201" w:rsidP="00E942CB">
      <w:pPr>
        <w:pStyle w:val="21"/>
        <w:shd w:val="clear" w:color="auto" w:fill="auto"/>
        <w:spacing w:line="240" w:lineRule="auto"/>
        <w:ind w:firstLine="357"/>
        <w:rPr>
          <w:sz w:val="20"/>
          <w:szCs w:val="20"/>
        </w:rPr>
      </w:pPr>
      <w:r w:rsidRPr="00DB1201">
        <w:rPr>
          <w:color w:val="000000"/>
          <w:sz w:val="20"/>
          <w:szCs w:val="20"/>
        </w:rPr>
        <w:t>В соответствии с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размере, установленном в соответствии с частью 8.1 статьи 156ЖКРФ</w:t>
      </w:r>
      <w:r w:rsidRPr="00DB1201">
        <w:rPr>
          <w:color w:val="000000"/>
          <w:sz w:val="20"/>
          <w:szCs w:val="20"/>
        </w:rPr>
        <w:t xml:space="preserve"> ,</w:t>
      </w:r>
      <w:r w:rsidRPr="00DB1201">
        <w:rPr>
          <w:color w:val="000000"/>
          <w:sz w:val="20"/>
          <w:szCs w:val="20"/>
        </w:rPr>
        <w:t xml:space="preserve"> или, если соответствующее решение принято общим собранием собственников помещений в многоквартирном доме, в большем размере.</w:t>
      </w:r>
    </w:p>
    <w:p w:rsidR="00E942CB" w:rsidRPr="00DB1201" w:rsidP="00E942CB">
      <w:pPr>
        <w:pStyle w:val="21"/>
        <w:shd w:val="clear" w:color="auto" w:fill="auto"/>
        <w:spacing w:line="240" w:lineRule="auto"/>
        <w:ind w:firstLine="357"/>
        <w:rPr>
          <w:sz w:val="20"/>
          <w:szCs w:val="20"/>
        </w:rPr>
      </w:pPr>
      <w:r w:rsidRPr="00DB1201">
        <w:rPr>
          <w:color w:val="000000"/>
          <w:sz w:val="20"/>
          <w:szCs w:val="20"/>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w:t>
      </w:r>
      <w:r w:rsidRPr="00DB1201">
        <w:rPr>
          <w:color w:val="000000"/>
          <w:sz w:val="20"/>
          <w:szCs w:val="20"/>
        </w:rPr>
        <w:t xml:space="preserve"> дом.</w:t>
      </w:r>
    </w:p>
    <w:p w:rsidR="00E942CB" w:rsidRPr="00DB1201" w:rsidP="00E942CB">
      <w:pPr>
        <w:pStyle w:val="21"/>
        <w:shd w:val="clear" w:color="auto" w:fill="auto"/>
        <w:spacing w:line="240" w:lineRule="auto"/>
        <w:ind w:firstLine="708"/>
        <w:rPr>
          <w:color w:val="000000"/>
          <w:sz w:val="20"/>
          <w:szCs w:val="20"/>
        </w:rPr>
      </w:pPr>
      <w:r w:rsidRPr="00DB1201">
        <w:rPr>
          <w:color w:val="000000"/>
          <w:sz w:val="20"/>
          <w:szCs w:val="20"/>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2016 - 2045 годы. Текст постановления опубликован на </w:t>
      </w:r>
      <w:r w:rsidRPr="00DB1201">
        <w:rPr>
          <w:color w:val="000000"/>
          <w:sz w:val="20"/>
          <w:szCs w:val="20"/>
        </w:rPr>
        <w:t>интернет-портале</w:t>
      </w:r>
      <w:r w:rsidRPr="00DB1201">
        <w:rPr>
          <w:color w:val="000000"/>
          <w:sz w:val="20"/>
          <w:szCs w:val="20"/>
        </w:rPr>
        <w:t xml:space="preserve"> правовой информации (</w:t>
      </w:r>
      <w:hyperlink r:id="rId4" w:history="1">
        <w:r w:rsidRPr="00DB1201">
          <w:rPr>
            <w:rStyle w:val="Hyperlink"/>
            <w:sz w:val="20"/>
            <w:szCs w:val="20"/>
            <w:lang w:val="en-US"/>
          </w:rPr>
          <w:t>http</w:t>
        </w:r>
        <w:r w:rsidRPr="00DB1201">
          <w:rPr>
            <w:rStyle w:val="Hyperlink"/>
            <w:sz w:val="20"/>
            <w:szCs w:val="20"/>
          </w:rPr>
          <w:t>://</w:t>
        </w:r>
        <w:r w:rsidRPr="00DB1201">
          <w:rPr>
            <w:rStyle w:val="Hyperlink"/>
            <w:sz w:val="20"/>
            <w:szCs w:val="20"/>
            <w:lang w:val="en-US"/>
          </w:rPr>
          <w:t>publication</w:t>
        </w:r>
        <w:r w:rsidRPr="00DB1201">
          <w:rPr>
            <w:rStyle w:val="Hyperlink"/>
            <w:sz w:val="20"/>
            <w:szCs w:val="20"/>
          </w:rPr>
          <w:t>.</w:t>
        </w:r>
        <w:r w:rsidRPr="00DB1201">
          <w:rPr>
            <w:rStyle w:val="Hyperlink"/>
            <w:sz w:val="20"/>
            <w:szCs w:val="20"/>
            <w:lang w:val="en-US"/>
          </w:rPr>
          <w:t>pravo</w:t>
        </w:r>
        <w:r w:rsidRPr="00DB1201">
          <w:rPr>
            <w:rStyle w:val="Hyperlink"/>
            <w:sz w:val="20"/>
            <w:szCs w:val="20"/>
          </w:rPr>
          <w:t>.</w:t>
        </w:r>
        <w:r w:rsidRPr="00DB1201">
          <w:rPr>
            <w:rStyle w:val="Hyperlink"/>
            <w:sz w:val="20"/>
            <w:szCs w:val="20"/>
            <w:lang w:val="en-US"/>
          </w:rPr>
          <w:t>gov</w:t>
        </w:r>
        <w:r w:rsidRPr="00DB1201">
          <w:rPr>
            <w:rStyle w:val="Hyperlink"/>
            <w:sz w:val="20"/>
            <w:szCs w:val="20"/>
          </w:rPr>
          <w:t>.</w:t>
        </w:r>
        <w:r w:rsidRPr="00DB1201">
          <w:rPr>
            <w:rStyle w:val="Hyperlink"/>
            <w:sz w:val="20"/>
            <w:szCs w:val="20"/>
            <w:lang w:val="en-US"/>
          </w:rPr>
          <w:t>ru</w:t>
        </w:r>
      </w:hyperlink>
      <w:r w:rsidRPr="00DB1201">
        <w:rPr>
          <w:color w:val="000000"/>
          <w:sz w:val="20"/>
          <w:szCs w:val="20"/>
        </w:rPr>
        <w:t xml:space="preserve">) 3 декабря 2015 года. </w:t>
      </w:r>
    </w:p>
    <w:p w:rsidR="00E942CB" w:rsidRPr="00DB1201" w:rsidP="00E942CB">
      <w:pPr>
        <w:pStyle w:val="21"/>
        <w:shd w:val="clear" w:color="auto" w:fill="auto"/>
        <w:spacing w:line="240" w:lineRule="auto"/>
        <w:ind w:firstLine="708"/>
        <w:rPr>
          <w:rFonts w:eastAsiaTheme="minorHAnsi"/>
          <w:sz w:val="20"/>
          <w:szCs w:val="20"/>
        </w:rPr>
      </w:pPr>
      <w:r w:rsidRPr="00DB1201">
        <w:rPr>
          <w:color w:val="000000"/>
          <w:sz w:val="20"/>
          <w:szCs w:val="20"/>
        </w:rPr>
        <w:t xml:space="preserve">В соответствии с Постановлением Администрации города Керчь Республики Крым от 1 августа 2016 г. № 2151/1-П собственники помещений многоквартирного дома № 7  по адресу: г. Керчь, ул. Будённого  </w:t>
      </w:r>
      <w:r w:rsidRPr="00DB1201">
        <w:rPr>
          <w:rFonts w:eastAsiaTheme="minorHAnsi"/>
          <w:sz w:val="20"/>
          <w:szCs w:val="20"/>
        </w:rPr>
        <w:t xml:space="preserve"> формируют фонд капитального </w:t>
      </w:r>
      <w:r w:rsidRPr="00DB1201">
        <w:rPr>
          <w:rFonts w:eastAsiaTheme="minorHAnsi"/>
          <w:sz w:val="20"/>
          <w:szCs w:val="20"/>
        </w:rPr>
        <w:t>ремонта на счет регионального  оператора.</w:t>
      </w:r>
    </w:p>
    <w:p w:rsidR="00E942CB" w:rsidRPr="00DB1201" w:rsidP="00E942CB">
      <w:pPr>
        <w:pStyle w:val="21"/>
        <w:shd w:val="clear" w:color="auto" w:fill="auto"/>
        <w:spacing w:line="240" w:lineRule="auto"/>
        <w:ind w:firstLine="708"/>
        <w:rPr>
          <w:rFonts w:eastAsiaTheme="minorHAnsi"/>
          <w:sz w:val="20"/>
          <w:szCs w:val="20"/>
        </w:rPr>
      </w:pPr>
      <w:r w:rsidRPr="00DB1201">
        <w:rPr>
          <w:rFonts w:eastAsiaTheme="minorHAnsi"/>
          <w:sz w:val="20"/>
          <w:szCs w:val="20"/>
        </w:rPr>
        <w:t xml:space="preserve">Как следует из материалов дела </w:t>
      </w:r>
      <w:r w:rsidRPr="00DB1201" w:rsidR="00312032">
        <w:rPr>
          <w:rFonts w:eastAsiaTheme="minorHAnsi"/>
          <w:sz w:val="20"/>
          <w:szCs w:val="20"/>
        </w:rPr>
        <w:t>В</w:t>
      </w:r>
      <w:r w:rsidRPr="00DB1201" w:rsidR="00AA7FFA">
        <w:rPr>
          <w:rFonts w:eastAsiaTheme="minorHAnsi"/>
          <w:sz w:val="20"/>
          <w:szCs w:val="20"/>
        </w:rPr>
        <w:t xml:space="preserve">асьянов Н.Н. </w:t>
      </w:r>
      <w:r w:rsidRPr="00DB1201">
        <w:rPr>
          <w:rFonts w:eastAsiaTheme="minorHAnsi"/>
          <w:sz w:val="20"/>
          <w:szCs w:val="20"/>
        </w:rPr>
        <w:t>яв</w:t>
      </w:r>
      <w:r w:rsidRPr="00DB1201" w:rsidR="00AA7FFA">
        <w:rPr>
          <w:rFonts w:eastAsiaTheme="minorHAnsi"/>
          <w:sz w:val="20"/>
          <w:szCs w:val="20"/>
        </w:rPr>
        <w:t xml:space="preserve">ляется собственником квартиры </w:t>
      </w:r>
      <w:r w:rsidRPr="00DB1201" w:rsidR="00A5365A">
        <w:rPr>
          <w:rFonts w:eastAsiaTheme="minorHAnsi"/>
          <w:sz w:val="20"/>
          <w:szCs w:val="20"/>
        </w:rPr>
        <w:t>/изъято/</w:t>
      </w:r>
      <w:r w:rsidRPr="00DB1201" w:rsidR="00AA7FFA">
        <w:rPr>
          <w:rFonts w:eastAsiaTheme="minorHAnsi"/>
          <w:sz w:val="20"/>
          <w:szCs w:val="20"/>
        </w:rPr>
        <w:t xml:space="preserve"> с </w:t>
      </w:r>
      <w:r w:rsidRPr="00DB1201" w:rsidR="00A5365A">
        <w:rPr>
          <w:rFonts w:eastAsiaTheme="minorHAnsi"/>
          <w:sz w:val="20"/>
          <w:szCs w:val="20"/>
        </w:rPr>
        <w:t>/</w:t>
      </w:r>
      <w:r w:rsidRPr="00DB1201" w:rsidR="00A5365A">
        <w:rPr>
          <w:rFonts w:eastAsiaTheme="minorHAnsi"/>
          <w:sz w:val="20"/>
          <w:szCs w:val="20"/>
        </w:rPr>
        <w:t>дд.мм</w:t>
      </w:r>
      <w:r w:rsidRPr="00DB1201" w:rsidR="00A5365A">
        <w:rPr>
          <w:rFonts w:eastAsiaTheme="minorHAnsi"/>
          <w:sz w:val="20"/>
          <w:szCs w:val="20"/>
        </w:rPr>
        <w:t>.г</w:t>
      </w:r>
      <w:r w:rsidRPr="00DB1201" w:rsidR="00A5365A">
        <w:rPr>
          <w:rFonts w:eastAsiaTheme="minorHAnsi"/>
          <w:sz w:val="20"/>
          <w:szCs w:val="20"/>
        </w:rPr>
        <w:t>ггг</w:t>
      </w:r>
      <w:r w:rsidRPr="00DB1201" w:rsidR="00A5365A">
        <w:rPr>
          <w:rFonts w:eastAsiaTheme="minorHAnsi"/>
          <w:sz w:val="20"/>
          <w:szCs w:val="20"/>
        </w:rPr>
        <w:t>/</w:t>
      </w:r>
      <w:r w:rsidRPr="00DB1201">
        <w:rPr>
          <w:rFonts w:eastAsiaTheme="minorHAnsi"/>
          <w:sz w:val="20"/>
          <w:szCs w:val="20"/>
        </w:rPr>
        <w:t xml:space="preserve"> года.</w:t>
      </w:r>
    </w:p>
    <w:p w:rsidR="00E942CB" w:rsidRPr="00DB1201" w:rsidP="00E942CB">
      <w:pPr>
        <w:spacing w:after="0" w:line="240" w:lineRule="auto"/>
        <w:ind w:firstLine="539"/>
        <w:jc w:val="both"/>
        <w:rPr>
          <w:rFonts w:ascii="Times New Roman" w:eastAsia="Times New Roman" w:hAnsi="Times New Roman" w:cs="Times New Roman"/>
          <w:sz w:val="20"/>
          <w:szCs w:val="20"/>
          <w:lang w:eastAsia="ru-RU"/>
        </w:rPr>
      </w:pPr>
      <w:r w:rsidRPr="00DB1201">
        <w:rPr>
          <w:rFonts w:ascii="Times New Roman" w:hAnsi="Times New Roman" w:cs="Times New Roman"/>
          <w:sz w:val="20"/>
          <w:szCs w:val="20"/>
        </w:rPr>
        <w:t xml:space="preserve">В соответствии с ч.3 т.158 ЖК РФ </w:t>
      </w:r>
      <w:r w:rsidRPr="00DB1201">
        <w:rPr>
          <w:rFonts w:ascii="Times New Roman" w:eastAsia="Times New Roman" w:hAnsi="Times New Roman" w:cs="Times New Roman"/>
          <w:sz w:val="20"/>
          <w:szCs w:val="20"/>
          <w:lang w:eastAsia="ru-RU"/>
        </w:rPr>
        <w:t xml:space="preserve">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w:t>
      </w:r>
      <w:r w:rsidRPr="00DB1201">
        <w:rPr>
          <w:rFonts w:ascii="Times New Roman" w:eastAsia="Times New Roman" w:hAnsi="Times New Roman" w:cs="Times New Roman"/>
          <w:sz w:val="20"/>
          <w:szCs w:val="20"/>
          <w:lang w:eastAsia="ru-RU"/>
        </w:rPr>
        <w:t>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w:t>
      </w:r>
      <w:r w:rsidRPr="00DB1201">
        <w:rPr>
          <w:rFonts w:ascii="Times New Roman" w:eastAsia="Times New Roman" w:hAnsi="Times New Roman" w:cs="Times New Roman"/>
          <w:sz w:val="20"/>
          <w:szCs w:val="20"/>
          <w:lang w:eastAsia="ru-RU"/>
        </w:rPr>
        <w:t xml:space="preserve"> многоквартирном </w:t>
      </w:r>
      <w:r w:rsidRPr="00DB1201">
        <w:rPr>
          <w:rFonts w:ascii="Times New Roman" w:eastAsia="Times New Roman" w:hAnsi="Times New Roman" w:cs="Times New Roman"/>
          <w:sz w:val="20"/>
          <w:szCs w:val="20"/>
          <w:lang w:eastAsia="ru-RU"/>
        </w:rPr>
        <w:t>доме</w:t>
      </w:r>
      <w:r w:rsidRPr="00DB1201">
        <w:rPr>
          <w:rFonts w:ascii="Times New Roman" w:eastAsia="Times New Roman" w:hAnsi="Times New Roman" w:cs="Times New Roman"/>
          <w:sz w:val="20"/>
          <w:szCs w:val="20"/>
          <w:lang w:eastAsia="ru-RU"/>
        </w:rPr>
        <w:t>.</w:t>
      </w:r>
    </w:p>
    <w:p w:rsidR="00E942CB" w:rsidRPr="00DB1201" w:rsidP="00E942CB">
      <w:pPr>
        <w:pStyle w:val="BodyText"/>
        <w:ind w:firstLine="709"/>
        <w:rPr>
          <w:rFonts w:eastAsiaTheme="minorHAnsi"/>
          <w:lang w:eastAsia="en-US"/>
        </w:rPr>
      </w:pPr>
      <w:r w:rsidRPr="00DB1201">
        <w:rPr>
          <w:rFonts w:eastAsiaTheme="minorHAnsi"/>
          <w:lang w:eastAsia="en-US"/>
        </w:rPr>
        <w:t>В соответствии с частью 1 статьи 153 ЖКРФ граждане и организации обязаны своевременно и полностью вносить плату за жилое помещение и коммунальные услуги.</w:t>
      </w:r>
    </w:p>
    <w:p w:rsidR="00E942CB" w:rsidRPr="00DB1201" w:rsidP="00E942CB">
      <w:pPr>
        <w:pStyle w:val="BodyText"/>
        <w:ind w:firstLine="709"/>
        <w:rPr>
          <w:rFonts w:eastAsiaTheme="minorHAnsi"/>
          <w:lang w:eastAsia="en-US"/>
        </w:rPr>
      </w:pPr>
      <w:r w:rsidRPr="00DB1201">
        <w:rPr>
          <w:rFonts w:eastAsiaTheme="minorHAnsi"/>
          <w:lang w:eastAsia="en-US"/>
        </w:rPr>
        <w:t>Частью 2 статьи 154 ЖКРФ установлено, что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w:t>
      </w:r>
      <w:r w:rsidRPr="00DB1201">
        <w:rPr>
          <w:rFonts w:eastAsiaTheme="minorHAnsi"/>
          <w:lang w:eastAsia="en-US"/>
        </w:rPr>
        <w:t xml:space="preserve"> многоквартирном </w:t>
      </w:r>
      <w:r w:rsidRPr="00DB1201">
        <w:rPr>
          <w:rFonts w:eastAsiaTheme="minorHAnsi"/>
          <w:lang w:eastAsia="en-US"/>
        </w:rPr>
        <w:t>доме</w:t>
      </w:r>
      <w:r w:rsidRPr="00DB1201">
        <w:rPr>
          <w:rFonts w:eastAsiaTheme="minorHAnsi"/>
          <w:lang w:eastAsia="en-US"/>
        </w:rPr>
        <w:t>; взнос на капитальный ремонт; плату за коммунальные услуги.</w:t>
      </w:r>
    </w:p>
    <w:p w:rsidR="00E942CB" w:rsidRPr="00DB1201" w:rsidP="00E942CB">
      <w:pPr>
        <w:pStyle w:val="BodyText"/>
        <w:ind w:firstLine="709"/>
        <w:rPr>
          <w:rFonts w:eastAsiaTheme="minorHAnsi"/>
          <w:lang w:eastAsia="en-US"/>
        </w:rPr>
      </w:pPr>
      <w:r w:rsidRPr="00DB1201">
        <w:rPr>
          <w:rFonts w:eastAsiaTheme="minorHAnsi"/>
          <w:lang w:eastAsia="en-US"/>
        </w:rPr>
        <w:t xml:space="preserve">В соответствии с частью 1 статьи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p>
    <w:p w:rsidR="00E942CB" w:rsidRPr="00DB1201" w:rsidP="00E942CB">
      <w:pPr>
        <w:pStyle w:val="BodyText"/>
        <w:ind w:firstLine="709"/>
        <w:rPr>
          <w:rFonts w:eastAsiaTheme="minorHAnsi"/>
          <w:lang w:eastAsia="en-US"/>
        </w:rPr>
      </w:pPr>
      <w:r w:rsidRPr="00DB1201">
        <w:rPr>
          <w:rFonts w:eastAsiaTheme="minorHAnsi"/>
          <w:lang w:eastAsia="en-US"/>
        </w:rPr>
        <w:t>Согласно части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указанной статьи, частью 8 статьи 170 и частью 4 статьи 181 ЖК РФ, в размере, установленном в соответствии с частью 8.1 статьи 156 ЖК РФ, или, если соответствующее решение принято</w:t>
      </w:r>
      <w:r w:rsidRPr="00DB1201">
        <w:rPr>
          <w:rFonts w:eastAsiaTheme="minorHAnsi"/>
          <w:lang w:eastAsia="en-US"/>
        </w:rPr>
        <w:t xml:space="preserve"> общим собранием собственников помещений в многоквартирном доме, в большем размере.</w:t>
      </w:r>
    </w:p>
    <w:p w:rsidR="00E942CB" w:rsidRPr="00DB1201" w:rsidP="00E942CB">
      <w:pPr>
        <w:spacing w:after="0" w:line="240" w:lineRule="auto"/>
        <w:ind w:firstLine="540"/>
        <w:jc w:val="both"/>
        <w:rPr>
          <w:rFonts w:ascii="Times New Roman" w:eastAsia="Times New Roman" w:hAnsi="Times New Roman" w:cs="Times New Roman"/>
          <w:sz w:val="20"/>
          <w:szCs w:val="20"/>
          <w:lang w:eastAsia="ru-RU"/>
        </w:rPr>
      </w:pPr>
      <w:r w:rsidRPr="00DB1201">
        <w:rPr>
          <w:rFonts w:ascii="Times New Roman" w:eastAsia="Times New Roman" w:hAnsi="Times New Roman" w:cs="Times New Roman"/>
          <w:sz w:val="20"/>
          <w:szCs w:val="20"/>
          <w:lang w:eastAsia="ru-RU"/>
        </w:rPr>
        <w:t>В соответствии со ст. 171 ЖКРФ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942CB" w:rsidRPr="00DB1201" w:rsidP="00E942CB">
      <w:pPr>
        <w:spacing w:after="0" w:line="240" w:lineRule="auto"/>
        <w:ind w:firstLine="540"/>
        <w:jc w:val="both"/>
        <w:rPr>
          <w:rFonts w:ascii="Times New Roman" w:eastAsia="Times New Roman" w:hAnsi="Times New Roman" w:cs="Times New Roman"/>
          <w:sz w:val="20"/>
          <w:szCs w:val="20"/>
          <w:lang w:eastAsia="ru-RU"/>
        </w:rPr>
      </w:pPr>
      <w:r w:rsidRPr="00DB1201">
        <w:rPr>
          <w:rFonts w:ascii="Times New Roman" w:eastAsia="Times New Roman" w:hAnsi="Times New Roman" w:cs="Times New Roman"/>
          <w:sz w:val="20"/>
          <w:szCs w:val="20"/>
          <w:lang w:eastAsia="ru-RU"/>
        </w:rPr>
        <w:t>То есть, в системе действующего правового регулирования взносы на капитальный ремонт общего имущества в многоквартирных домах представляют собой обязательные платежи собственников помещений в таких домах, предусмотренные - в силу публичной значимости соответствующих отношений – ЖКРФ в целях финансового обеспечения организации и проведения капитального ремонта общего имущества в многоквартирных домах для поддержания их в состоянии, соответствующем санитарным и техническим требованиям.</w:t>
      </w:r>
      <w:r w:rsidRPr="00DB1201">
        <w:rPr>
          <w:rFonts w:ascii="Times New Roman" w:eastAsia="Times New Roman" w:hAnsi="Times New Roman" w:cs="Times New Roman"/>
          <w:sz w:val="20"/>
          <w:szCs w:val="20"/>
          <w:lang w:eastAsia="ru-RU"/>
        </w:rPr>
        <w:t xml:space="preserve"> (Постановление Конституционного Суда Российской Федерации от 12.04.2016 г. N 10-П).</w:t>
      </w:r>
    </w:p>
    <w:p w:rsidR="00E942CB" w:rsidRPr="00DB1201" w:rsidP="00E942CB">
      <w:pPr>
        <w:pStyle w:val="BodyText"/>
        <w:ind w:firstLine="709"/>
        <w:rPr>
          <w:rFonts w:eastAsiaTheme="minorHAnsi"/>
          <w:lang w:eastAsia="en-US"/>
        </w:rPr>
      </w:pPr>
      <w:r w:rsidRPr="00DB1201">
        <w:rPr>
          <w:rFonts w:eastAsiaTheme="minorHAnsi"/>
          <w:lang w:eastAsia="en-US"/>
        </w:rPr>
        <w:t>В соответствии с п. 1 ч. 2 ст.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w:t>
      </w:r>
      <w:r w:rsidRPr="00DB1201">
        <w:rPr>
          <w:rFonts w:eastAsiaTheme="minorHAnsi"/>
          <w:lang w:eastAsia="en-US"/>
        </w:rPr>
        <w:t xml:space="preserve"> уплате взносов на капитальный ремонт.</w:t>
      </w:r>
    </w:p>
    <w:p w:rsidR="00E942CB" w:rsidRPr="00DB1201" w:rsidP="00E942CB">
      <w:pPr>
        <w:pStyle w:val="BodyText"/>
        <w:ind w:firstLine="709"/>
        <w:rPr>
          <w:rFonts w:eastAsiaTheme="minorHAnsi"/>
          <w:lang w:eastAsia="en-US"/>
        </w:rPr>
      </w:pPr>
      <w:r w:rsidRPr="00DB1201">
        <w:rPr>
          <w:rFonts w:eastAsiaTheme="minorHAnsi"/>
          <w:lang w:eastAsia="en-US"/>
        </w:rPr>
        <w:t>Постановлением Совета  министров  Республики Крым от 23.11.2015 года № 737, от 20.10.2016 года №598,  от 08.11.2017 года № 584, от 28.09.2018 года № 472,  30.09.2019  года  №568 минимальный размер ежемесячного взноса на капитальный ремонт общего имущества в многоквартирных домах на территории Республики Крым в 2016, 2017, 2018,2019,2020 году установлен в размере 6,16 рублей за один квадратный метр общей площади  жилого (нежилого) помещения.</w:t>
      </w:r>
      <w:r w:rsidRPr="00DB1201">
        <w:rPr>
          <w:rFonts w:eastAsiaTheme="minorHAnsi"/>
          <w:lang w:eastAsia="en-US"/>
        </w:rPr>
        <w:t xml:space="preserve"> </w:t>
      </w:r>
      <w:r w:rsidRPr="00DB1201">
        <w:rPr>
          <w:rFonts w:eastAsiaTheme="minorHAnsi"/>
          <w:lang w:eastAsia="en-US"/>
        </w:rPr>
        <w:t>В 2021 году установлен в размере 6,50 рублей за один квадратный метр общей площади  жилого (нежилого) помещения (постановление Совета  министров  Республики Крым от 09.09.2020 года №612), В 2022 году установлен в размере 6,80 рублей за один квадратный метр общей площади  жилого (нежилого) помещения (постановление Совета  министров  Республики Крым от 30.09.2021 года № 573).</w:t>
      </w:r>
      <w:r w:rsidRPr="00DB1201">
        <w:rPr>
          <w:rFonts w:eastAsiaTheme="minorHAnsi"/>
          <w:lang w:eastAsia="en-US"/>
        </w:rPr>
        <w:t xml:space="preserve"> В 2023 году установлен в размере 7,21 рублей за один квадратный метр общей площади  жилого (нежилого) помещения (постановление Совета  министров  Республики Крым от 11.10.2022 года № 841).</w:t>
      </w:r>
    </w:p>
    <w:p w:rsidR="00E942CB" w:rsidRPr="00DB1201" w:rsidP="00E942CB">
      <w:pPr>
        <w:pStyle w:val="p7"/>
        <w:shd w:val="clear" w:color="auto" w:fill="FFFFFF"/>
        <w:spacing w:before="0" w:beforeAutospacing="0" w:after="0" w:afterAutospacing="0"/>
        <w:ind w:firstLine="707"/>
        <w:jc w:val="both"/>
        <w:rPr>
          <w:color w:val="000000"/>
          <w:sz w:val="20"/>
          <w:szCs w:val="20"/>
        </w:rPr>
      </w:pPr>
      <w:r w:rsidRPr="00DB1201">
        <w:rPr>
          <w:color w:val="000000"/>
          <w:sz w:val="20"/>
          <w:szCs w:val="20"/>
        </w:rPr>
        <w:t>Истец предоставил суду расчет задолженности ответчика свидетельствующий  о наличии задолженности по оплате взносов на капитальный ремонт</w:t>
      </w:r>
      <w:r w:rsidRPr="00DB1201" w:rsidR="00312032">
        <w:rPr>
          <w:color w:val="000000"/>
          <w:sz w:val="20"/>
          <w:szCs w:val="20"/>
        </w:rPr>
        <w:t xml:space="preserve"> за период с </w:t>
      </w:r>
      <w:r w:rsidRPr="00DB1201" w:rsidR="00A5365A">
        <w:rPr>
          <w:color w:val="000000"/>
          <w:sz w:val="20"/>
          <w:szCs w:val="20"/>
        </w:rPr>
        <w:t>/</w:t>
      </w:r>
      <w:r w:rsidRPr="00DB1201" w:rsidR="00A5365A">
        <w:rPr>
          <w:color w:val="000000"/>
          <w:sz w:val="20"/>
          <w:szCs w:val="20"/>
        </w:rPr>
        <w:t>мм</w:t>
      </w:r>
      <w:r w:rsidRPr="00DB1201" w:rsidR="00A5365A">
        <w:rPr>
          <w:color w:val="000000"/>
          <w:sz w:val="20"/>
          <w:szCs w:val="20"/>
        </w:rPr>
        <w:t>.г</w:t>
      </w:r>
      <w:r w:rsidRPr="00DB1201" w:rsidR="00A5365A">
        <w:rPr>
          <w:color w:val="000000"/>
          <w:sz w:val="20"/>
          <w:szCs w:val="20"/>
        </w:rPr>
        <w:t>ггг</w:t>
      </w:r>
      <w:r w:rsidRPr="00DB1201" w:rsidR="00A5365A">
        <w:rPr>
          <w:color w:val="000000"/>
          <w:sz w:val="20"/>
          <w:szCs w:val="20"/>
        </w:rPr>
        <w:t>/</w:t>
      </w:r>
      <w:r w:rsidRPr="00DB1201" w:rsidR="00312032">
        <w:rPr>
          <w:color w:val="000000"/>
          <w:sz w:val="20"/>
          <w:szCs w:val="20"/>
        </w:rPr>
        <w:t xml:space="preserve"> года по </w:t>
      </w:r>
      <w:r w:rsidRPr="00DB1201" w:rsidR="00A5365A">
        <w:rPr>
          <w:color w:val="000000"/>
          <w:sz w:val="20"/>
          <w:szCs w:val="20"/>
        </w:rPr>
        <w:t>/</w:t>
      </w:r>
      <w:r w:rsidRPr="00DB1201" w:rsidR="00A5365A">
        <w:rPr>
          <w:color w:val="000000"/>
          <w:sz w:val="20"/>
          <w:szCs w:val="20"/>
        </w:rPr>
        <w:t>мм.гггг</w:t>
      </w:r>
      <w:r w:rsidRPr="00DB1201" w:rsidR="00A5365A">
        <w:rPr>
          <w:color w:val="000000"/>
          <w:sz w:val="20"/>
          <w:szCs w:val="20"/>
        </w:rPr>
        <w:t>/</w:t>
      </w:r>
      <w:r w:rsidRPr="00DB1201">
        <w:rPr>
          <w:sz w:val="20"/>
          <w:szCs w:val="20"/>
        </w:rPr>
        <w:t>.</w:t>
      </w:r>
    </w:p>
    <w:p w:rsidR="00E942CB" w:rsidRPr="00DB1201" w:rsidP="00E942CB">
      <w:pPr>
        <w:pStyle w:val="p7"/>
        <w:shd w:val="clear" w:color="auto" w:fill="FFFFFF"/>
        <w:spacing w:before="0" w:beforeAutospacing="0" w:after="0" w:afterAutospacing="0"/>
        <w:ind w:firstLine="709"/>
        <w:jc w:val="both"/>
        <w:rPr>
          <w:color w:val="000000"/>
          <w:sz w:val="20"/>
          <w:szCs w:val="20"/>
        </w:rPr>
      </w:pPr>
      <w:r w:rsidRPr="00DB1201">
        <w:rPr>
          <w:color w:val="000000"/>
          <w:sz w:val="20"/>
          <w:szCs w:val="20"/>
        </w:rPr>
        <w:t>Расчет задолженности математически проверен судом и признается верным, поскольку произведен с учетом площади квартиры ответчика и установленного тарифа.</w:t>
      </w:r>
    </w:p>
    <w:p w:rsidR="00E942CB" w:rsidRPr="00DB1201" w:rsidP="00E942CB">
      <w:pPr>
        <w:pStyle w:val="BodyText"/>
        <w:ind w:firstLine="709"/>
        <w:rPr>
          <w:rFonts w:eastAsiaTheme="minorHAnsi"/>
          <w:lang w:eastAsia="en-US"/>
        </w:rPr>
      </w:pPr>
      <w:r w:rsidRPr="00DB1201">
        <w:rPr>
          <w:rFonts w:eastAsiaTheme="minorHAnsi"/>
          <w:lang w:eastAsia="en-US"/>
        </w:rPr>
        <w:t>Таким образом, общий размер задолженности</w:t>
      </w:r>
      <w:r w:rsidRPr="00DB1201" w:rsidR="00AA7FFA">
        <w:rPr>
          <w:rFonts w:eastAsiaTheme="minorHAnsi"/>
          <w:lang w:eastAsia="en-US"/>
        </w:rPr>
        <w:t xml:space="preserve"> Васьянова Н.Н. </w:t>
      </w:r>
      <w:r w:rsidRPr="00DB1201">
        <w:rPr>
          <w:rFonts w:eastAsiaTheme="minorHAnsi"/>
          <w:lang w:eastAsia="en-US"/>
        </w:rPr>
        <w:t xml:space="preserve">, как собственника, по взносам на капитальный ремонт за период с  </w:t>
      </w:r>
      <w:r w:rsidRPr="00DB1201" w:rsidR="00A5365A">
        <w:rPr>
          <w:rFonts w:eastAsiaTheme="minorHAnsi"/>
          <w:lang w:eastAsia="en-US"/>
        </w:rPr>
        <w:t>/</w:t>
      </w:r>
      <w:r w:rsidRPr="00DB1201" w:rsidR="00A5365A">
        <w:rPr>
          <w:rFonts w:eastAsiaTheme="minorHAnsi"/>
          <w:lang w:eastAsia="en-US"/>
        </w:rPr>
        <w:t>мм</w:t>
      </w:r>
      <w:r w:rsidRPr="00DB1201" w:rsidR="00A5365A">
        <w:rPr>
          <w:rFonts w:eastAsiaTheme="minorHAnsi"/>
          <w:lang w:eastAsia="en-US"/>
        </w:rPr>
        <w:t>.г</w:t>
      </w:r>
      <w:r w:rsidRPr="00DB1201" w:rsidR="00A5365A">
        <w:rPr>
          <w:rFonts w:eastAsiaTheme="minorHAnsi"/>
          <w:lang w:eastAsia="en-US"/>
        </w:rPr>
        <w:t>ггг</w:t>
      </w:r>
      <w:r w:rsidRPr="00DB1201" w:rsidR="00A5365A">
        <w:rPr>
          <w:rFonts w:eastAsiaTheme="minorHAnsi"/>
          <w:lang w:eastAsia="en-US"/>
        </w:rPr>
        <w:t>/</w:t>
      </w:r>
      <w:r w:rsidRPr="00DB1201">
        <w:rPr>
          <w:rFonts w:eastAsiaTheme="minorHAnsi"/>
          <w:lang w:eastAsia="en-US"/>
        </w:rPr>
        <w:t xml:space="preserve"> года по </w:t>
      </w:r>
      <w:r w:rsidRPr="00DB1201" w:rsidR="00A5365A">
        <w:rPr>
          <w:rFonts w:eastAsiaTheme="minorHAnsi"/>
          <w:lang w:eastAsia="en-US"/>
        </w:rPr>
        <w:t>/</w:t>
      </w:r>
      <w:r w:rsidRPr="00DB1201" w:rsidR="00A5365A">
        <w:rPr>
          <w:rFonts w:eastAsiaTheme="minorHAnsi"/>
          <w:lang w:eastAsia="en-US"/>
        </w:rPr>
        <w:t>мм.гггг</w:t>
      </w:r>
      <w:r w:rsidRPr="00DB1201" w:rsidR="00A5365A">
        <w:rPr>
          <w:rFonts w:eastAsiaTheme="minorHAnsi"/>
          <w:lang w:eastAsia="en-US"/>
        </w:rPr>
        <w:t>/</w:t>
      </w:r>
      <w:r w:rsidRPr="00DB1201" w:rsidR="00AA7FFA">
        <w:rPr>
          <w:rFonts w:eastAsiaTheme="minorHAnsi"/>
          <w:lang w:eastAsia="en-US"/>
        </w:rPr>
        <w:t xml:space="preserve"> составляет </w:t>
      </w:r>
      <w:r w:rsidRPr="00DB1201" w:rsidR="00A5365A">
        <w:rPr>
          <w:rFonts w:eastAsiaTheme="minorHAnsi"/>
          <w:lang w:eastAsia="en-US"/>
        </w:rPr>
        <w:t>/изъято/</w:t>
      </w:r>
      <w:r w:rsidRPr="00DB1201">
        <w:rPr>
          <w:rFonts w:eastAsiaTheme="minorHAnsi"/>
          <w:lang w:eastAsia="en-US"/>
        </w:rPr>
        <w:t>.</w:t>
      </w:r>
    </w:p>
    <w:p w:rsidR="00E942CB" w:rsidRPr="00DB1201" w:rsidP="00E942CB">
      <w:pPr>
        <w:pStyle w:val="BodyText"/>
        <w:ind w:firstLine="709"/>
        <w:rPr>
          <w:rFonts w:eastAsiaTheme="minorHAnsi"/>
          <w:lang w:eastAsia="en-US"/>
        </w:rPr>
      </w:pPr>
      <w:r w:rsidRPr="00DB1201">
        <w:rPr>
          <w:rFonts w:eastAsiaTheme="minorHAnsi"/>
          <w:lang w:eastAsia="en-US"/>
        </w:rPr>
        <w:t xml:space="preserve">Доказательства оплаты данной задолженности полностью или частично, </w:t>
      </w:r>
      <w:r w:rsidRPr="00DB1201">
        <w:rPr>
          <w:rFonts w:eastAsiaTheme="minorHAnsi"/>
          <w:lang w:eastAsia="en-US"/>
        </w:rPr>
        <w:t>контррасчет</w:t>
      </w:r>
      <w:r w:rsidRPr="00DB1201">
        <w:rPr>
          <w:rFonts w:eastAsiaTheme="minorHAnsi"/>
          <w:lang w:eastAsia="en-US"/>
        </w:rPr>
        <w:t xml:space="preserve"> задолженности мировому судье не представлены.</w:t>
      </w:r>
    </w:p>
    <w:p w:rsidR="00312032" w:rsidRPr="00DB1201" w:rsidP="00021854">
      <w:pPr>
        <w:pStyle w:val="BodyText"/>
        <w:ind w:firstLine="709"/>
      </w:pPr>
      <w:r w:rsidRPr="00DB1201">
        <w:rPr>
          <w:rFonts w:eastAsiaTheme="minorHAnsi"/>
          <w:lang w:eastAsia="en-US"/>
        </w:rPr>
        <w:t>Как следует из материалов дела и</w:t>
      </w:r>
      <w:r w:rsidRPr="00DB1201">
        <w:t xml:space="preserve">стец обращался с заявлением о выдачи судебного приказа </w:t>
      </w:r>
      <w:r w:rsidRPr="00DB1201" w:rsidR="00A5365A">
        <w:t>/</w:t>
      </w:r>
      <w:r w:rsidRPr="00DB1201" w:rsidR="00A5365A">
        <w:t>дд.мм</w:t>
      </w:r>
      <w:r w:rsidRPr="00DB1201" w:rsidR="00A5365A">
        <w:t>.г</w:t>
      </w:r>
      <w:r w:rsidRPr="00DB1201" w:rsidR="00A5365A">
        <w:t>ггг</w:t>
      </w:r>
      <w:r w:rsidRPr="00DB1201" w:rsidR="00A5365A">
        <w:t>/</w:t>
      </w:r>
      <w:r w:rsidRPr="00DB1201">
        <w:t xml:space="preserve"> года , который был выдан </w:t>
      </w:r>
      <w:r w:rsidRPr="00DB1201" w:rsidR="00A5365A">
        <w:t>/</w:t>
      </w:r>
      <w:r w:rsidRPr="00DB1201" w:rsidR="00A5365A">
        <w:t>дд.мм.гггг</w:t>
      </w:r>
      <w:r w:rsidRPr="00DB1201" w:rsidR="00A5365A">
        <w:t>/</w:t>
      </w:r>
      <w:r w:rsidRPr="00DB1201">
        <w:t xml:space="preserve">года и отменен по заявлению ответчика </w:t>
      </w:r>
      <w:r w:rsidRPr="00DB1201" w:rsidR="00A5365A">
        <w:t>/</w:t>
      </w:r>
      <w:r w:rsidRPr="00DB1201" w:rsidR="00A5365A">
        <w:t>дд.мм.гггг</w:t>
      </w:r>
      <w:r w:rsidRPr="00DB1201" w:rsidR="00A5365A">
        <w:t>/</w:t>
      </w:r>
      <w:r w:rsidRPr="00DB1201">
        <w:t xml:space="preserve">года. </w:t>
      </w:r>
    </w:p>
    <w:p w:rsidR="00E942CB" w:rsidRPr="00DB1201" w:rsidP="00E942CB">
      <w:pPr>
        <w:pStyle w:val="BodyText"/>
        <w:ind w:firstLine="709"/>
        <w:rPr>
          <w:rFonts w:eastAsiaTheme="minorHAnsi"/>
          <w:lang w:eastAsia="en-US"/>
        </w:rPr>
      </w:pPr>
      <w:r w:rsidRPr="00DB1201">
        <w:rPr>
          <w:rFonts w:eastAsiaTheme="minorHAnsi"/>
          <w:lang w:eastAsia="en-US"/>
        </w:rPr>
        <w:t>У собственника помещения в силу закона возникает гражданско-правовое денежное обязательство по оплате содержания и ремонта общего имущества дома тому лицу, которое эти услуги осуществляет.</w:t>
      </w:r>
    </w:p>
    <w:p w:rsidR="00E942CB" w:rsidRPr="00DB1201" w:rsidP="00E942CB">
      <w:pPr>
        <w:pStyle w:val="BodyText"/>
        <w:ind w:firstLine="709"/>
        <w:rPr>
          <w:rFonts w:eastAsiaTheme="minorHAnsi"/>
          <w:lang w:eastAsia="en-US"/>
        </w:rPr>
      </w:pPr>
      <w:r w:rsidRPr="00DB1201">
        <w:rPr>
          <w:rFonts w:eastAsiaTheme="minorHAnsi"/>
          <w:lang w:eastAsia="en-US"/>
        </w:rPr>
        <w:t>В соответствии с предписаниями ЖКРФ, устанавливающими основополагающие начала о капитальном ремонте общего имущества в многоквартирных домах и порядке его финансирования, органы государственной власти и органы местного самоуправления в пределах своих полномочий обеспечивают условия для осуществления гражданами прав на жилище, в том числе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w:t>
      </w:r>
      <w:r w:rsidRPr="00DB1201">
        <w:rPr>
          <w:rFonts w:eastAsiaTheme="minorHAnsi"/>
          <w:lang w:eastAsia="en-US"/>
        </w:rPr>
        <w:t xml:space="preserve"> </w:t>
      </w:r>
      <w:r w:rsidRPr="00DB1201">
        <w:rPr>
          <w:rFonts w:eastAsiaTheme="minorHAnsi"/>
          <w:lang w:eastAsia="en-US"/>
        </w:rPr>
        <w:t>домах на капитальный ремонт общего имущества в многоквартирных домах, бюджетных средств и иных незапрещенных источников финансирования; в целях организации обеспечения своевременного проведения капитального ремонта общего имущества в многоквартирных домах органы государственной власти субъектов Российской Федерации принимают нормативные правовые акты, которыми устанавливается минимальный размер взноса на капитальный ремонт общего имущества в многоквартирном доме.</w:t>
      </w:r>
    </w:p>
    <w:p w:rsidR="00E942CB" w:rsidRPr="00DB1201" w:rsidP="00E942CB">
      <w:pPr>
        <w:pStyle w:val="BodyText"/>
        <w:ind w:firstLine="709"/>
        <w:rPr>
          <w:rFonts w:eastAsiaTheme="minorHAnsi"/>
          <w:lang w:eastAsia="en-US"/>
        </w:rPr>
      </w:pPr>
      <w:r w:rsidRPr="00DB1201">
        <w:rPr>
          <w:rFonts w:eastAsiaTheme="minorHAnsi"/>
          <w:lang w:eastAsia="en-US"/>
        </w:rPr>
        <w:t>В системе действующего правового регулирования взносы на капитальный ремонт общего имущества в многоквартирных домах представляют собой обязательные платежи собственников помещений в таких домах, предусмотренные - в силу публичной значимости соответствующих отношений – ЖКРФ в целях финансового обеспечения организации и проведения капитального ремонта общего имущества в многоквартирных домах для поддержания их в состоянии, соответствующем санитарным и техническим требованиям (постановление Конституционного Суда Российской Федерации</w:t>
      </w:r>
      <w:r w:rsidRPr="00DB1201">
        <w:rPr>
          <w:rFonts w:eastAsiaTheme="minorHAnsi"/>
          <w:lang w:eastAsia="en-US"/>
        </w:rPr>
        <w:t xml:space="preserve"> от 12.04.2016 N 10-П).</w:t>
      </w:r>
    </w:p>
    <w:p w:rsidR="00E942CB" w:rsidRPr="00DB1201" w:rsidP="00E942CB">
      <w:pPr>
        <w:pStyle w:val="BodyText"/>
        <w:ind w:firstLine="709"/>
        <w:rPr>
          <w:rFonts w:eastAsiaTheme="minorHAnsi"/>
          <w:lang w:eastAsia="en-US"/>
        </w:rPr>
      </w:pPr>
      <w:r w:rsidRPr="00DB1201">
        <w:rPr>
          <w:rFonts w:eastAsiaTheme="minorHAnsi"/>
          <w:lang w:eastAsia="en-US"/>
        </w:rPr>
        <w:t>Разумность и добросовестность участников гражданского оборота предполагается, пока не доказано иное (пункт 3 статьи 10 Гражданского кодекса Российской Федерации).</w:t>
      </w:r>
    </w:p>
    <w:p w:rsidR="00E942CB" w:rsidRPr="00DB1201" w:rsidP="00E942CB">
      <w:pPr>
        <w:pStyle w:val="BodyText"/>
        <w:ind w:firstLine="709"/>
        <w:rPr>
          <w:rFonts w:eastAsiaTheme="minorHAnsi"/>
          <w:lang w:eastAsia="en-US"/>
        </w:rPr>
      </w:pPr>
      <w:r w:rsidRPr="00DB1201">
        <w:rPr>
          <w:rFonts w:eastAsiaTheme="minorHAnsi"/>
          <w:lang w:eastAsia="en-US"/>
        </w:rPr>
        <w:t xml:space="preserve">Таким образом, </w:t>
      </w:r>
      <w:r w:rsidRPr="00DB1201" w:rsidR="00AA7FFA">
        <w:rPr>
          <w:rFonts w:eastAsiaTheme="minorHAnsi"/>
          <w:lang w:eastAsia="en-US"/>
        </w:rPr>
        <w:t xml:space="preserve">Васьянов Н.Н. </w:t>
      </w:r>
      <w:r w:rsidRPr="00DB1201">
        <w:rPr>
          <w:rFonts w:eastAsiaTheme="minorHAnsi"/>
          <w:lang w:eastAsia="en-US"/>
        </w:rPr>
        <w:t>являясь собственником жилого помещения, действуя добросовестно и разумно, должна располагать информацией о способе формирования фонда капитального ремонта в многоквартирном доме, в котором имеется принадлежащее на праве собственности жилое помещение, а также имеет обязанность по внесению данных платежей.</w:t>
      </w:r>
    </w:p>
    <w:p w:rsidR="00E942CB" w:rsidRPr="00DB1201" w:rsidP="00E942CB">
      <w:pPr>
        <w:autoSpaceDE w:val="0"/>
        <w:autoSpaceDN w:val="0"/>
        <w:adjustRightInd w:val="0"/>
        <w:spacing w:after="0" w:line="240" w:lineRule="auto"/>
        <w:ind w:firstLine="539"/>
        <w:jc w:val="both"/>
        <w:rPr>
          <w:rFonts w:ascii="Times New Roman" w:hAnsi="Times New Roman" w:cs="Times New Roman"/>
          <w:sz w:val="20"/>
          <w:szCs w:val="20"/>
        </w:rPr>
      </w:pPr>
      <w:r w:rsidRPr="00DB1201">
        <w:rPr>
          <w:rFonts w:ascii="Times New Roman" w:hAnsi="Times New Roman" w:cs="Times New Roman"/>
          <w:sz w:val="20"/>
          <w:szCs w:val="20"/>
        </w:rPr>
        <w:t xml:space="preserve">Представленные истцом расчеты по образовавшейся задолженности суд принимает как достоверные, поскольку расчет подтверждается детализацией задолженности. </w:t>
      </w:r>
    </w:p>
    <w:p w:rsidR="00E942CB" w:rsidRPr="00DB1201" w:rsidP="00021854">
      <w:pPr>
        <w:autoSpaceDE w:val="0"/>
        <w:autoSpaceDN w:val="0"/>
        <w:adjustRightInd w:val="0"/>
        <w:spacing w:after="0" w:line="240" w:lineRule="auto"/>
        <w:ind w:firstLine="539"/>
        <w:jc w:val="both"/>
        <w:rPr>
          <w:rFonts w:ascii="Times New Roman" w:hAnsi="Times New Roman" w:cs="Times New Roman"/>
          <w:sz w:val="20"/>
          <w:szCs w:val="20"/>
        </w:rPr>
      </w:pPr>
      <w:r w:rsidRPr="00DB1201">
        <w:rPr>
          <w:rFonts w:ascii="Times New Roman" w:hAnsi="Times New Roman" w:cs="Times New Roman"/>
          <w:sz w:val="20"/>
          <w:szCs w:val="20"/>
        </w:rPr>
        <w:t xml:space="preserve">  </w:t>
      </w:r>
      <w:r w:rsidRPr="00DB1201">
        <w:rPr>
          <w:rFonts w:ascii="Times New Roman" w:hAnsi="Times New Roman" w:cs="Times New Roman"/>
          <w:sz w:val="20"/>
          <w:szCs w:val="20"/>
        </w:rPr>
        <w:t>В судебном заседании</w:t>
      </w:r>
      <w:r w:rsidRPr="00DB1201">
        <w:rPr>
          <w:rFonts w:ascii="Times New Roman" w:hAnsi="Times New Roman" w:cs="Times New Roman"/>
          <w:sz w:val="20"/>
          <w:szCs w:val="20"/>
        </w:rPr>
        <w:t xml:space="preserve"> представителем </w:t>
      </w:r>
      <w:r w:rsidRPr="00DB1201">
        <w:rPr>
          <w:rFonts w:ascii="Times New Roman" w:hAnsi="Times New Roman" w:cs="Times New Roman"/>
          <w:sz w:val="20"/>
          <w:szCs w:val="20"/>
        </w:rPr>
        <w:t xml:space="preserve"> ответчиком заявлено ходатайство о  снижении пени. </w:t>
      </w:r>
    </w:p>
    <w:p w:rsidR="00E942CB" w:rsidRPr="00DB1201" w:rsidP="00E942CB">
      <w:pPr>
        <w:spacing w:after="0" w:line="240" w:lineRule="auto"/>
        <w:ind w:firstLine="708"/>
        <w:jc w:val="both"/>
        <w:rPr>
          <w:rFonts w:ascii="Times New Roman" w:hAnsi="Times New Roman" w:cs="Times New Roman"/>
          <w:color w:val="000000"/>
          <w:sz w:val="20"/>
          <w:szCs w:val="20"/>
          <w:shd w:val="clear" w:color="auto" w:fill="FFFFFF"/>
        </w:rPr>
      </w:pPr>
      <w:r w:rsidRPr="00DB1201">
        <w:rPr>
          <w:rFonts w:ascii="Times New Roman" w:hAnsi="Times New Roman" w:cs="Times New Roman"/>
          <w:color w:val="000000"/>
          <w:sz w:val="20"/>
          <w:szCs w:val="20"/>
          <w:shd w:val="clear" w:color="auto" w:fill="FFFFFF"/>
        </w:rPr>
        <w:t xml:space="preserve">В соответствии со ст.333 ГК </w:t>
      </w:r>
      <w:r w:rsidRPr="00DB1201">
        <w:rPr>
          <w:rFonts w:ascii="Times New Roman" w:hAnsi="Times New Roman" w:cs="Times New Roman"/>
          <w:color w:val="000000"/>
          <w:sz w:val="20"/>
          <w:szCs w:val="20"/>
          <w:shd w:val="clear" w:color="auto" w:fill="FFFFFF"/>
        </w:rPr>
        <w:t>РФ</w:t>
      </w:r>
      <w:r w:rsidRPr="00DB1201">
        <w:rPr>
          <w:rFonts w:ascii="Times New Roman" w:hAnsi="Times New Roman" w:cs="Times New Roman"/>
          <w:color w:val="000000"/>
          <w:sz w:val="20"/>
          <w:szCs w:val="20"/>
          <w:shd w:val="clear" w:color="auto" w:fill="FFFFFF"/>
        </w:rPr>
        <w:t xml:space="preserve"> если подлежащая уплате неустойка явно </w:t>
      </w:r>
      <w:r w:rsidRPr="00DB1201">
        <w:rPr>
          <w:rFonts w:ascii="Times New Roman" w:hAnsi="Times New Roman" w:cs="Times New Roman"/>
          <w:sz w:val="20"/>
          <w:szCs w:val="20"/>
        </w:rPr>
        <w:t>несоразмерна</w:t>
      </w:r>
      <w:r w:rsidRPr="00DB1201">
        <w:rPr>
          <w:rFonts w:ascii="Times New Roman" w:hAnsi="Times New Roman" w:cs="Times New Roman"/>
          <w:color w:val="000000"/>
          <w:sz w:val="20"/>
          <w:szCs w:val="20"/>
          <w:shd w:val="clear" w:color="auto" w:fill="FFFFFF"/>
        </w:rPr>
        <w:t xml:space="preserve"> последствиям нарушения обязательства, суд вправе уменьшить неустойку. </w:t>
      </w:r>
    </w:p>
    <w:p w:rsidR="00E942CB" w:rsidRPr="00DB1201" w:rsidP="00E942CB">
      <w:pPr>
        <w:spacing w:after="0" w:line="240" w:lineRule="auto"/>
        <w:ind w:firstLine="709"/>
        <w:jc w:val="both"/>
        <w:rPr>
          <w:rFonts w:ascii="Times New Roman" w:hAnsi="Times New Roman" w:cs="Times New Roman"/>
          <w:sz w:val="20"/>
          <w:szCs w:val="20"/>
        </w:rPr>
      </w:pPr>
      <w:r w:rsidRPr="00DB1201">
        <w:rPr>
          <w:rFonts w:ascii="Times New Roman" w:hAnsi="Times New Roman" w:cs="Times New Roman"/>
          <w:sz w:val="20"/>
          <w:szCs w:val="20"/>
        </w:rPr>
        <w:t xml:space="preserve">С учетом правовой позиции Конституционного Суда Российской Федерации, выраженной в </w:t>
      </w:r>
      <w:hyperlink r:id="rId5" w:history="1">
        <w:r w:rsidRPr="00DB1201">
          <w:rPr>
            <w:rStyle w:val="Hyperlink"/>
            <w:rFonts w:ascii="Times New Roman" w:hAnsi="Times New Roman" w:cs="Times New Roman"/>
            <w:sz w:val="20"/>
            <w:szCs w:val="20"/>
          </w:rPr>
          <w:t>пункте 2</w:t>
        </w:r>
      </w:hyperlink>
      <w:r w:rsidRPr="00DB1201">
        <w:rPr>
          <w:rFonts w:ascii="Times New Roman" w:hAnsi="Times New Roman" w:cs="Times New Roman"/>
          <w:sz w:val="20"/>
          <w:szCs w:val="20"/>
        </w:rPr>
        <w:t xml:space="preserve"> Определения N 263-О от 21 декабря 2000г., положения </w:t>
      </w:r>
      <w:hyperlink r:id="rId6" w:history="1">
        <w:r w:rsidRPr="00DB1201">
          <w:rPr>
            <w:rStyle w:val="Hyperlink"/>
            <w:rFonts w:ascii="Times New Roman" w:hAnsi="Times New Roman" w:cs="Times New Roman"/>
            <w:sz w:val="20"/>
            <w:szCs w:val="20"/>
          </w:rPr>
          <w:t>пункта 1 статьи 333</w:t>
        </w:r>
      </w:hyperlink>
      <w:r w:rsidRPr="00DB1201">
        <w:rPr>
          <w:rFonts w:ascii="Times New Roman" w:hAnsi="Times New Roman" w:cs="Times New Roman"/>
          <w:sz w:val="20"/>
          <w:szCs w:val="20"/>
        </w:rPr>
        <w:t xml:space="preserve"> Гражданского кодекса Российской Федерации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rsidR="00E942CB" w:rsidRPr="00DB1201" w:rsidP="00E942CB">
      <w:pPr>
        <w:spacing w:after="0" w:line="240" w:lineRule="auto"/>
        <w:ind w:firstLine="709"/>
        <w:jc w:val="both"/>
        <w:rPr>
          <w:rFonts w:ascii="Times New Roman" w:hAnsi="Times New Roman" w:cs="Times New Roman"/>
          <w:sz w:val="20"/>
          <w:szCs w:val="20"/>
        </w:rPr>
      </w:pPr>
      <w:r w:rsidRPr="00DB1201">
        <w:rPr>
          <w:rFonts w:ascii="Times New Roman" w:hAnsi="Times New Roman" w:cs="Times New Roman"/>
          <w:sz w:val="20"/>
          <w:szCs w:val="20"/>
        </w:rPr>
        <w:t xml:space="preserve">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w:t>
      </w:r>
      <w:hyperlink r:id="rId7" w:history="1">
        <w:r w:rsidRPr="00DB1201">
          <w:rPr>
            <w:rStyle w:val="Hyperlink"/>
            <w:rFonts w:ascii="Times New Roman" w:hAnsi="Times New Roman" w:cs="Times New Roman"/>
            <w:sz w:val="20"/>
            <w:szCs w:val="20"/>
          </w:rPr>
          <w:t>статьи 17 (часть 3)</w:t>
        </w:r>
      </w:hyperlink>
      <w:r w:rsidRPr="00DB1201">
        <w:rPr>
          <w:rFonts w:ascii="Times New Roman" w:hAnsi="Times New Roman" w:cs="Times New Roman"/>
          <w:sz w:val="20"/>
          <w:szCs w:val="20"/>
        </w:rPr>
        <w:t xml:space="preserve"> Конституции Российской Федерации, согласно которой осуществление прав и свобод человека и гражданина не должно нарушать права</w:t>
      </w:r>
      <w:r w:rsidRPr="00DB1201">
        <w:rPr>
          <w:rFonts w:ascii="Times New Roman" w:hAnsi="Times New Roman" w:cs="Times New Roman"/>
          <w:sz w:val="20"/>
          <w:szCs w:val="20"/>
        </w:rPr>
        <w:t xml:space="preserve"> и свободы других лиц.</w:t>
      </w:r>
    </w:p>
    <w:p w:rsidR="00E942CB" w:rsidRPr="00DB1201" w:rsidP="00E942CB">
      <w:pPr>
        <w:spacing w:after="0" w:line="240" w:lineRule="auto"/>
        <w:ind w:firstLine="709"/>
        <w:jc w:val="both"/>
        <w:rPr>
          <w:rFonts w:ascii="Times New Roman" w:hAnsi="Times New Roman" w:cs="Times New Roman"/>
          <w:sz w:val="20"/>
          <w:szCs w:val="20"/>
        </w:rPr>
      </w:pPr>
      <w:r w:rsidRPr="00DB1201">
        <w:rPr>
          <w:rFonts w:ascii="Times New Roman" w:hAnsi="Times New Roman" w:cs="Times New Roman"/>
          <w:sz w:val="20"/>
          <w:szCs w:val="20"/>
        </w:rPr>
        <w:t>Следовательно,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 является неустойка законной или договорной.</w:t>
      </w:r>
    </w:p>
    <w:p w:rsidR="00E942CB" w:rsidRPr="00DB1201" w:rsidP="00E942CB">
      <w:pPr>
        <w:spacing w:after="0" w:line="240" w:lineRule="auto"/>
        <w:ind w:firstLine="709"/>
        <w:jc w:val="both"/>
        <w:rPr>
          <w:rFonts w:ascii="Times New Roman" w:hAnsi="Times New Roman" w:cs="Times New Roman"/>
          <w:sz w:val="20"/>
          <w:szCs w:val="20"/>
        </w:rPr>
      </w:pPr>
      <w:r w:rsidRPr="00DB1201">
        <w:rPr>
          <w:rFonts w:ascii="Times New Roman" w:hAnsi="Times New Roman" w:cs="Times New Roman"/>
          <w:sz w:val="20"/>
          <w:szCs w:val="20"/>
        </w:rPr>
        <w:t xml:space="preserve">По смыслу названной </w:t>
      </w:r>
      <w:hyperlink r:id="rId6" w:history="1">
        <w:r w:rsidRPr="00DB1201">
          <w:rPr>
            <w:rStyle w:val="Hyperlink"/>
            <w:rFonts w:ascii="Times New Roman" w:hAnsi="Times New Roman" w:cs="Times New Roman"/>
            <w:sz w:val="20"/>
            <w:szCs w:val="20"/>
          </w:rPr>
          <w:t>нормы</w:t>
        </w:r>
      </w:hyperlink>
      <w:r w:rsidRPr="00DB1201">
        <w:rPr>
          <w:rFonts w:ascii="Times New Roman" w:hAnsi="Times New Roman" w:cs="Times New Roman"/>
          <w:sz w:val="20"/>
          <w:szCs w:val="20"/>
        </w:rPr>
        <w:t xml:space="preserve"> закона уменьшение неустойки является правом суда. 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E942CB" w:rsidRPr="00DB1201" w:rsidP="00E942CB">
      <w:pPr>
        <w:shd w:val="clear" w:color="auto" w:fill="FFFFFF"/>
        <w:tabs>
          <w:tab w:val="left" w:leader="hyphen" w:pos="682"/>
        </w:tabs>
        <w:spacing w:after="0" w:line="240" w:lineRule="auto"/>
        <w:jc w:val="both"/>
        <w:rPr>
          <w:rFonts w:ascii="Times New Roman" w:hAnsi="Times New Roman" w:cs="Times New Roman"/>
          <w:sz w:val="20"/>
          <w:szCs w:val="20"/>
        </w:rPr>
      </w:pPr>
      <w:r w:rsidRPr="00DB1201">
        <w:rPr>
          <w:rFonts w:ascii="Times New Roman" w:hAnsi="Times New Roman" w:cs="Times New Roman"/>
          <w:sz w:val="20"/>
          <w:szCs w:val="20"/>
        </w:rPr>
        <w:t xml:space="preserve">         </w:t>
      </w:r>
      <w:r w:rsidRPr="00DB1201">
        <w:rPr>
          <w:rFonts w:ascii="Times New Roman" w:hAnsi="Times New Roman" w:cs="Times New Roman"/>
          <w:sz w:val="20"/>
          <w:szCs w:val="20"/>
        </w:rPr>
        <w:t>Обсуждая вопрос о возможности применения судом статьи 333 ГК РФ суд приходит к выводу</w:t>
      </w:r>
      <w:r w:rsidRPr="00DB1201">
        <w:rPr>
          <w:rFonts w:ascii="Times New Roman" w:hAnsi="Times New Roman" w:cs="Times New Roman"/>
          <w:sz w:val="20"/>
          <w:szCs w:val="20"/>
        </w:rPr>
        <w:t xml:space="preserve">, что имеются основания для уменьшения неустойки, суд учитывает, что нарушение срока затронуло имущественные права истца, однако сумма неустойки явно несоразмерна последствиям нарушения обязательств. </w:t>
      </w:r>
      <w:r w:rsidRPr="00DB1201">
        <w:rPr>
          <w:rFonts w:ascii="Times New Roman" w:hAnsi="Times New Roman" w:cs="Times New Roman"/>
          <w:sz w:val="20"/>
          <w:szCs w:val="20"/>
        </w:rPr>
        <w:t>Исходя из вышеизложенного, суд считает, что с ответчика подл</w:t>
      </w:r>
      <w:r w:rsidRPr="00DB1201" w:rsidR="00AA7FFA">
        <w:rPr>
          <w:rFonts w:ascii="Times New Roman" w:hAnsi="Times New Roman" w:cs="Times New Roman"/>
          <w:sz w:val="20"/>
          <w:szCs w:val="20"/>
        </w:rPr>
        <w:t xml:space="preserve">ежит взысканию пеня в размере  </w:t>
      </w:r>
      <w:r w:rsidRPr="00DB1201" w:rsidR="00150F7A">
        <w:rPr>
          <w:rFonts w:ascii="Times New Roman" w:hAnsi="Times New Roman" w:cs="Times New Roman"/>
          <w:sz w:val="20"/>
          <w:szCs w:val="20"/>
        </w:rPr>
        <w:t>/изъято/</w:t>
      </w:r>
      <w:r w:rsidRPr="00DB1201">
        <w:rPr>
          <w:rFonts w:ascii="Times New Roman" w:hAnsi="Times New Roman" w:cs="Times New Roman"/>
          <w:sz w:val="20"/>
          <w:szCs w:val="20"/>
        </w:rPr>
        <w:t>лей.</w:t>
      </w:r>
      <w:r w:rsidRPr="00DB1201">
        <w:rPr>
          <w:rFonts w:ascii="Times New Roman" w:hAnsi="Times New Roman" w:cs="Times New Roman"/>
          <w:sz w:val="20"/>
          <w:szCs w:val="20"/>
        </w:rPr>
        <w:t xml:space="preserve"> В остальной части о взыскании пени следует отказать.</w:t>
      </w:r>
    </w:p>
    <w:p w:rsidR="00496B65" w:rsidRPr="00DB1201" w:rsidP="00496B65">
      <w:pPr>
        <w:shd w:val="clear" w:color="auto" w:fill="FFFFFF"/>
        <w:tabs>
          <w:tab w:val="left" w:leader="hyphen" w:pos="682"/>
        </w:tabs>
        <w:spacing w:after="0" w:line="240" w:lineRule="auto"/>
        <w:jc w:val="both"/>
        <w:rPr>
          <w:rFonts w:ascii="Times New Roman" w:hAnsi="Times New Roman" w:cs="Times New Roman"/>
          <w:sz w:val="20"/>
          <w:szCs w:val="20"/>
        </w:rPr>
      </w:pPr>
      <w:r w:rsidRPr="00DB1201">
        <w:rPr>
          <w:rFonts w:ascii="Times New Roman" w:hAnsi="Times New Roman" w:cs="Times New Roman"/>
          <w:sz w:val="20"/>
          <w:szCs w:val="20"/>
        </w:rPr>
        <w:t xml:space="preserve">          Доводы представителя ответчика о применении срока исковой давности суд считает несостоятельными. </w:t>
      </w:r>
    </w:p>
    <w:p w:rsidR="00496B65" w:rsidRPr="00DB1201" w:rsidP="00496B65">
      <w:pPr>
        <w:autoSpaceDE w:val="0"/>
        <w:autoSpaceDN w:val="0"/>
        <w:adjustRightInd w:val="0"/>
        <w:spacing w:after="0" w:line="240" w:lineRule="auto"/>
        <w:ind w:firstLine="540"/>
        <w:jc w:val="both"/>
        <w:rPr>
          <w:rFonts w:ascii="Times New Roman" w:hAnsi="Times New Roman" w:cs="Times New Roman"/>
          <w:sz w:val="20"/>
          <w:szCs w:val="20"/>
        </w:rPr>
      </w:pPr>
      <w:r w:rsidRPr="00DB1201">
        <w:rPr>
          <w:rFonts w:ascii="Times New Roman" w:hAnsi="Times New Roman" w:cs="Times New Roman"/>
          <w:sz w:val="20"/>
          <w:szCs w:val="20"/>
        </w:rPr>
        <w:t xml:space="preserve">Согласно </w:t>
      </w:r>
      <w:hyperlink r:id="rId8" w:history="1">
        <w:r w:rsidRPr="00DB1201">
          <w:rPr>
            <w:rFonts w:ascii="Times New Roman" w:hAnsi="Times New Roman" w:cs="Times New Roman"/>
            <w:color w:val="0000FF"/>
            <w:sz w:val="20"/>
            <w:szCs w:val="20"/>
          </w:rPr>
          <w:t>ч. 1 ст. 204</w:t>
        </w:r>
      </w:hyperlink>
      <w:r w:rsidRPr="00DB1201">
        <w:rPr>
          <w:rFonts w:ascii="Times New Roman" w:hAnsi="Times New Roman" w:cs="Times New Roman"/>
          <w:sz w:val="20"/>
          <w:szCs w:val="20"/>
        </w:rPr>
        <w:t xml:space="preserve">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96B65" w:rsidRPr="00DB1201" w:rsidP="00496B65">
      <w:pPr>
        <w:autoSpaceDE w:val="0"/>
        <w:autoSpaceDN w:val="0"/>
        <w:adjustRightInd w:val="0"/>
        <w:spacing w:after="0" w:line="240" w:lineRule="auto"/>
        <w:ind w:firstLine="539"/>
        <w:jc w:val="both"/>
        <w:rPr>
          <w:rFonts w:ascii="Times New Roman" w:hAnsi="Times New Roman" w:cs="Times New Roman"/>
          <w:sz w:val="20"/>
          <w:szCs w:val="20"/>
        </w:rPr>
      </w:pPr>
      <w:r w:rsidRPr="00DB1201">
        <w:rPr>
          <w:rFonts w:ascii="Times New Roman" w:hAnsi="Times New Roman" w:cs="Times New Roman"/>
          <w:sz w:val="20"/>
          <w:szCs w:val="20"/>
        </w:rPr>
        <w:t xml:space="preserve">Согласно разъяснениям </w:t>
      </w:r>
      <w:hyperlink r:id="rId9" w:history="1">
        <w:r w:rsidRPr="00DB1201">
          <w:rPr>
            <w:rFonts w:ascii="Times New Roman" w:hAnsi="Times New Roman" w:cs="Times New Roman"/>
            <w:color w:val="0000FF"/>
            <w:sz w:val="20"/>
            <w:szCs w:val="20"/>
          </w:rPr>
          <w:t>п. 17</w:t>
        </w:r>
      </w:hyperlink>
      <w:r w:rsidRPr="00DB1201">
        <w:rPr>
          <w:rFonts w:ascii="Times New Roman" w:hAnsi="Times New Roman" w:cs="Times New Roman"/>
          <w:sz w:val="20"/>
          <w:szCs w:val="20"/>
        </w:rPr>
        <w:t xml:space="preserve"> Постановления Пленума Верховного Суда Российской Федерации от 29.09.2015 N 43 "О некоторых вопросах, связанных с применением норм Гражданского кодекса Российской Федерации об исковой давности" в силу </w:t>
      </w:r>
      <w:hyperlink r:id="rId8" w:history="1">
        <w:r w:rsidRPr="00DB1201">
          <w:rPr>
            <w:rFonts w:ascii="Times New Roman" w:hAnsi="Times New Roman" w:cs="Times New Roman"/>
            <w:color w:val="0000FF"/>
            <w:sz w:val="20"/>
            <w:szCs w:val="20"/>
          </w:rPr>
          <w:t>пункта 1 статьи 204</w:t>
        </w:r>
      </w:hyperlink>
      <w:r w:rsidRPr="00DB1201">
        <w:rPr>
          <w:rFonts w:ascii="Times New Roman" w:hAnsi="Times New Roman" w:cs="Times New Roman"/>
          <w:sz w:val="20"/>
          <w:szCs w:val="20"/>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w:t>
      </w:r>
      <w:r w:rsidRPr="00DB1201">
        <w:rPr>
          <w:rFonts w:ascii="Times New Roman" w:hAnsi="Times New Roman" w:cs="Times New Roman"/>
          <w:sz w:val="20"/>
          <w:szCs w:val="20"/>
        </w:rPr>
        <w:t xml:space="preserve"> в третейский суд, если такое заявление было принято к производству.</w:t>
      </w:r>
    </w:p>
    <w:p w:rsidR="00496B65" w:rsidRPr="00DB1201" w:rsidP="00496B65">
      <w:pPr>
        <w:autoSpaceDE w:val="0"/>
        <w:autoSpaceDN w:val="0"/>
        <w:adjustRightInd w:val="0"/>
        <w:spacing w:after="0" w:line="240" w:lineRule="auto"/>
        <w:ind w:firstLine="539"/>
        <w:jc w:val="both"/>
        <w:rPr>
          <w:rFonts w:ascii="Times New Roman" w:hAnsi="Times New Roman" w:cs="Times New Roman"/>
          <w:sz w:val="20"/>
          <w:szCs w:val="20"/>
        </w:rPr>
      </w:pPr>
      <w:r w:rsidRPr="00DB1201">
        <w:rPr>
          <w:rFonts w:ascii="Times New Roman" w:hAnsi="Times New Roman" w:cs="Times New Roman"/>
          <w:sz w:val="20"/>
          <w:szCs w:val="20"/>
        </w:rPr>
        <w:t xml:space="preserve">Как разъяснено в </w:t>
      </w:r>
      <w:hyperlink r:id="rId10" w:history="1">
        <w:r w:rsidRPr="00DB1201">
          <w:rPr>
            <w:rFonts w:ascii="Times New Roman" w:hAnsi="Times New Roman" w:cs="Times New Roman"/>
            <w:color w:val="0000FF"/>
            <w:sz w:val="20"/>
            <w:szCs w:val="20"/>
          </w:rPr>
          <w:t>п. 18</w:t>
        </w:r>
      </w:hyperlink>
      <w:r w:rsidRPr="00DB1201">
        <w:rPr>
          <w:rFonts w:ascii="Times New Roman" w:hAnsi="Times New Roman" w:cs="Times New Roman"/>
          <w:sz w:val="20"/>
          <w:szCs w:val="20"/>
        </w:rPr>
        <w:t xml:space="preserve">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по смыслу </w:t>
      </w:r>
      <w:hyperlink r:id="rId11" w:history="1">
        <w:r w:rsidRPr="00DB1201">
          <w:rPr>
            <w:rFonts w:ascii="Times New Roman" w:hAnsi="Times New Roman" w:cs="Times New Roman"/>
            <w:color w:val="0000FF"/>
            <w:sz w:val="20"/>
            <w:szCs w:val="20"/>
          </w:rPr>
          <w:t>ст. 204</w:t>
        </w:r>
      </w:hyperlink>
      <w:r w:rsidRPr="00DB1201">
        <w:rPr>
          <w:rFonts w:ascii="Times New Roman" w:hAnsi="Times New Roman" w:cs="Times New Roman"/>
          <w:sz w:val="20"/>
          <w:szCs w:val="20"/>
        </w:rPr>
        <w:t xml:space="preserve">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w:t>
      </w:r>
      <w:hyperlink r:id="rId12" w:history="1">
        <w:r w:rsidRPr="00DB1201">
          <w:rPr>
            <w:rFonts w:ascii="Times New Roman" w:hAnsi="Times New Roman" w:cs="Times New Roman"/>
            <w:color w:val="0000FF"/>
            <w:sz w:val="20"/>
            <w:szCs w:val="20"/>
          </w:rPr>
          <w:t>абз</w:t>
        </w:r>
        <w:r w:rsidRPr="00DB1201">
          <w:rPr>
            <w:rFonts w:ascii="Times New Roman" w:hAnsi="Times New Roman" w:cs="Times New Roman"/>
            <w:color w:val="0000FF"/>
            <w:sz w:val="20"/>
            <w:szCs w:val="20"/>
          </w:rPr>
          <w:t>. 2 ст</w:t>
        </w:r>
        <w:r w:rsidRPr="00DB1201">
          <w:rPr>
            <w:rFonts w:ascii="Times New Roman" w:hAnsi="Times New Roman" w:cs="Times New Roman"/>
            <w:color w:val="0000FF"/>
            <w:sz w:val="20"/>
            <w:szCs w:val="20"/>
          </w:rPr>
          <w:t>. 220</w:t>
        </w:r>
      </w:hyperlink>
      <w:r w:rsidRPr="00DB1201">
        <w:rPr>
          <w:rFonts w:ascii="Times New Roman" w:hAnsi="Times New Roman" w:cs="Times New Roman"/>
          <w:sz w:val="20"/>
          <w:szCs w:val="20"/>
        </w:rPr>
        <w:t xml:space="preserve"> ГПК Российской Федерации, </w:t>
      </w:r>
      <w:hyperlink r:id="rId13" w:history="1">
        <w:r w:rsidRPr="00DB1201">
          <w:rPr>
            <w:rFonts w:ascii="Times New Roman" w:hAnsi="Times New Roman" w:cs="Times New Roman"/>
            <w:color w:val="0000FF"/>
            <w:sz w:val="20"/>
            <w:szCs w:val="20"/>
          </w:rPr>
          <w:t>п. 1 ч. 1 ст. 150</w:t>
        </w:r>
      </w:hyperlink>
      <w:r w:rsidRPr="00DB1201">
        <w:rPr>
          <w:rFonts w:ascii="Times New Roman" w:hAnsi="Times New Roman" w:cs="Times New Roman"/>
          <w:sz w:val="20"/>
          <w:szCs w:val="20"/>
        </w:rPr>
        <w:t xml:space="preserve"> АПК Российской Федерации, с момента вступления в силу соответствующего определения суда либо отмены судебного приказа.</w:t>
      </w:r>
    </w:p>
    <w:p w:rsidR="00496B65" w:rsidRPr="00DB1201" w:rsidP="00496B65">
      <w:pPr>
        <w:autoSpaceDE w:val="0"/>
        <w:autoSpaceDN w:val="0"/>
        <w:adjustRightInd w:val="0"/>
        <w:spacing w:after="0" w:line="240" w:lineRule="auto"/>
        <w:ind w:firstLine="540"/>
        <w:jc w:val="both"/>
        <w:rPr>
          <w:rFonts w:ascii="Times New Roman" w:hAnsi="Times New Roman" w:cs="Times New Roman"/>
          <w:sz w:val="20"/>
          <w:szCs w:val="20"/>
        </w:rPr>
      </w:pPr>
      <w:r w:rsidRPr="00DB1201">
        <w:rPr>
          <w:rFonts w:ascii="Times New Roman" w:hAnsi="Times New Roman" w:cs="Times New Roman"/>
          <w:sz w:val="20"/>
          <w:szCs w:val="20"/>
        </w:rPr>
        <w:t xml:space="preserve">В случае прекращения производства по делу по указанным выше основаниям, а также в случае отмены судебного приказа, если </w:t>
      </w:r>
      <w:r w:rsidRPr="00DB1201">
        <w:rPr>
          <w:rFonts w:ascii="Times New Roman" w:hAnsi="Times New Roman" w:cs="Times New Roman"/>
          <w:sz w:val="20"/>
          <w:szCs w:val="20"/>
        </w:rPr>
        <w:t>неистекшая</w:t>
      </w:r>
      <w:r w:rsidRPr="00DB1201">
        <w:rPr>
          <w:rFonts w:ascii="Times New Roman" w:hAnsi="Times New Roman" w:cs="Times New Roman"/>
          <w:sz w:val="20"/>
          <w:szCs w:val="20"/>
        </w:rPr>
        <w:t xml:space="preserve"> часть срока исковой давности составляет менее шести месяцев, она удлиняется до шести месяцев (</w:t>
      </w:r>
      <w:hyperlink r:id="rId14" w:history="1">
        <w:r w:rsidRPr="00DB1201">
          <w:rPr>
            <w:rFonts w:ascii="Times New Roman" w:hAnsi="Times New Roman" w:cs="Times New Roman"/>
            <w:color w:val="0000FF"/>
            <w:sz w:val="20"/>
            <w:szCs w:val="20"/>
          </w:rPr>
          <w:t>п. 1 ст. 6</w:t>
        </w:r>
      </w:hyperlink>
      <w:r w:rsidRPr="00DB1201">
        <w:rPr>
          <w:rFonts w:ascii="Times New Roman" w:hAnsi="Times New Roman" w:cs="Times New Roman"/>
          <w:sz w:val="20"/>
          <w:szCs w:val="20"/>
        </w:rPr>
        <w:t xml:space="preserve">, </w:t>
      </w:r>
      <w:hyperlink r:id="rId15" w:history="1">
        <w:r w:rsidRPr="00DB1201">
          <w:rPr>
            <w:rFonts w:ascii="Times New Roman" w:hAnsi="Times New Roman" w:cs="Times New Roman"/>
            <w:color w:val="0000FF"/>
            <w:sz w:val="20"/>
            <w:szCs w:val="20"/>
          </w:rPr>
          <w:t>п. 3 ст. 204</w:t>
        </w:r>
      </w:hyperlink>
      <w:r w:rsidRPr="00DB1201">
        <w:rPr>
          <w:rFonts w:ascii="Times New Roman" w:hAnsi="Times New Roman" w:cs="Times New Roman"/>
          <w:sz w:val="20"/>
          <w:szCs w:val="20"/>
        </w:rPr>
        <w:t xml:space="preserve"> Гражданского кодекса Российской Федерации).</w:t>
      </w:r>
    </w:p>
    <w:p w:rsidR="00496B65" w:rsidRPr="00DB1201" w:rsidP="00496B65">
      <w:pPr>
        <w:autoSpaceDE w:val="0"/>
        <w:autoSpaceDN w:val="0"/>
        <w:adjustRightInd w:val="0"/>
        <w:spacing w:after="0" w:line="240" w:lineRule="auto"/>
        <w:ind w:firstLine="540"/>
        <w:jc w:val="both"/>
        <w:rPr>
          <w:rFonts w:ascii="Times New Roman" w:hAnsi="Times New Roman" w:cs="Times New Roman"/>
          <w:sz w:val="20"/>
          <w:szCs w:val="20"/>
        </w:rPr>
      </w:pPr>
      <w:r w:rsidRPr="00DB1201">
        <w:rPr>
          <w:rFonts w:ascii="Times New Roman" w:hAnsi="Times New Roman" w:cs="Times New Roman"/>
          <w:sz w:val="20"/>
          <w:szCs w:val="20"/>
        </w:rPr>
        <w:t xml:space="preserve">Истец обращался с заявлением о выдачи судебного приказа </w:t>
      </w:r>
      <w:r w:rsidRPr="00DB1201" w:rsidR="00A5365A">
        <w:rPr>
          <w:rFonts w:ascii="Times New Roman" w:hAnsi="Times New Roman" w:cs="Times New Roman"/>
          <w:sz w:val="20"/>
          <w:szCs w:val="20"/>
        </w:rPr>
        <w:t>/</w:t>
      </w:r>
      <w:r w:rsidRPr="00DB1201" w:rsidR="00A5365A">
        <w:rPr>
          <w:rFonts w:ascii="Times New Roman" w:hAnsi="Times New Roman" w:cs="Times New Roman"/>
          <w:sz w:val="20"/>
          <w:szCs w:val="20"/>
        </w:rPr>
        <w:t>дд.мм</w:t>
      </w:r>
      <w:r w:rsidRPr="00DB1201" w:rsidR="00A5365A">
        <w:rPr>
          <w:rFonts w:ascii="Times New Roman" w:hAnsi="Times New Roman" w:cs="Times New Roman"/>
          <w:sz w:val="20"/>
          <w:szCs w:val="20"/>
        </w:rPr>
        <w:t>.г</w:t>
      </w:r>
      <w:r w:rsidRPr="00DB1201" w:rsidR="00A5365A">
        <w:rPr>
          <w:rFonts w:ascii="Times New Roman" w:hAnsi="Times New Roman" w:cs="Times New Roman"/>
          <w:sz w:val="20"/>
          <w:szCs w:val="20"/>
        </w:rPr>
        <w:t>ггг</w:t>
      </w:r>
      <w:r w:rsidRPr="00DB1201" w:rsidR="00A5365A">
        <w:rPr>
          <w:rFonts w:ascii="Times New Roman" w:hAnsi="Times New Roman" w:cs="Times New Roman"/>
          <w:sz w:val="20"/>
          <w:szCs w:val="20"/>
        </w:rPr>
        <w:t>/</w:t>
      </w:r>
      <w:r w:rsidRPr="00DB1201">
        <w:rPr>
          <w:rFonts w:ascii="Times New Roman" w:hAnsi="Times New Roman" w:cs="Times New Roman"/>
          <w:sz w:val="20"/>
          <w:szCs w:val="20"/>
        </w:rPr>
        <w:t xml:space="preserve">года , который был выдан </w:t>
      </w:r>
      <w:r w:rsidRPr="00DB1201" w:rsidR="00A5365A">
        <w:rPr>
          <w:rFonts w:ascii="Times New Roman" w:hAnsi="Times New Roman" w:cs="Times New Roman"/>
          <w:sz w:val="20"/>
          <w:szCs w:val="20"/>
        </w:rPr>
        <w:t>/</w:t>
      </w:r>
      <w:r w:rsidRPr="00DB1201" w:rsidR="00A5365A">
        <w:rPr>
          <w:rFonts w:ascii="Times New Roman" w:hAnsi="Times New Roman" w:cs="Times New Roman"/>
          <w:sz w:val="20"/>
          <w:szCs w:val="20"/>
        </w:rPr>
        <w:t>дд.мм.гггг</w:t>
      </w:r>
      <w:r w:rsidRPr="00DB1201" w:rsidR="00A5365A">
        <w:rPr>
          <w:rFonts w:ascii="Times New Roman" w:hAnsi="Times New Roman" w:cs="Times New Roman"/>
          <w:sz w:val="20"/>
          <w:szCs w:val="20"/>
        </w:rPr>
        <w:t>/</w:t>
      </w:r>
      <w:r w:rsidRPr="00DB1201">
        <w:rPr>
          <w:rFonts w:ascii="Times New Roman" w:hAnsi="Times New Roman" w:cs="Times New Roman"/>
          <w:sz w:val="20"/>
          <w:szCs w:val="20"/>
        </w:rPr>
        <w:t xml:space="preserve"> года и отменен по заявлению ответчика </w:t>
      </w:r>
      <w:r w:rsidRPr="00DB1201" w:rsidR="00A5365A">
        <w:rPr>
          <w:rFonts w:ascii="Times New Roman" w:hAnsi="Times New Roman" w:cs="Times New Roman"/>
          <w:sz w:val="20"/>
          <w:szCs w:val="20"/>
        </w:rPr>
        <w:t>/</w:t>
      </w:r>
      <w:r w:rsidRPr="00DB1201" w:rsidR="00A5365A">
        <w:rPr>
          <w:rFonts w:ascii="Times New Roman" w:hAnsi="Times New Roman" w:cs="Times New Roman"/>
          <w:sz w:val="20"/>
          <w:szCs w:val="20"/>
        </w:rPr>
        <w:t>дд.мм.гггг</w:t>
      </w:r>
      <w:r w:rsidRPr="00DB1201" w:rsidR="00A5365A">
        <w:rPr>
          <w:rFonts w:ascii="Times New Roman" w:hAnsi="Times New Roman" w:cs="Times New Roman"/>
          <w:sz w:val="20"/>
          <w:szCs w:val="20"/>
        </w:rPr>
        <w:t>/</w:t>
      </w:r>
      <w:r w:rsidRPr="00DB1201">
        <w:rPr>
          <w:rFonts w:ascii="Times New Roman" w:hAnsi="Times New Roman" w:cs="Times New Roman"/>
          <w:sz w:val="20"/>
          <w:szCs w:val="20"/>
        </w:rPr>
        <w:t xml:space="preserve">года. Выдача судебного приказа, в соответствии со </w:t>
      </w:r>
      <w:hyperlink r:id="rId8" w:history="1">
        <w:r w:rsidRPr="00DB1201">
          <w:rPr>
            <w:rFonts w:ascii="Times New Roman" w:hAnsi="Times New Roman" w:cs="Times New Roman"/>
            <w:sz w:val="20"/>
            <w:szCs w:val="20"/>
          </w:rPr>
          <w:t>ст. 204 ч. 1</w:t>
        </w:r>
      </w:hyperlink>
      <w:r w:rsidRPr="00DB1201">
        <w:rPr>
          <w:rFonts w:ascii="Times New Roman" w:hAnsi="Times New Roman" w:cs="Times New Roman"/>
          <w:sz w:val="20"/>
          <w:szCs w:val="20"/>
        </w:rPr>
        <w:t xml:space="preserve"> ГК РФ, приостановила течение срока исковой давности. С настоящим исковым заявлением в суд истец обратился  </w:t>
      </w:r>
      <w:r w:rsidRPr="00DB1201" w:rsidR="00150F7A">
        <w:rPr>
          <w:rFonts w:ascii="Times New Roman" w:hAnsi="Times New Roman" w:cs="Times New Roman"/>
          <w:sz w:val="20"/>
          <w:szCs w:val="20"/>
        </w:rPr>
        <w:t>/</w:t>
      </w:r>
      <w:r w:rsidRPr="00DB1201" w:rsidR="00150F7A">
        <w:rPr>
          <w:rFonts w:ascii="Times New Roman" w:hAnsi="Times New Roman" w:cs="Times New Roman"/>
          <w:sz w:val="20"/>
          <w:szCs w:val="20"/>
        </w:rPr>
        <w:t>дд.мм</w:t>
      </w:r>
      <w:r w:rsidRPr="00DB1201" w:rsidR="00150F7A">
        <w:rPr>
          <w:rFonts w:ascii="Times New Roman" w:hAnsi="Times New Roman" w:cs="Times New Roman"/>
          <w:sz w:val="20"/>
          <w:szCs w:val="20"/>
        </w:rPr>
        <w:t>.г</w:t>
      </w:r>
      <w:r w:rsidRPr="00DB1201" w:rsidR="00150F7A">
        <w:rPr>
          <w:rFonts w:ascii="Times New Roman" w:hAnsi="Times New Roman" w:cs="Times New Roman"/>
          <w:sz w:val="20"/>
          <w:szCs w:val="20"/>
        </w:rPr>
        <w:t>ггг</w:t>
      </w:r>
      <w:r w:rsidRPr="00DB1201" w:rsidR="00150F7A">
        <w:rPr>
          <w:rFonts w:ascii="Times New Roman" w:hAnsi="Times New Roman" w:cs="Times New Roman"/>
          <w:sz w:val="20"/>
          <w:szCs w:val="20"/>
        </w:rPr>
        <w:t>/</w:t>
      </w:r>
      <w:r w:rsidRPr="00DB1201">
        <w:rPr>
          <w:rFonts w:ascii="Times New Roman" w:hAnsi="Times New Roman" w:cs="Times New Roman"/>
          <w:sz w:val="20"/>
          <w:szCs w:val="20"/>
        </w:rPr>
        <w:t>года.</w:t>
      </w:r>
    </w:p>
    <w:p w:rsidR="00496B65" w:rsidRPr="00DB1201" w:rsidP="00496B65">
      <w:pPr>
        <w:autoSpaceDE w:val="0"/>
        <w:autoSpaceDN w:val="0"/>
        <w:adjustRightInd w:val="0"/>
        <w:spacing w:after="0" w:line="240" w:lineRule="auto"/>
        <w:ind w:firstLine="540"/>
        <w:jc w:val="both"/>
        <w:rPr>
          <w:rFonts w:ascii="Times New Roman" w:hAnsi="Times New Roman" w:cs="Times New Roman"/>
          <w:sz w:val="20"/>
          <w:szCs w:val="20"/>
        </w:rPr>
      </w:pPr>
      <w:r w:rsidRPr="00DB1201">
        <w:rPr>
          <w:rFonts w:ascii="Times New Roman" w:hAnsi="Times New Roman" w:cs="Times New Roman"/>
          <w:sz w:val="20"/>
          <w:szCs w:val="20"/>
        </w:rPr>
        <w:t>При вышеуказанных обстоятельствах срок предъявления исковых требований не нарушен.</w:t>
      </w:r>
    </w:p>
    <w:p w:rsidR="006F2B17" w:rsidRPr="00DB1201" w:rsidP="00E942CB">
      <w:pPr>
        <w:shd w:val="clear" w:color="auto" w:fill="FFFFFF"/>
        <w:tabs>
          <w:tab w:val="left" w:leader="hyphen" w:pos="682"/>
        </w:tabs>
        <w:spacing w:after="0" w:line="240" w:lineRule="auto"/>
        <w:jc w:val="both"/>
        <w:rPr>
          <w:rFonts w:ascii="Times New Roman" w:hAnsi="Times New Roman" w:cs="Times New Roman"/>
          <w:sz w:val="20"/>
          <w:szCs w:val="20"/>
        </w:rPr>
      </w:pPr>
      <w:r w:rsidRPr="00DB1201">
        <w:rPr>
          <w:rFonts w:ascii="Times New Roman" w:hAnsi="Times New Roman" w:cs="Times New Roman"/>
          <w:sz w:val="20"/>
          <w:szCs w:val="20"/>
        </w:rPr>
        <w:t xml:space="preserve">          Доводы представителя ответчика о том, что истцом предоставлен расчет задолженности, но не предоставлено ни одного доказательства о том, что истец направлял ответчику за этот период квитанции об оплате, не являются основанием для освобождения ответчика от уплаты имеющейся задолженности, поскольку являются голословными, не подтверждены относимыми, допустимыми и достоверными доказательствами.</w:t>
      </w:r>
    </w:p>
    <w:p w:rsidR="006F2B17" w:rsidRPr="00DB1201" w:rsidP="00975AA9">
      <w:pPr>
        <w:shd w:val="clear" w:color="auto" w:fill="FFFFFF"/>
        <w:tabs>
          <w:tab w:val="left" w:leader="hyphen" w:pos="682"/>
        </w:tabs>
        <w:spacing w:after="0" w:line="240" w:lineRule="auto"/>
        <w:jc w:val="both"/>
        <w:rPr>
          <w:rFonts w:ascii="Times New Roman" w:hAnsi="Times New Roman" w:cs="Times New Roman"/>
          <w:color w:val="000000"/>
          <w:sz w:val="20"/>
          <w:szCs w:val="20"/>
        </w:rPr>
      </w:pPr>
      <w:r w:rsidRPr="00DB1201">
        <w:rPr>
          <w:rFonts w:ascii="Times New Roman" w:hAnsi="Times New Roman" w:cs="Times New Roman"/>
          <w:sz w:val="20"/>
          <w:szCs w:val="20"/>
        </w:rPr>
        <w:t xml:space="preserve">        </w:t>
      </w:r>
      <w:r w:rsidRPr="00DB1201">
        <w:rPr>
          <w:rFonts w:ascii="Times New Roman" w:hAnsi="Times New Roman" w:cs="Times New Roman"/>
          <w:sz w:val="20"/>
          <w:szCs w:val="20"/>
        </w:rPr>
        <w:t>Доводы представителя ответчика о том, что изначально дом № 33 по улице Ворошилова, в котором проживает ответчик не был включен в данную программу, данный дом был включен в нее постановлением от 03.11.2023, принимая во внимание ч. 3 ст. 169 ЖК РФ, обязанность по уплате взносов на капитальный ремонт возникает у ответчика, если применять верхний порог в восемь месяцев, не ранее июля</w:t>
      </w:r>
      <w:r w:rsidRPr="00DB1201">
        <w:rPr>
          <w:rFonts w:ascii="Times New Roman" w:hAnsi="Times New Roman" w:cs="Times New Roman"/>
          <w:sz w:val="20"/>
          <w:szCs w:val="20"/>
        </w:rPr>
        <w:t xml:space="preserve"> 2024 года,  в </w:t>
      </w:r>
      <w:r w:rsidRPr="00DB1201">
        <w:rPr>
          <w:rFonts w:ascii="Times New Roman" w:hAnsi="Times New Roman" w:cs="Times New Roman"/>
          <w:sz w:val="20"/>
          <w:szCs w:val="20"/>
        </w:rPr>
        <w:t>связи</w:t>
      </w:r>
      <w:r w:rsidRPr="00DB1201">
        <w:rPr>
          <w:rFonts w:ascii="Times New Roman" w:hAnsi="Times New Roman" w:cs="Times New Roman"/>
          <w:sz w:val="20"/>
          <w:szCs w:val="20"/>
        </w:rPr>
        <w:t xml:space="preserve"> с чем заявленные в иске требование являются неправомерным, так как до внесения дома в региональную программу у собственника помещения в многоквартирном доме по закону отсутствует обязанность по уплате взносов на капитальный ремонт суд считает несостоятельными.</w:t>
      </w:r>
    </w:p>
    <w:p w:rsidR="00975AA9" w:rsidRPr="00DB1201" w:rsidP="00975AA9">
      <w:pPr>
        <w:pStyle w:val="NormalWeb"/>
        <w:spacing w:before="0" w:beforeAutospacing="0" w:after="0" w:afterAutospacing="0"/>
        <w:ind w:firstLine="540"/>
        <w:jc w:val="both"/>
        <w:rPr>
          <w:sz w:val="20"/>
          <w:szCs w:val="20"/>
        </w:rPr>
      </w:pPr>
      <w:r w:rsidRPr="00DB1201">
        <w:rPr>
          <w:sz w:val="20"/>
          <w:szCs w:val="20"/>
        </w:rPr>
        <w:t xml:space="preserve">Согласно части 3 статьи 158 ЖК РФ обязанность по оплате расходов на капитальный ремонт многоквартирного дома распространяется </w:t>
      </w:r>
      <w:r w:rsidRPr="00DB1201">
        <w:rPr>
          <w:sz w:val="20"/>
          <w:szCs w:val="20"/>
        </w:rPr>
        <w:t>на всех собственников помещений в этом доме с момента возникновения права собственности на помещения в этом доме</w:t>
      </w:r>
      <w:r w:rsidRPr="00DB1201">
        <w:rPr>
          <w:sz w:val="20"/>
          <w:szCs w:val="20"/>
        </w:rPr>
        <w:t xml:space="preserve">. </w:t>
      </w:r>
    </w:p>
    <w:p w:rsidR="00975AA9" w:rsidRPr="00DB1201" w:rsidP="00975AA9">
      <w:pPr>
        <w:pStyle w:val="NormalWeb"/>
        <w:spacing w:before="0" w:beforeAutospacing="0" w:after="0" w:afterAutospacing="0"/>
        <w:ind w:firstLine="540"/>
        <w:jc w:val="both"/>
        <w:rPr>
          <w:sz w:val="20"/>
          <w:szCs w:val="20"/>
        </w:rPr>
      </w:pPr>
      <w:r w:rsidRPr="00DB1201">
        <w:rPr>
          <w:sz w:val="20"/>
          <w:szCs w:val="20"/>
        </w:rPr>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DB1201">
        <w:rPr>
          <w:sz w:val="20"/>
          <w:szCs w:val="20"/>
        </w:rPr>
        <w:t xml:space="preserve"> решение принято общим собранием собственников помещений в многоквартирном доме, в большем размере. </w:t>
      </w:r>
    </w:p>
    <w:p w:rsidR="00975AA9" w:rsidRPr="00DB1201" w:rsidP="00975AA9">
      <w:pPr>
        <w:pStyle w:val="NormalWeb"/>
        <w:spacing w:before="0" w:beforeAutospacing="0" w:after="0" w:afterAutospacing="0"/>
        <w:ind w:firstLine="540"/>
        <w:jc w:val="both"/>
        <w:rPr>
          <w:sz w:val="20"/>
          <w:szCs w:val="20"/>
        </w:rPr>
      </w:pPr>
      <w:r w:rsidRPr="00DB1201">
        <w:rPr>
          <w:sz w:val="20"/>
          <w:szCs w:val="20"/>
        </w:rPr>
        <w:t xml:space="preserve">Статьей 169 ЖК РФ установлена обязанность, а не право по оплате собственниками взносов на капитальный ремонт. </w:t>
      </w:r>
    </w:p>
    <w:p w:rsidR="00E616B3" w:rsidRPr="00DB1201" w:rsidP="00E616B3">
      <w:pPr>
        <w:pStyle w:val="NormalWeb"/>
        <w:spacing w:before="0" w:beforeAutospacing="0" w:after="0" w:afterAutospacing="0"/>
        <w:ind w:firstLine="539"/>
        <w:jc w:val="both"/>
        <w:rPr>
          <w:sz w:val="20"/>
          <w:szCs w:val="20"/>
        </w:rPr>
      </w:pPr>
      <w:r w:rsidRPr="00DB1201">
        <w:rPr>
          <w:sz w:val="20"/>
          <w:szCs w:val="20"/>
        </w:rPr>
        <w:t>В силу части 3 статьи 169 ЖК РФ</w:t>
      </w:r>
      <w:r w:rsidRPr="00DB1201">
        <w:rPr>
          <w:b/>
          <w:sz w:val="20"/>
          <w:szCs w:val="20"/>
        </w:rPr>
        <w:t xml:space="preserve"> </w:t>
      </w:r>
      <w:r w:rsidRPr="00DB1201">
        <w:rPr>
          <w:sz w:val="20"/>
          <w:szCs w:val="20"/>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w:t>
      </w:r>
      <w:r w:rsidRPr="00DB1201">
        <w:rPr>
          <w:sz w:val="20"/>
          <w:szCs w:val="20"/>
        </w:rPr>
        <w:t xml:space="preserve"> многоквартирный дом, за исключением случая, установленного частями 5.1 и 5.2 статьи 170 настоящего Кодекса.</w:t>
      </w:r>
    </w:p>
    <w:p w:rsidR="00975AA9" w:rsidRPr="00DB1201" w:rsidP="00E616B3">
      <w:pPr>
        <w:pStyle w:val="NormalWeb"/>
        <w:spacing w:before="0" w:beforeAutospacing="0" w:after="0" w:afterAutospacing="0"/>
        <w:ind w:firstLine="539"/>
        <w:jc w:val="both"/>
        <w:rPr>
          <w:sz w:val="20"/>
          <w:szCs w:val="20"/>
        </w:rPr>
      </w:pPr>
      <w:r w:rsidRPr="00DB1201">
        <w:rPr>
          <w:sz w:val="20"/>
          <w:szCs w:val="20"/>
        </w:rPr>
        <w:t>В соответствии с пунктом 1 части 2 статьи 168 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w:t>
      </w:r>
      <w:r w:rsidRPr="00DB1201">
        <w:rPr>
          <w:sz w:val="20"/>
          <w:szCs w:val="20"/>
        </w:rPr>
        <w:t xml:space="preserve"> </w:t>
      </w:r>
      <w:r w:rsidRPr="00DB1201">
        <w:rPr>
          <w:sz w:val="20"/>
          <w:szCs w:val="20"/>
        </w:rPr>
        <w:t>помещения</w:t>
      </w:r>
      <w:r w:rsidRPr="00DB1201">
        <w:rPr>
          <w:sz w:val="20"/>
          <w:szCs w:val="20"/>
        </w:rPr>
        <w:t xml:space="preserve">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w:t>
      </w:r>
    </w:p>
    <w:p w:rsidR="00975AA9" w:rsidRPr="00DB1201" w:rsidP="00975AA9">
      <w:pPr>
        <w:pStyle w:val="NormalWeb"/>
        <w:spacing w:before="0" w:beforeAutospacing="0" w:after="0" w:afterAutospacing="0"/>
        <w:ind w:firstLine="540"/>
        <w:jc w:val="both"/>
        <w:rPr>
          <w:sz w:val="20"/>
          <w:szCs w:val="20"/>
        </w:rPr>
      </w:pPr>
      <w:r w:rsidRPr="00DB1201">
        <w:rPr>
          <w:sz w:val="20"/>
          <w:szCs w:val="20"/>
        </w:rPr>
        <w:t xml:space="preserve">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 </w:t>
      </w:r>
    </w:p>
    <w:p w:rsidR="00E616B3" w:rsidRPr="00DB1201" w:rsidP="00975AA9">
      <w:pPr>
        <w:pStyle w:val="NormalWeb"/>
        <w:spacing w:before="0" w:beforeAutospacing="0" w:after="0" w:afterAutospacing="0"/>
        <w:ind w:firstLine="540"/>
        <w:jc w:val="both"/>
        <w:rPr>
          <w:sz w:val="20"/>
          <w:szCs w:val="20"/>
        </w:rPr>
      </w:pPr>
      <w:r w:rsidRPr="00DB1201">
        <w:rPr>
          <w:sz w:val="20"/>
          <w:szCs w:val="20"/>
        </w:rPr>
        <w:t>На территории Республики Крым вопросы организации капитального ремонта общего имущества в многоквартирных домах регулируются Законом Республики Крым от 19 декабря 2014 года N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(принят Государственным Советом Республики Крым 26 ноября 2014 года)</w:t>
      </w:r>
      <w:r w:rsidRPr="00DB1201">
        <w:rPr>
          <w:sz w:val="20"/>
          <w:szCs w:val="20"/>
        </w:rPr>
        <w:t xml:space="preserve"> </w:t>
      </w:r>
      <w:r w:rsidRPr="00DB1201">
        <w:rPr>
          <w:sz w:val="20"/>
          <w:szCs w:val="20"/>
        </w:rPr>
        <w:t>.</w:t>
      </w:r>
    </w:p>
    <w:p w:rsidR="00975AA9" w:rsidRPr="00DB1201" w:rsidP="00975AA9">
      <w:pPr>
        <w:pStyle w:val="NormalWeb"/>
        <w:spacing w:before="0" w:beforeAutospacing="0" w:after="0" w:afterAutospacing="0"/>
        <w:ind w:firstLine="540"/>
        <w:jc w:val="both"/>
        <w:rPr>
          <w:sz w:val="20"/>
          <w:szCs w:val="20"/>
        </w:rPr>
      </w:pPr>
      <w:r w:rsidRPr="00DB1201">
        <w:rPr>
          <w:sz w:val="20"/>
          <w:szCs w:val="20"/>
        </w:rPr>
        <w:t>Согласно части 3 статьи 7 Закона Республики Крым от 19 декабря 2014 года N 48-ЗРК/2014 (в редакции на дату опубликования региональной программы капитального ремонта в Крыму от 2 июня 2015 года)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w:t>
      </w:r>
      <w:r w:rsidRPr="00DB1201">
        <w:rPr>
          <w:sz w:val="20"/>
          <w:szCs w:val="20"/>
        </w:rPr>
        <w:t xml:space="preserve"> официально опубликована утвержденная Региональная программа, в которую включен этот многоквартирный дом. </w:t>
      </w:r>
    </w:p>
    <w:p w:rsidR="00975AA9" w:rsidRPr="00DB1201" w:rsidP="00975AA9">
      <w:pPr>
        <w:pStyle w:val="NormalWeb"/>
        <w:spacing w:before="0" w:beforeAutospacing="0" w:after="0" w:afterAutospacing="0"/>
        <w:ind w:firstLine="540"/>
        <w:jc w:val="both"/>
        <w:rPr>
          <w:sz w:val="20"/>
          <w:szCs w:val="20"/>
        </w:rPr>
      </w:pPr>
      <w:r w:rsidRPr="00DB1201">
        <w:rPr>
          <w:sz w:val="20"/>
          <w:szCs w:val="20"/>
        </w:rPr>
        <w:t>В соответствии с частью 4 статьи 7 Закона Республики Крым от 19 декабря 2014 года N 48-ЗРК/2014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утвержденной Региональной программы, в которую включен многоквартирный дом, в отношении которого решается вопрос о выборе способа формирования</w:t>
      </w:r>
      <w:r w:rsidRPr="00DB1201">
        <w:rPr>
          <w:sz w:val="20"/>
          <w:szCs w:val="20"/>
        </w:rPr>
        <w:t xml:space="preserve"> его фонда капитального ремонта. </w:t>
      </w:r>
    </w:p>
    <w:p w:rsidR="00975AA9" w:rsidRPr="00DB1201" w:rsidP="00975AA9">
      <w:pPr>
        <w:pStyle w:val="NormalWeb"/>
        <w:spacing w:before="0" w:beforeAutospacing="0" w:after="0" w:afterAutospacing="0"/>
        <w:ind w:firstLine="540"/>
        <w:jc w:val="both"/>
        <w:rPr>
          <w:sz w:val="20"/>
          <w:szCs w:val="20"/>
        </w:rPr>
      </w:pPr>
      <w:r w:rsidRPr="00DB1201">
        <w:rPr>
          <w:sz w:val="20"/>
          <w:szCs w:val="20"/>
        </w:rPr>
        <w:t xml:space="preserve">Постановлением Совета министров Республики Крым от 30 ноября 2015 года N 753 утверждена Региональная программа капитального ремонта общего имущества в многоквартирных домах на территории Республики Крым на 2016 - 2045 годы. Текст постановления опубликован на </w:t>
      </w:r>
      <w:r w:rsidRPr="00DB1201">
        <w:rPr>
          <w:sz w:val="20"/>
          <w:szCs w:val="20"/>
        </w:rPr>
        <w:t>интернет-портале</w:t>
      </w:r>
      <w:r w:rsidRPr="00DB1201">
        <w:rPr>
          <w:sz w:val="20"/>
          <w:szCs w:val="20"/>
        </w:rPr>
        <w:t xml:space="preserve"> правовой информации (</w:t>
      </w:r>
      <w:hyperlink r:id="rId4" w:tgtFrame="_blank" w:tooltip="&lt;div class=" w:history="1">
        <w:r w:rsidRPr="00DB1201">
          <w:rPr>
            <w:rStyle w:val="Hyperlink"/>
            <w:sz w:val="20"/>
            <w:szCs w:val="20"/>
          </w:rPr>
          <w:t>http://publication.pravo.gov.ru</w:t>
        </w:r>
      </w:hyperlink>
      <w:r w:rsidRPr="00DB1201">
        <w:rPr>
          <w:sz w:val="20"/>
          <w:szCs w:val="20"/>
        </w:rPr>
        <w:t xml:space="preserve">) 3 декабря 2015 года. </w:t>
      </w:r>
    </w:p>
    <w:p w:rsidR="00975AA9" w:rsidRPr="00DB1201" w:rsidP="00975AA9">
      <w:pPr>
        <w:pStyle w:val="NormalWeb"/>
        <w:spacing w:before="0" w:beforeAutospacing="0" w:after="0" w:afterAutospacing="0"/>
        <w:ind w:firstLine="540"/>
        <w:jc w:val="both"/>
        <w:rPr>
          <w:sz w:val="20"/>
          <w:szCs w:val="20"/>
        </w:rPr>
      </w:pPr>
      <w:r w:rsidRPr="00DB1201">
        <w:rPr>
          <w:sz w:val="20"/>
          <w:szCs w:val="20"/>
        </w:rPr>
        <w:t>Многоквартирный дом N 33</w:t>
      </w:r>
      <w:r w:rsidRPr="00DB1201">
        <w:rPr>
          <w:sz w:val="20"/>
          <w:szCs w:val="20"/>
        </w:rPr>
        <w:t xml:space="preserve"> по ул. </w:t>
      </w:r>
      <w:r w:rsidRPr="00DB1201">
        <w:rPr>
          <w:sz w:val="20"/>
          <w:szCs w:val="20"/>
        </w:rPr>
        <w:t>Ворошилова г</w:t>
      </w:r>
      <w:r w:rsidRPr="00DB1201">
        <w:rPr>
          <w:sz w:val="20"/>
          <w:szCs w:val="20"/>
        </w:rPr>
        <w:t>.К</w:t>
      </w:r>
      <w:r w:rsidRPr="00DB1201">
        <w:rPr>
          <w:sz w:val="20"/>
          <w:szCs w:val="20"/>
        </w:rPr>
        <w:t xml:space="preserve">ерчи </w:t>
      </w:r>
      <w:r w:rsidRPr="00DB1201">
        <w:rPr>
          <w:sz w:val="20"/>
          <w:szCs w:val="20"/>
        </w:rPr>
        <w:t>Республика Крым включен в перечень многоквартирных домов, расположенных на территории Республики Крым, вошедших в Региональную программу капитального ремонта общего имущества в многоквартирных домах на территории Республики Крым на 2016 - 2045 годы (</w:t>
      </w:r>
      <w:r w:rsidRPr="00DB1201" w:rsidR="00834EDC">
        <w:rPr>
          <w:sz w:val="20"/>
          <w:szCs w:val="20"/>
        </w:rPr>
        <w:t>Приложение к Региональной программе капитального ремонта общего имущества в многоквартирных домах на территории Республики Крым на 2016-2045 годы (в редакции постановления Совета министров Республики Крым от «20» декабря 2021 года № 802</w:t>
      </w:r>
      <w:r w:rsidRPr="00DB1201" w:rsidR="00834EDC">
        <w:rPr>
          <w:sz w:val="20"/>
          <w:szCs w:val="20"/>
        </w:rPr>
        <w:t xml:space="preserve"> О</w:t>
      </w:r>
      <w:r w:rsidRPr="00DB1201" w:rsidR="00834EDC">
        <w:rPr>
          <w:sz w:val="20"/>
          <w:szCs w:val="20"/>
        </w:rPr>
        <w:t xml:space="preserve"> внесении изменений в постановление Совета министров Республики Крым от 30 ноября 2015 года № 753)</w:t>
      </w:r>
    </w:p>
    <w:p w:rsidR="00975AA9" w:rsidRPr="00DB1201" w:rsidP="00975AA9">
      <w:pPr>
        <w:pStyle w:val="NormalWeb"/>
        <w:spacing w:before="0" w:beforeAutospacing="0" w:after="0" w:afterAutospacing="0"/>
        <w:ind w:firstLine="540"/>
        <w:jc w:val="both"/>
        <w:rPr>
          <w:sz w:val="20"/>
          <w:szCs w:val="20"/>
        </w:rPr>
      </w:pPr>
      <w:r w:rsidRPr="00DB1201">
        <w:rPr>
          <w:sz w:val="20"/>
          <w:szCs w:val="20"/>
        </w:rPr>
        <w:t xml:space="preserve">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 </w:t>
      </w:r>
    </w:p>
    <w:p w:rsidR="00E942CB" w:rsidRPr="00DB1201" w:rsidP="00E942CB">
      <w:pPr>
        <w:spacing w:after="0" w:line="240" w:lineRule="auto"/>
        <w:jc w:val="both"/>
        <w:rPr>
          <w:rFonts w:ascii="Times New Roman" w:hAnsi="Times New Roman" w:cs="Times New Roman"/>
          <w:sz w:val="20"/>
          <w:szCs w:val="20"/>
        </w:rPr>
      </w:pPr>
      <w:r w:rsidRPr="00DB1201">
        <w:rPr>
          <w:rFonts w:ascii="Times New Roman" w:hAnsi="Times New Roman" w:cs="Times New Roman"/>
          <w:sz w:val="20"/>
          <w:szCs w:val="20"/>
        </w:rPr>
        <w:t xml:space="preserve">          В условиях состязательности процесса, в соответствии со ст. 56 ГПК РФ, ответчиком не предоставлено бесспорных доказательств в опровержение заявленных истцом требований. </w:t>
      </w:r>
    </w:p>
    <w:p w:rsidR="00E942CB" w:rsidRPr="00DB1201" w:rsidP="00E942CB">
      <w:pPr>
        <w:pStyle w:val="BodyText"/>
        <w:ind w:firstLine="709"/>
      </w:pPr>
      <w:r w:rsidRPr="00DB1201">
        <w:t xml:space="preserve">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0043D5" w:rsidRPr="00DB1201" w:rsidP="000043D5">
      <w:pPr>
        <w:pStyle w:val="1"/>
        <w:shd w:val="clear" w:color="auto" w:fill="auto"/>
        <w:ind w:left="20"/>
        <w:rPr>
          <w:sz w:val="20"/>
          <w:szCs w:val="20"/>
        </w:rPr>
      </w:pPr>
      <w:r w:rsidRPr="00DB1201">
        <w:rPr>
          <w:color w:val="000000"/>
          <w:sz w:val="20"/>
          <w:szCs w:val="20"/>
        </w:rPr>
        <w:t>Руководствуясь ст. ст. 56, 98, 194- 199 ГПК РФ ст.ст. 154,155,158 ЖК РФ</w:t>
      </w:r>
    </w:p>
    <w:p w:rsidR="000043D5" w:rsidRPr="00DB1201" w:rsidP="000043D5">
      <w:pPr>
        <w:pStyle w:val="20"/>
        <w:shd w:val="clear" w:color="auto" w:fill="auto"/>
        <w:spacing w:line="322" w:lineRule="exact"/>
        <w:ind w:right="520"/>
        <w:rPr>
          <w:sz w:val="20"/>
          <w:szCs w:val="20"/>
        </w:rPr>
      </w:pPr>
      <w:r w:rsidRPr="00DB1201">
        <w:rPr>
          <w:rStyle w:val="23pt"/>
          <w:sz w:val="20"/>
          <w:szCs w:val="20"/>
        </w:rPr>
        <w:t>РЕШИЛ:</w:t>
      </w:r>
    </w:p>
    <w:p w:rsidR="000043D5" w:rsidRPr="00DB1201" w:rsidP="000043D5">
      <w:pPr>
        <w:pStyle w:val="1"/>
        <w:shd w:val="clear" w:color="auto" w:fill="auto"/>
        <w:ind w:left="20" w:right="80"/>
        <w:rPr>
          <w:sz w:val="20"/>
          <w:szCs w:val="20"/>
        </w:rPr>
      </w:pPr>
      <w:r w:rsidRPr="00DB1201">
        <w:rPr>
          <w:color w:val="000000"/>
          <w:sz w:val="20"/>
          <w:szCs w:val="20"/>
        </w:rPr>
        <w:t xml:space="preserve">Исковые требования Некоммерческой организации «Региональный фонд капитального ремонта многоквартирных домов Республики Крым» к </w:t>
      </w:r>
      <w:r w:rsidRPr="00DB1201" w:rsidR="00A5365A">
        <w:rPr>
          <w:color w:val="000000"/>
          <w:sz w:val="20"/>
          <w:szCs w:val="20"/>
        </w:rPr>
        <w:t>Васьянову Н.Н.</w:t>
      </w:r>
      <w:r w:rsidRPr="00DB1201">
        <w:rPr>
          <w:color w:val="000000"/>
          <w:sz w:val="20"/>
          <w:szCs w:val="20"/>
        </w:rPr>
        <w:t xml:space="preserve"> о взыскании задолженности по оплате взносов на капительный ремонт общего имущества в многоквартирном доме удовлетворить частично.</w:t>
      </w:r>
    </w:p>
    <w:p w:rsidR="000043D5" w:rsidRPr="00DB1201" w:rsidP="000043D5">
      <w:pPr>
        <w:pStyle w:val="1"/>
        <w:shd w:val="clear" w:color="auto" w:fill="auto"/>
        <w:ind w:left="20" w:right="80"/>
        <w:rPr>
          <w:sz w:val="20"/>
          <w:szCs w:val="20"/>
        </w:rPr>
      </w:pPr>
      <w:r w:rsidRPr="00DB1201">
        <w:rPr>
          <w:color w:val="000000"/>
          <w:sz w:val="20"/>
          <w:szCs w:val="20"/>
        </w:rPr>
        <w:t xml:space="preserve">Взыскать с </w:t>
      </w:r>
      <w:r w:rsidRPr="00DB1201" w:rsidR="00150F7A">
        <w:rPr>
          <w:color w:val="000000"/>
          <w:sz w:val="20"/>
          <w:szCs w:val="20"/>
        </w:rPr>
        <w:t xml:space="preserve">Васьянова </w:t>
      </w:r>
      <w:r w:rsidRPr="00DB1201" w:rsidR="00150F7A">
        <w:rPr>
          <w:color w:val="000000"/>
          <w:sz w:val="20"/>
          <w:szCs w:val="20"/>
        </w:rPr>
        <w:t>Н.Н.</w:t>
      </w:r>
      <w:r w:rsidRPr="00DB1201">
        <w:rPr>
          <w:color w:val="000000"/>
          <w:sz w:val="20"/>
          <w:szCs w:val="20"/>
        </w:rPr>
        <w:t>в</w:t>
      </w:r>
      <w:r w:rsidRPr="00DB1201">
        <w:rPr>
          <w:color w:val="000000"/>
          <w:sz w:val="20"/>
          <w:szCs w:val="20"/>
        </w:rPr>
        <w:t xml:space="preserve"> пользу Некоммерческой организации «Региональный фонд капитального ремонта многоквартирных домов Республики Крым» задолженность по оплате взносов на капитальный ремонт общего имущества многоквартирного жилого дома за период с </w:t>
      </w:r>
      <w:r w:rsidRPr="00DB1201" w:rsidR="00A5365A">
        <w:rPr>
          <w:color w:val="000000"/>
          <w:sz w:val="20"/>
          <w:szCs w:val="20"/>
        </w:rPr>
        <w:t>/</w:t>
      </w:r>
      <w:r w:rsidRPr="00DB1201" w:rsidR="00A5365A">
        <w:rPr>
          <w:color w:val="000000"/>
          <w:sz w:val="20"/>
          <w:szCs w:val="20"/>
        </w:rPr>
        <w:t>мм</w:t>
      </w:r>
      <w:r w:rsidRPr="00DB1201" w:rsidR="00A5365A">
        <w:rPr>
          <w:color w:val="000000"/>
          <w:sz w:val="20"/>
          <w:szCs w:val="20"/>
        </w:rPr>
        <w:t>.г</w:t>
      </w:r>
      <w:r w:rsidRPr="00DB1201" w:rsidR="00A5365A">
        <w:rPr>
          <w:color w:val="000000"/>
          <w:sz w:val="20"/>
          <w:szCs w:val="20"/>
        </w:rPr>
        <w:t>ггг</w:t>
      </w:r>
      <w:r w:rsidRPr="00DB1201" w:rsidR="00A5365A">
        <w:rPr>
          <w:color w:val="000000"/>
          <w:sz w:val="20"/>
          <w:szCs w:val="20"/>
        </w:rPr>
        <w:t>/</w:t>
      </w:r>
      <w:r w:rsidRPr="00DB1201">
        <w:rPr>
          <w:color w:val="000000"/>
          <w:sz w:val="20"/>
          <w:szCs w:val="20"/>
        </w:rPr>
        <w:t xml:space="preserve"> года по </w:t>
      </w:r>
      <w:r w:rsidRPr="00DB1201" w:rsidR="00A5365A">
        <w:rPr>
          <w:color w:val="000000"/>
          <w:sz w:val="20"/>
          <w:szCs w:val="20"/>
        </w:rPr>
        <w:t>/</w:t>
      </w:r>
      <w:r w:rsidRPr="00DB1201" w:rsidR="00A5365A">
        <w:rPr>
          <w:color w:val="000000"/>
          <w:sz w:val="20"/>
          <w:szCs w:val="20"/>
        </w:rPr>
        <w:t>мм.гггг</w:t>
      </w:r>
      <w:r w:rsidRPr="00DB1201" w:rsidR="00A5365A">
        <w:rPr>
          <w:color w:val="000000"/>
          <w:sz w:val="20"/>
          <w:szCs w:val="20"/>
        </w:rPr>
        <w:t>/</w:t>
      </w:r>
      <w:r w:rsidRPr="00DB1201">
        <w:rPr>
          <w:color w:val="000000"/>
          <w:sz w:val="20"/>
          <w:szCs w:val="20"/>
        </w:rPr>
        <w:t xml:space="preserve"> в размере </w:t>
      </w:r>
      <w:r w:rsidRPr="00DB1201" w:rsidR="00A5365A">
        <w:rPr>
          <w:color w:val="000000"/>
          <w:sz w:val="20"/>
          <w:szCs w:val="20"/>
        </w:rPr>
        <w:t>/изъято/</w:t>
      </w:r>
      <w:r w:rsidRPr="00DB1201">
        <w:rPr>
          <w:color w:val="000000"/>
          <w:sz w:val="20"/>
          <w:szCs w:val="20"/>
        </w:rPr>
        <w:t xml:space="preserve">, пени в размере </w:t>
      </w:r>
      <w:r w:rsidRPr="00DB1201" w:rsidR="00150F7A">
        <w:rPr>
          <w:color w:val="000000"/>
          <w:sz w:val="20"/>
          <w:szCs w:val="20"/>
        </w:rPr>
        <w:t>/изъято/</w:t>
      </w:r>
      <w:r w:rsidRPr="00DB1201">
        <w:rPr>
          <w:color w:val="000000"/>
          <w:sz w:val="20"/>
          <w:szCs w:val="20"/>
        </w:rPr>
        <w:t>.</w:t>
      </w:r>
    </w:p>
    <w:p w:rsidR="000043D5" w:rsidRPr="00DB1201" w:rsidP="000043D5">
      <w:pPr>
        <w:pStyle w:val="1"/>
        <w:shd w:val="clear" w:color="auto" w:fill="auto"/>
        <w:ind w:left="20" w:right="80"/>
        <w:rPr>
          <w:sz w:val="20"/>
          <w:szCs w:val="20"/>
        </w:rPr>
      </w:pPr>
      <w:r w:rsidRPr="00DB1201">
        <w:rPr>
          <w:color w:val="000000"/>
          <w:sz w:val="20"/>
          <w:szCs w:val="20"/>
        </w:rPr>
        <w:t xml:space="preserve">Взыскать с </w:t>
      </w:r>
      <w:r w:rsidRPr="00DB1201" w:rsidR="00150F7A">
        <w:rPr>
          <w:color w:val="000000"/>
          <w:sz w:val="20"/>
          <w:szCs w:val="20"/>
        </w:rPr>
        <w:t xml:space="preserve">Васьянова </w:t>
      </w:r>
      <w:r w:rsidRPr="00DB1201" w:rsidR="00150F7A">
        <w:rPr>
          <w:color w:val="000000"/>
          <w:sz w:val="20"/>
          <w:szCs w:val="20"/>
        </w:rPr>
        <w:t>Н.Н.</w:t>
      </w:r>
      <w:r w:rsidRPr="00DB1201">
        <w:rPr>
          <w:color w:val="000000"/>
          <w:sz w:val="20"/>
          <w:szCs w:val="20"/>
        </w:rPr>
        <w:t>в</w:t>
      </w:r>
      <w:r w:rsidRPr="00DB1201">
        <w:rPr>
          <w:color w:val="000000"/>
          <w:sz w:val="20"/>
          <w:szCs w:val="20"/>
        </w:rPr>
        <w:t xml:space="preserve"> пользу Некоммерческой организации «Региональный фонд капитального ремонта многоквартирных домов Республики Крым» расходы по оплате государственной пошлины в размере </w:t>
      </w:r>
      <w:r w:rsidRPr="00DB1201" w:rsidR="00150F7A">
        <w:rPr>
          <w:color w:val="000000"/>
          <w:sz w:val="20"/>
          <w:szCs w:val="20"/>
        </w:rPr>
        <w:t>/изъято/</w:t>
      </w:r>
      <w:r w:rsidRPr="00DB1201">
        <w:rPr>
          <w:color w:val="000000"/>
          <w:sz w:val="20"/>
          <w:szCs w:val="20"/>
        </w:rPr>
        <w:t>.</w:t>
      </w:r>
    </w:p>
    <w:p w:rsidR="000043D5" w:rsidRPr="00DB1201" w:rsidP="000043D5">
      <w:pPr>
        <w:pStyle w:val="1"/>
        <w:shd w:val="clear" w:color="auto" w:fill="auto"/>
        <w:ind w:left="20"/>
        <w:rPr>
          <w:sz w:val="20"/>
          <w:szCs w:val="20"/>
        </w:rPr>
      </w:pPr>
      <w:r w:rsidRPr="00DB1201">
        <w:rPr>
          <w:color w:val="000000"/>
          <w:sz w:val="20"/>
          <w:szCs w:val="20"/>
        </w:rPr>
        <w:t>В удовлетворении остальной части искового заявления отказать.</w:t>
      </w:r>
    </w:p>
    <w:p w:rsidR="000043D5" w:rsidRPr="00DB1201" w:rsidP="000043D5">
      <w:pPr>
        <w:pStyle w:val="1"/>
        <w:shd w:val="clear" w:color="auto" w:fill="auto"/>
        <w:ind w:left="20"/>
        <w:rPr>
          <w:sz w:val="20"/>
          <w:szCs w:val="20"/>
        </w:rPr>
      </w:pPr>
      <w:r w:rsidRPr="00DB1201">
        <w:rPr>
          <w:color w:val="000000"/>
          <w:sz w:val="20"/>
          <w:szCs w:val="20"/>
        </w:rPr>
        <w:t>В судебном заседании объявлена резолютивная часть решения.</w:t>
      </w:r>
    </w:p>
    <w:p w:rsidR="000043D5" w:rsidRPr="00DB1201" w:rsidP="000043D5">
      <w:pPr>
        <w:pStyle w:val="1"/>
        <w:shd w:val="clear" w:color="auto" w:fill="auto"/>
        <w:ind w:left="20" w:right="80"/>
        <w:rPr>
          <w:sz w:val="20"/>
          <w:szCs w:val="20"/>
        </w:rPr>
      </w:pPr>
      <w:r w:rsidRPr="00DB1201">
        <w:rPr>
          <w:color w:val="000000"/>
          <w:sz w:val="20"/>
          <w:szCs w:val="20"/>
        </w:rPr>
        <w:t>Заявление о составлении мотивированного решения суда может быть подано мировому судье судебного участка № 49 Керченского судебного района (городской округ Керчь) Республики Крым лицами, участвующими в деле, их представителями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043D5" w:rsidRPr="00DB1201" w:rsidP="000043D5">
      <w:pPr>
        <w:spacing w:after="0" w:line="240" w:lineRule="auto"/>
        <w:ind w:right="-81" w:firstLine="567"/>
        <w:jc w:val="both"/>
        <w:rPr>
          <w:rFonts w:ascii="Times New Roman" w:eastAsia="Times New Roman" w:hAnsi="Times New Roman" w:cs="Times New Roman"/>
          <w:sz w:val="20"/>
          <w:szCs w:val="20"/>
          <w:lang w:eastAsia="ru-RU"/>
        </w:rPr>
      </w:pPr>
      <w:r w:rsidRPr="00DB1201">
        <w:rPr>
          <w:rFonts w:ascii="Times New Roman" w:eastAsia="Times New Roman" w:hAnsi="Times New Roman" w:cs="Times New Roman"/>
          <w:sz w:val="20"/>
          <w:szCs w:val="20"/>
          <w:lang w:eastAsia="ru-RU"/>
        </w:rPr>
        <w:t>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 49 Керченского судебного района (городской округ Керчь) Республики Крым в течение месяца со дня вынесения решения, а при подаче в установленные сроки заявления о составлении мотивированного решения - в течение месяца со дня принятия решения суда в окончательной форме.</w:t>
      </w:r>
    </w:p>
    <w:p w:rsidR="000043D5" w:rsidRPr="00DB1201" w:rsidP="000043D5">
      <w:pPr>
        <w:tabs>
          <w:tab w:val="left" w:pos="426"/>
        </w:tabs>
        <w:spacing w:after="0" w:line="240" w:lineRule="auto"/>
        <w:jc w:val="both"/>
        <w:rPr>
          <w:rFonts w:ascii="Times New Roman" w:hAnsi="Times New Roman" w:cs="Times New Roman"/>
          <w:sz w:val="20"/>
          <w:szCs w:val="20"/>
        </w:rPr>
      </w:pPr>
      <w:r w:rsidRPr="00DB1201">
        <w:rPr>
          <w:rFonts w:ascii="Times New Roman" w:hAnsi="Times New Roman" w:cs="Times New Roman"/>
          <w:sz w:val="20"/>
          <w:szCs w:val="20"/>
        </w:rPr>
        <w:tab/>
        <w:t>Мотивированное решение изготовлено 24 июня 2024 года.</w:t>
      </w:r>
    </w:p>
    <w:p w:rsidR="00F241DE" w:rsidP="000043D5">
      <w:pPr>
        <w:tabs>
          <w:tab w:val="left" w:pos="426"/>
        </w:tabs>
        <w:spacing w:after="0" w:line="240" w:lineRule="auto"/>
        <w:jc w:val="both"/>
        <w:rPr>
          <w:rFonts w:ascii="Times New Roman" w:hAnsi="Times New Roman" w:cs="Times New Roman"/>
          <w:sz w:val="26"/>
          <w:szCs w:val="26"/>
        </w:rPr>
      </w:pPr>
    </w:p>
    <w:p w:rsidR="00A5365A" w:rsidRPr="00DB1201" w:rsidP="00A5365A">
      <w:pPr>
        <w:shd w:val="clear" w:color="auto" w:fill="FFFFFF"/>
        <w:rPr>
          <w:rFonts w:ascii="Times New Roman" w:eastAsia="Times New Roman" w:hAnsi="Times New Roman" w:cs="Times New Roman"/>
          <w:color w:val="000000"/>
          <w:sz w:val="20"/>
          <w:szCs w:val="20"/>
          <w:lang w:eastAsia="ru-RU"/>
        </w:rPr>
      </w:pPr>
      <w:r>
        <w:rPr>
          <w:rFonts w:ascii="Times New Roman" w:hAnsi="Times New Roman" w:cs="Times New Roman"/>
          <w:b/>
          <w:sz w:val="28"/>
          <w:szCs w:val="28"/>
        </w:rPr>
        <w:t xml:space="preserve">  </w:t>
      </w:r>
      <w:r w:rsidRPr="00DB1201">
        <w:rPr>
          <w:rFonts w:ascii="Times New Roman" w:eastAsia="Times New Roman" w:hAnsi="Times New Roman" w:cs="Times New Roman"/>
          <w:color w:val="000000"/>
          <w:sz w:val="20"/>
          <w:szCs w:val="20"/>
          <w:lang w:eastAsia="ru-RU"/>
        </w:rPr>
        <w:t>Мировой судь</w:t>
      </w:r>
      <w:r w:rsidRPr="00DB1201">
        <w:rPr>
          <w:rFonts w:ascii="Times New Roman" w:eastAsia="Times New Roman" w:hAnsi="Times New Roman" w:cs="Times New Roman"/>
          <w:color w:val="000000"/>
          <w:sz w:val="20"/>
          <w:szCs w:val="20"/>
          <w:lang w:eastAsia="ru-RU"/>
        </w:rPr>
        <w:t>я(</w:t>
      </w:r>
      <w:r w:rsidRPr="00DB1201">
        <w:rPr>
          <w:rFonts w:ascii="Times New Roman" w:eastAsia="Times New Roman" w:hAnsi="Times New Roman" w:cs="Times New Roman"/>
          <w:color w:val="000000"/>
          <w:sz w:val="20"/>
          <w:szCs w:val="20"/>
          <w:lang w:eastAsia="ru-RU"/>
        </w:rPr>
        <w:t xml:space="preserve"> подпись) С.А. </w:t>
      </w:r>
      <w:r w:rsidRPr="00DB1201">
        <w:rPr>
          <w:rFonts w:ascii="Times New Roman" w:eastAsia="Times New Roman" w:hAnsi="Times New Roman" w:cs="Times New Roman"/>
          <w:color w:val="000000"/>
          <w:sz w:val="20"/>
          <w:szCs w:val="20"/>
          <w:lang w:eastAsia="ru-RU"/>
        </w:rPr>
        <w:t>Кучерова</w:t>
      </w:r>
    </w:p>
    <w:p w:rsidR="00A5365A" w:rsidRPr="00DB1201" w:rsidP="00A5365A">
      <w:pPr>
        <w:shd w:val="clear" w:color="auto" w:fill="FFFFFF"/>
        <w:spacing w:after="0" w:line="240" w:lineRule="auto"/>
        <w:rPr>
          <w:rFonts w:ascii="Times New Roman" w:eastAsia="Times New Roman" w:hAnsi="Times New Roman" w:cs="Times New Roman"/>
          <w:color w:val="000000"/>
          <w:sz w:val="20"/>
          <w:szCs w:val="20"/>
          <w:lang w:eastAsia="ru-RU"/>
        </w:rPr>
      </w:pPr>
      <w:r w:rsidRPr="00DB1201">
        <w:rPr>
          <w:rFonts w:ascii="Times New Roman" w:eastAsia="Times New Roman" w:hAnsi="Times New Roman" w:cs="Times New Roman"/>
          <w:color w:val="000000"/>
          <w:sz w:val="20"/>
          <w:szCs w:val="20"/>
          <w:lang w:eastAsia="ru-RU"/>
        </w:rPr>
        <w:t>ДЕПЕРСОНИФИКАЦИЮ</w:t>
      </w:r>
    </w:p>
    <w:p w:rsidR="00A5365A" w:rsidRPr="00DB1201" w:rsidP="00A5365A">
      <w:pPr>
        <w:shd w:val="clear" w:color="auto" w:fill="FFFFFF"/>
        <w:spacing w:after="0" w:line="240" w:lineRule="auto"/>
        <w:rPr>
          <w:rFonts w:ascii="Times New Roman" w:eastAsia="Times New Roman" w:hAnsi="Times New Roman" w:cs="Times New Roman"/>
          <w:color w:val="000000"/>
          <w:sz w:val="20"/>
          <w:szCs w:val="20"/>
          <w:lang w:eastAsia="ru-RU"/>
        </w:rPr>
      </w:pPr>
      <w:r w:rsidRPr="00DB1201">
        <w:rPr>
          <w:rFonts w:ascii="Times New Roman" w:eastAsia="Times New Roman" w:hAnsi="Times New Roman" w:cs="Times New Roman"/>
          <w:color w:val="000000"/>
          <w:sz w:val="20"/>
          <w:szCs w:val="20"/>
          <w:lang w:eastAsia="ru-RU"/>
        </w:rPr>
        <w:t>Лингвистический контроль произвел</w:t>
      </w:r>
    </w:p>
    <w:p w:rsidR="00A5365A" w:rsidRPr="00DB1201" w:rsidP="00A5365A">
      <w:pPr>
        <w:shd w:val="clear" w:color="auto" w:fill="FFFFFF"/>
        <w:spacing w:after="0" w:line="240" w:lineRule="auto"/>
        <w:rPr>
          <w:rFonts w:ascii="Times New Roman" w:eastAsia="Times New Roman" w:hAnsi="Times New Roman" w:cs="Times New Roman"/>
          <w:color w:val="000000"/>
          <w:sz w:val="20"/>
          <w:szCs w:val="20"/>
          <w:lang w:eastAsia="ru-RU"/>
        </w:rPr>
      </w:pPr>
      <w:r w:rsidRPr="00DB1201">
        <w:rPr>
          <w:rFonts w:ascii="Times New Roman" w:eastAsia="Times New Roman" w:hAnsi="Times New Roman" w:cs="Times New Roman"/>
          <w:color w:val="000000"/>
          <w:sz w:val="20"/>
          <w:szCs w:val="20"/>
          <w:lang w:eastAsia="ru-RU"/>
        </w:rPr>
        <w:t>Помощник мирового судьи __________ С.А. Мадонова</w:t>
      </w:r>
    </w:p>
    <w:p w:rsidR="00A5365A" w:rsidRPr="00DB1201" w:rsidP="00A5365A">
      <w:pPr>
        <w:shd w:val="clear" w:color="auto" w:fill="FFFFFF"/>
        <w:spacing w:after="0" w:line="240" w:lineRule="auto"/>
        <w:rPr>
          <w:rFonts w:ascii="Times New Roman" w:eastAsia="Times New Roman" w:hAnsi="Times New Roman" w:cs="Times New Roman"/>
          <w:color w:val="000000"/>
          <w:sz w:val="20"/>
          <w:szCs w:val="20"/>
          <w:lang w:eastAsia="ru-RU"/>
        </w:rPr>
      </w:pPr>
      <w:r w:rsidRPr="00DB1201">
        <w:rPr>
          <w:rFonts w:ascii="Times New Roman" w:eastAsia="Times New Roman" w:hAnsi="Times New Roman" w:cs="Times New Roman"/>
          <w:color w:val="000000"/>
          <w:sz w:val="20"/>
          <w:szCs w:val="20"/>
          <w:lang w:eastAsia="ru-RU"/>
        </w:rPr>
        <w:t>СОГЛАСОВАНО</w:t>
      </w:r>
    </w:p>
    <w:p w:rsidR="00A5365A" w:rsidRPr="00DB1201" w:rsidP="00A5365A">
      <w:pPr>
        <w:shd w:val="clear" w:color="auto" w:fill="FFFFFF"/>
        <w:spacing w:after="0" w:line="240" w:lineRule="auto"/>
        <w:rPr>
          <w:rFonts w:ascii="Times New Roman" w:eastAsia="Times New Roman" w:hAnsi="Times New Roman" w:cs="Times New Roman"/>
          <w:color w:val="000000"/>
          <w:sz w:val="20"/>
          <w:szCs w:val="20"/>
          <w:lang w:eastAsia="ru-RU"/>
        </w:rPr>
      </w:pPr>
      <w:r w:rsidRPr="00DB1201">
        <w:rPr>
          <w:rFonts w:ascii="Times New Roman" w:eastAsia="Times New Roman" w:hAnsi="Times New Roman" w:cs="Times New Roman"/>
          <w:color w:val="000000"/>
          <w:sz w:val="20"/>
          <w:szCs w:val="20"/>
          <w:lang w:eastAsia="ru-RU"/>
        </w:rPr>
        <w:t xml:space="preserve">Мировой судья_____________ С.А. </w:t>
      </w:r>
      <w:r w:rsidRPr="00DB1201">
        <w:rPr>
          <w:rFonts w:ascii="Times New Roman" w:eastAsia="Times New Roman" w:hAnsi="Times New Roman" w:cs="Times New Roman"/>
          <w:color w:val="000000"/>
          <w:sz w:val="20"/>
          <w:szCs w:val="20"/>
          <w:lang w:eastAsia="ru-RU"/>
        </w:rPr>
        <w:t>Кучерова</w:t>
      </w:r>
    </w:p>
    <w:p w:rsidR="00A5365A" w:rsidRPr="00DB1201" w:rsidP="00A5365A">
      <w:pPr>
        <w:shd w:val="clear" w:color="auto" w:fill="FFFFFF"/>
        <w:spacing w:after="0" w:line="240" w:lineRule="auto"/>
        <w:rPr>
          <w:rFonts w:ascii="Times New Roman" w:eastAsia="Times New Roman" w:hAnsi="Times New Roman" w:cs="Times New Roman"/>
          <w:color w:val="000000"/>
          <w:sz w:val="20"/>
          <w:szCs w:val="20"/>
          <w:lang w:eastAsia="ru-RU"/>
        </w:rPr>
      </w:pPr>
      <w:r w:rsidRPr="00DB1201">
        <w:rPr>
          <w:rFonts w:ascii="Times New Roman" w:eastAsia="Times New Roman" w:hAnsi="Times New Roman" w:cs="Times New Roman"/>
          <w:color w:val="000000"/>
          <w:sz w:val="20"/>
          <w:szCs w:val="20"/>
          <w:lang w:eastAsia="ru-RU"/>
        </w:rPr>
        <w:t>«___» __________ 2024 г.</w:t>
      </w:r>
    </w:p>
    <w:p w:rsidR="00794BCE"/>
    <w:sectPr w:rsidSect="00DB1201">
      <w:pgSz w:w="11909" w:h="16838"/>
      <w:pgMar w:top="454" w:right="427" w:bottom="284" w:left="426"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EF"/>
    <w:rsid w:val="000043D5"/>
    <w:rsid w:val="00021854"/>
    <w:rsid w:val="00047A10"/>
    <w:rsid w:val="00150F7A"/>
    <w:rsid w:val="00201403"/>
    <w:rsid w:val="00312032"/>
    <w:rsid w:val="003D351F"/>
    <w:rsid w:val="00496B65"/>
    <w:rsid w:val="006F2B17"/>
    <w:rsid w:val="0077296B"/>
    <w:rsid w:val="00794BCE"/>
    <w:rsid w:val="00834EDC"/>
    <w:rsid w:val="008C0C00"/>
    <w:rsid w:val="00975AA9"/>
    <w:rsid w:val="00A5365A"/>
    <w:rsid w:val="00AA7FFA"/>
    <w:rsid w:val="00BE7BA3"/>
    <w:rsid w:val="00C767EF"/>
    <w:rsid w:val="00CF7443"/>
    <w:rsid w:val="00DB1201"/>
    <w:rsid w:val="00E616B3"/>
    <w:rsid w:val="00E942CB"/>
    <w:rsid w:val="00F241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Exact">
    <w:name w:val="Основной текст (2) Exact"/>
    <w:basedOn w:val="DefaultParagraphFont"/>
    <w:rsid w:val="000043D5"/>
    <w:rPr>
      <w:rFonts w:ascii="Times New Roman" w:eastAsia="Times New Roman" w:hAnsi="Times New Roman" w:cs="Times New Roman"/>
      <w:b/>
      <w:bCs/>
      <w:i w:val="0"/>
      <w:iCs w:val="0"/>
      <w:smallCaps w:val="0"/>
      <w:strike w:val="0"/>
      <w:spacing w:val="-5"/>
      <w:u w:val="none"/>
    </w:rPr>
  </w:style>
  <w:style w:type="character" w:customStyle="1" w:styleId="2">
    <w:name w:val="Основной текст (2)_"/>
    <w:basedOn w:val="DefaultParagraphFont"/>
    <w:link w:val="20"/>
    <w:rsid w:val="000043D5"/>
    <w:rPr>
      <w:rFonts w:ascii="Times New Roman" w:eastAsia="Times New Roman" w:hAnsi="Times New Roman" w:cs="Times New Roman"/>
      <w:b/>
      <w:bCs/>
      <w:sz w:val="25"/>
      <w:szCs w:val="25"/>
      <w:shd w:val="clear" w:color="auto" w:fill="FFFFFF"/>
    </w:rPr>
  </w:style>
  <w:style w:type="character" w:customStyle="1" w:styleId="a">
    <w:name w:val="Основной текст_"/>
    <w:basedOn w:val="DefaultParagraphFont"/>
    <w:link w:val="1"/>
    <w:rsid w:val="000043D5"/>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
    <w:rsid w:val="000043D5"/>
    <w:rPr>
      <w:rFonts w:ascii="Times New Roman" w:eastAsia="Times New Roman" w:hAnsi="Times New Roman" w:cs="Times New Roman"/>
      <w:b/>
      <w:bCs/>
      <w:color w:val="000000"/>
      <w:spacing w:val="60"/>
      <w:w w:val="100"/>
      <w:position w:val="0"/>
      <w:sz w:val="25"/>
      <w:szCs w:val="25"/>
      <w:shd w:val="clear" w:color="auto" w:fill="FFFFFF"/>
      <w:lang w:val="ru-RU"/>
    </w:rPr>
  </w:style>
  <w:style w:type="paragraph" w:customStyle="1" w:styleId="20">
    <w:name w:val="Основной текст (2)"/>
    <w:basedOn w:val="Normal"/>
    <w:link w:val="2"/>
    <w:rsid w:val="000043D5"/>
    <w:pPr>
      <w:widowControl w:val="0"/>
      <w:shd w:val="clear" w:color="auto" w:fill="FFFFFF"/>
      <w:spacing w:after="0" w:line="302" w:lineRule="exact"/>
      <w:jc w:val="center"/>
    </w:pPr>
    <w:rPr>
      <w:rFonts w:ascii="Times New Roman" w:eastAsia="Times New Roman" w:hAnsi="Times New Roman" w:cs="Times New Roman"/>
      <w:b/>
      <w:bCs/>
      <w:sz w:val="25"/>
      <w:szCs w:val="25"/>
    </w:rPr>
  </w:style>
  <w:style w:type="paragraph" w:customStyle="1" w:styleId="1">
    <w:name w:val="Основной текст1"/>
    <w:basedOn w:val="Normal"/>
    <w:link w:val="a"/>
    <w:rsid w:val="000043D5"/>
    <w:pPr>
      <w:widowControl w:val="0"/>
      <w:shd w:val="clear" w:color="auto" w:fill="FFFFFF"/>
      <w:spacing w:after="0" w:line="322" w:lineRule="exact"/>
      <w:ind w:firstLine="580"/>
      <w:jc w:val="both"/>
    </w:pPr>
    <w:rPr>
      <w:rFonts w:ascii="Times New Roman" w:eastAsia="Times New Roman" w:hAnsi="Times New Roman" w:cs="Times New Roman"/>
      <w:sz w:val="28"/>
      <w:szCs w:val="28"/>
    </w:rPr>
  </w:style>
  <w:style w:type="character" w:styleId="Hyperlink">
    <w:name w:val="Hyperlink"/>
    <w:basedOn w:val="DefaultParagraphFont"/>
    <w:semiHidden/>
    <w:unhideWhenUsed/>
    <w:rsid w:val="00E942CB"/>
    <w:rPr>
      <w:color w:val="000080"/>
      <w:u w:val="single"/>
    </w:rPr>
  </w:style>
  <w:style w:type="paragraph" w:styleId="BodyText">
    <w:name w:val="Body Text"/>
    <w:basedOn w:val="Normal"/>
    <w:link w:val="a0"/>
    <w:unhideWhenUsed/>
    <w:rsid w:val="00E942CB"/>
    <w:pPr>
      <w:spacing w:after="0" w:line="240" w:lineRule="auto"/>
      <w:jc w:val="both"/>
    </w:pPr>
    <w:rPr>
      <w:rFonts w:ascii="Times New Roman" w:eastAsia="Times New Roman" w:hAnsi="Times New Roman" w:cs="Times New Roman"/>
      <w:sz w:val="20"/>
      <w:szCs w:val="20"/>
      <w:lang w:eastAsia="ru-RU"/>
    </w:rPr>
  </w:style>
  <w:style w:type="character" w:customStyle="1" w:styleId="a0">
    <w:name w:val="Основной текст Знак"/>
    <w:basedOn w:val="DefaultParagraphFont"/>
    <w:link w:val="BodyText"/>
    <w:rsid w:val="00E942CB"/>
    <w:rPr>
      <w:rFonts w:ascii="Times New Roman" w:eastAsia="Times New Roman" w:hAnsi="Times New Roman" w:cs="Times New Roman"/>
      <w:sz w:val="20"/>
      <w:szCs w:val="20"/>
      <w:lang w:eastAsia="ru-RU"/>
    </w:rPr>
  </w:style>
  <w:style w:type="paragraph" w:customStyle="1" w:styleId="ConsNonformat">
    <w:name w:val="ConsNonformat"/>
    <w:rsid w:val="00E942C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2"/>
    <w:basedOn w:val="Normal"/>
    <w:rsid w:val="00E942CB"/>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customStyle="1" w:styleId="p7">
    <w:name w:val="p7"/>
    <w:basedOn w:val="Normal"/>
    <w:rsid w:val="00E9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97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34ED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34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91E5C579648D75359FB82D80C96320AEBE7E1F585592058529287F62F12D1E15256DC21AD5AC164V610G" TargetMode="External" /><Relationship Id="rId11" Type="http://schemas.openxmlformats.org/officeDocument/2006/relationships/hyperlink" Target="consultantplus://offline/ref=291E5C579648D75359FB82D80C96320AEBE7E7F488572058529287F62F12D1E15256DC25AFV513G" TargetMode="External" /><Relationship Id="rId12" Type="http://schemas.openxmlformats.org/officeDocument/2006/relationships/hyperlink" Target="consultantplus://offline/ref=291E5C579648D75359FB82D80C96320AEBEEE2F685522058529287F62F12D1E15256DC21AD5BC161V613G" TargetMode="External" /><Relationship Id="rId13" Type="http://schemas.openxmlformats.org/officeDocument/2006/relationships/hyperlink" Target="consultantplus://offline/ref=291E5C579648D75359FB82D80C96320AEBE4E2F589502058529287F62F12D1E15256DC21AD5AC864V612G" TargetMode="External" /><Relationship Id="rId14" Type="http://schemas.openxmlformats.org/officeDocument/2006/relationships/hyperlink" Target="consultantplus://offline/ref=291E5C579648D75359FB82D80C96320AEBE7E7F488572058529287F62F12D1E15256DC22AEV513G" TargetMode="External" /><Relationship Id="rId15" Type="http://schemas.openxmlformats.org/officeDocument/2006/relationships/hyperlink" Target="consultantplus://offline/ref=291E5C579648D75359FB82D80C96320AEBE7E7F488572058529287F62F12D1E15256DC25AEV519G"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ublication.pravo.gov.ru" TargetMode="External" /><Relationship Id="rId5" Type="http://schemas.openxmlformats.org/officeDocument/2006/relationships/hyperlink" Target="consultantplus://offline/ref=151513DB96FA29BF19BE4F5817CE097074BAB12B519F5810CA23D3B88279EA9DE8E27DD017A510g7xDO" TargetMode="External" /><Relationship Id="rId6" Type="http://schemas.openxmlformats.org/officeDocument/2006/relationships/hyperlink" Target="consultantplus://offline/ref=151513DB96FA29BF19BE4F5817CE097076B8BB295394051AC27ADFBA8576B58AEFAB71D117A4177Fg7x5O" TargetMode="External" /><Relationship Id="rId7" Type="http://schemas.openxmlformats.org/officeDocument/2006/relationships/hyperlink" Target="consultantplus://offline/ref=151513DB96FA29BF19BE4F5817CE097075B1BE2B5FC25218932FD1BF8D26FD9AA1EE7CD017A2g1x9O" TargetMode="External" /><Relationship Id="rId8" Type="http://schemas.openxmlformats.org/officeDocument/2006/relationships/hyperlink" Target="consultantplus://offline/ref=291E5C579648D75359FB82D80C96320AEBE7E7F488572058529287F62F12D1E15256DC25AEV51AG" TargetMode="External" /><Relationship Id="rId9" Type="http://schemas.openxmlformats.org/officeDocument/2006/relationships/hyperlink" Target="consultantplus://offline/ref=291E5C579648D75359FB82D80C96320AEBE7E1F585592058529287F62F12D1E15256DC21AD5AC164V614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