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A7B8D" w:rsidRPr="00736498" w:rsidP="00EA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A7B8D" w:rsidRPr="00096830" w:rsidP="00EA7B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EA7B8D" w:rsidRPr="00096830" w:rsidP="00EA7B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B8D" w:rsidRPr="00736498" w:rsidP="00EA7B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декабря 2018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EA7B8D" w:rsidRPr="008D3DFC" w:rsidP="00EA7B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 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Юриной В.О.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  <w:r w:rsidRPr="006F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истца по доверенности /изъято/  от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  <w:r w:rsidRPr="002D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А.Ю.,  ответчика</w:t>
      </w:r>
      <w:r w:rsidRPr="0037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2A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Турнеева</w:t>
      </w:r>
      <w:r w:rsidRPr="00370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П.К., </w:t>
      </w:r>
      <w:r w:rsidRPr="0073649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ГУП «Крымтеплокоммунэнерго»  </w:t>
      </w:r>
      <w:r w:rsidRPr="007364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Турнееву</w:t>
      </w:r>
      <w:r>
        <w:rPr>
          <w:rFonts w:ascii="Times New Roman" w:hAnsi="Times New Roman" w:cs="Times New Roman"/>
          <w:sz w:val="28"/>
          <w:szCs w:val="28"/>
        </w:rPr>
        <w:t xml:space="preserve"> П. К. </w:t>
      </w:r>
      <w:r>
        <w:rPr>
          <w:rFonts w:ascii="Times New Roman" w:hAnsi="Times New Roman" w:cs="Times New Roman"/>
          <w:sz w:val="28"/>
          <w:szCs w:val="28"/>
        </w:rPr>
        <w:t>Турнеевой</w:t>
      </w:r>
      <w:r>
        <w:rPr>
          <w:rFonts w:ascii="Times New Roman" w:hAnsi="Times New Roman" w:cs="Times New Roman"/>
          <w:sz w:val="28"/>
          <w:szCs w:val="28"/>
        </w:rPr>
        <w:t xml:space="preserve"> Н. И. </w:t>
      </w:r>
      <w:r w:rsidRPr="00736498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теплоснабжение.</w:t>
      </w:r>
      <w:r w:rsidRPr="00736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B8D" w:rsidRPr="00096830" w:rsidP="00EA7B8D">
      <w:pPr>
        <w:pStyle w:val="BodyTextInden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оводствуясь ст. ст. 56, 98,</w:t>
      </w:r>
      <w:r w:rsidRPr="00736498">
        <w:rPr>
          <w:rFonts w:ascii="Times New Roman" w:hAnsi="Times New Roman" w:cs="Times New Roman"/>
          <w:sz w:val="28"/>
          <w:szCs w:val="28"/>
        </w:rPr>
        <w:t xml:space="preserve"> 194- 199 ГПК РФ</w:t>
      </w:r>
      <w:r w:rsidRPr="00096830">
        <w:rPr>
          <w:sz w:val="28"/>
          <w:szCs w:val="28"/>
        </w:rPr>
        <w:t xml:space="preserve"> </w:t>
      </w:r>
      <w:r w:rsidRPr="00096830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6830">
        <w:rPr>
          <w:rFonts w:ascii="Times New Roman" w:hAnsi="Times New Roman" w:cs="Times New Roman"/>
          <w:sz w:val="28"/>
          <w:szCs w:val="28"/>
        </w:rPr>
        <w:t xml:space="preserve"> 309-310,539, 540</w:t>
      </w:r>
      <w:r>
        <w:rPr>
          <w:rFonts w:ascii="Times New Roman" w:hAnsi="Times New Roman" w:cs="Times New Roman"/>
          <w:sz w:val="28"/>
          <w:szCs w:val="28"/>
        </w:rPr>
        <w:t xml:space="preserve">  ГК РФ, ст.ст.153, </w:t>
      </w:r>
      <w:r w:rsidRPr="00736498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A7B8D" w:rsidRPr="00736498" w:rsidP="00EA7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>Р</w:t>
      </w:r>
      <w:r w:rsidRPr="0073649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A7B8D" w:rsidRPr="003702AC" w:rsidP="00EA7B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>П«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73649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Турнееву</w:t>
      </w:r>
      <w:r>
        <w:rPr>
          <w:rFonts w:ascii="Times New Roman" w:hAnsi="Times New Roman" w:cs="Times New Roman"/>
          <w:sz w:val="28"/>
          <w:szCs w:val="28"/>
        </w:rPr>
        <w:t xml:space="preserve"> П. К. </w:t>
      </w:r>
      <w:r w:rsidRPr="00736498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теплоснабжение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F9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EA7B8D" w:rsidP="00EA7B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C97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Турнеева</w:t>
      </w:r>
      <w:r>
        <w:rPr>
          <w:rFonts w:ascii="Times New Roman" w:hAnsi="Times New Roman" w:cs="Times New Roman"/>
          <w:sz w:val="28"/>
          <w:szCs w:val="28"/>
        </w:rPr>
        <w:t xml:space="preserve"> П. 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</w:t>
      </w:r>
      <w:r w:rsidRPr="00C0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ГУП «Крымтеплокоммунэнерго»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498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за услуги теплоснабжения в </w:t>
      </w:r>
      <w:r w:rsidRPr="00736498">
        <w:rPr>
          <w:rFonts w:ascii="Times New Roman" w:hAnsi="Times New Roman" w:cs="Times New Roman"/>
          <w:sz w:val="28"/>
          <w:szCs w:val="28"/>
        </w:rPr>
        <w:t xml:space="preserve"> </w:t>
      </w:r>
      <w:r w:rsidRPr="00BD07D6">
        <w:rPr>
          <w:rFonts w:ascii="Times New Roman" w:hAnsi="Times New Roman" w:cs="Times New Roman"/>
          <w:sz w:val="28"/>
          <w:szCs w:val="28"/>
        </w:rPr>
        <w:t xml:space="preserve">размере  </w:t>
      </w:r>
      <w:r>
        <w:rPr>
          <w:rFonts w:ascii="Times New Roman" w:hAnsi="Times New Roman" w:cs="Times New Roman"/>
          <w:sz w:val="28"/>
          <w:szCs w:val="28"/>
        </w:rPr>
        <w:t xml:space="preserve">796 </w:t>
      </w:r>
      <w:r w:rsidRPr="00BD07D6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>55  копеек</w:t>
      </w:r>
      <w:r w:rsidRPr="00BD07D6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три тысячи пятьсот пятьдесят шесть рублей</w:t>
      </w:r>
      <w:r w:rsidRPr="00BD07D6">
        <w:rPr>
          <w:rFonts w:ascii="Times New Roman" w:hAnsi="Times New Roman" w:cs="Times New Roman"/>
          <w:sz w:val="28"/>
          <w:szCs w:val="28"/>
        </w:rPr>
        <w:t>)</w:t>
      </w:r>
      <w:r w:rsidRPr="00FB5689">
        <w:rPr>
          <w:rFonts w:ascii="Times New Roman" w:hAnsi="Times New Roman" w:cs="Times New Roman"/>
          <w:sz w:val="28"/>
          <w:szCs w:val="28"/>
        </w:rPr>
        <w:t xml:space="preserve">, </w:t>
      </w:r>
      <w:r w:rsidRPr="00BD07D6">
        <w:rPr>
          <w:rFonts w:ascii="Times New Roman" w:hAnsi="Times New Roman" w:cs="Times New Roman"/>
          <w:sz w:val="28"/>
          <w:szCs w:val="28"/>
        </w:rPr>
        <w:t xml:space="preserve">а также расходы по оплате государственной пошлины в </w:t>
      </w:r>
      <w:r>
        <w:rPr>
          <w:rFonts w:ascii="Times New Roman" w:hAnsi="Times New Roman" w:cs="Times New Roman"/>
          <w:sz w:val="28"/>
          <w:szCs w:val="28"/>
        </w:rPr>
        <w:t>размере 200</w:t>
      </w:r>
      <w:r w:rsidRPr="00BD07D6">
        <w:rPr>
          <w:rFonts w:ascii="Times New Roman" w:hAnsi="Times New Roman" w:cs="Times New Roman"/>
          <w:sz w:val="28"/>
          <w:szCs w:val="28"/>
        </w:rPr>
        <w:t xml:space="preserve">  рублей</w:t>
      </w:r>
      <w:r w:rsidRPr="00BD07D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7B8D" w:rsidRPr="00736498" w:rsidP="00EA7B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36498">
        <w:rPr>
          <w:rFonts w:ascii="Times New Roman" w:hAnsi="Times New Roman" w:cs="Times New Roman"/>
          <w:sz w:val="28"/>
          <w:szCs w:val="28"/>
        </w:rPr>
        <w:t xml:space="preserve"> заседании объявлена резолютивная часть решения.</w:t>
      </w:r>
    </w:p>
    <w:p w:rsidR="00EA7B8D" w:rsidRPr="00736498" w:rsidP="00EA7B8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7B8D" w:rsidP="00EA7B8D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A7B8D" w:rsidRPr="00736498" w:rsidP="00EA7B8D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7B8D" w:rsidP="00EA7B8D">
      <w:pPr>
        <w:ind w:right="-81" w:firstLine="567"/>
        <w:jc w:val="both"/>
      </w:pPr>
      <w:r w:rsidRPr="00736498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   С. А. </w:t>
      </w:r>
      <w:r w:rsidRPr="00736498">
        <w:rPr>
          <w:rFonts w:ascii="Times New Roman" w:hAnsi="Times New Roman" w:cs="Times New Roman"/>
          <w:b/>
          <w:sz w:val="28"/>
          <w:szCs w:val="28"/>
        </w:rPr>
        <w:t>Кучерова</w:t>
      </w:r>
      <w:r w:rsidRPr="0073649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A37A4"/>
    <w:sectPr w:rsidSect="001D20DD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42"/>
    <w:rsid w:val="00096830"/>
    <w:rsid w:val="002D0787"/>
    <w:rsid w:val="00340DE6"/>
    <w:rsid w:val="003702AC"/>
    <w:rsid w:val="00446942"/>
    <w:rsid w:val="006A4C54"/>
    <w:rsid w:val="006F44D0"/>
    <w:rsid w:val="00736498"/>
    <w:rsid w:val="008D3DFC"/>
    <w:rsid w:val="00BD07D6"/>
    <w:rsid w:val="00C02307"/>
    <w:rsid w:val="00C974A3"/>
    <w:rsid w:val="00DA2F9B"/>
    <w:rsid w:val="00EA7B8D"/>
    <w:rsid w:val="00FA37A4"/>
    <w:rsid w:val="00FB56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EA7B8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EA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