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1AD5" w:rsidRPr="00AE198E" w:rsidP="00AE198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98E">
        <w:rPr>
          <w:rFonts w:ascii="Times New Roman" w:hAnsi="Times New Roman" w:cs="Times New Roman"/>
          <w:b/>
          <w:sz w:val="28"/>
          <w:szCs w:val="28"/>
        </w:rPr>
        <w:t>РЕШЕНИЕ (Заочное)</w:t>
      </w:r>
    </w:p>
    <w:p w:rsidR="008E1AD5" w:rsidRPr="00AE198E" w:rsidP="00AE198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98E">
        <w:rPr>
          <w:rFonts w:ascii="Times New Roman" w:hAnsi="Times New Roman" w:cs="Times New Roman"/>
          <w:b/>
          <w:sz w:val="28"/>
          <w:szCs w:val="28"/>
        </w:rPr>
        <w:t>ИМЕНЕМ РОССИЙСКОЙ ФЕ</w:t>
      </w:r>
      <w:r w:rsidRPr="00AE198E">
        <w:rPr>
          <w:rFonts w:ascii="Times New Roman" w:hAnsi="Times New Roman" w:cs="Times New Roman"/>
          <w:b/>
          <w:sz w:val="28"/>
          <w:szCs w:val="28"/>
        </w:rPr>
        <w:t>ДЕР</w:t>
      </w:r>
      <w:r w:rsidRPr="00AE198E">
        <w:rPr>
          <w:rFonts w:ascii="Times New Roman" w:hAnsi="Times New Roman" w:cs="Times New Roman"/>
          <w:b/>
          <w:sz w:val="28"/>
          <w:szCs w:val="28"/>
        </w:rPr>
        <w:t>АЦИИ</w:t>
      </w:r>
    </w:p>
    <w:p w:rsidR="008E1AD5" w:rsidRPr="00AE198E" w:rsidP="00AE198E">
      <w:pPr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98E">
        <w:rPr>
          <w:rFonts w:ascii="Times New Roman" w:hAnsi="Times New Roman" w:cs="Times New Roman"/>
          <w:sz w:val="28"/>
          <w:szCs w:val="28"/>
        </w:rPr>
        <w:t>09 августа 2021 года</w:t>
      </w:r>
      <w:r w:rsidR="00AE198E">
        <w:rPr>
          <w:rFonts w:ascii="Times New Roman" w:hAnsi="Times New Roman" w:cs="Times New Roman"/>
          <w:sz w:val="28"/>
          <w:szCs w:val="28"/>
        </w:rPr>
        <w:tab/>
      </w:r>
      <w:r w:rsidR="00AE198E">
        <w:rPr>
          <w:rFonts w:ascii="Times New Roman" w:hAnsi="Times New Roman" w:cs="Times New Roman"/>
          <w:sz w:val="28"/>
          <w:szCs w:val="28"/>
        </w:rPr>
        <w:tab/>
      </w:r>
      <w:r w:rsidR="00AE198E">
        <w:rPr>
          <w:rFonts w:ascii="Times New Roman" w:hAnsi="Times New Roman" w:cs="Times New Roman"/>
          <w:sz w:val="28"/>
          <w:szCs w:val="28"/>
        </w:rPr>
        <w:tab/>
      </w:r>
      <w:r w:rsidR="00AE198E">
        <w:rPr>
          <w:rFonts w:ascii="Times New Roman" w:hAnsi="Times New Roman" w:cs="Times New Roman"/>
          <w:sz w:val="28"/>
          <w:szCs w:val="28"/>
        </w:rPr>
        <w:tab/>
      </w:r>
      <w:r w:rsidR="00AE198E">
        <w:rPr>
          <w:rFonts w:ascii="Times New Roman" w:hAnsi="Times New Roman" w:cs="Times New Roman"/>
          <w:sz w:val="28"/>
          <w:szCs w:val="28"/>
        </w:rPr>
        <w:tab/>
      </w:r>
      <w:r w:rsidR="00AE198E">
        <w:rPr>
          <w:rFonts w:ascii="Times New Roman" w:hAnsi="Times New Roman" w:cs="Times New Roman"/>
          <w:sz w:val="28"/>
          <w:szCs w:val="28"/>
        </w:rPr>
        <w:tab/>
      </w:r>
      <w:r w:rsidR="00AE198E">
        <w:rPr>
          <w:rFonts w:ascii="Times New Roman" w:hAnsi="Times New Roman" w:cs="Times New Roman"/>
          <w:sz w:val="28"/>
          <w:szCs w:val="28"/>
        </w:rPr>
        <w:tab/>
      </w:r>
      <w:r w:rsidRPr="00AE198E">
        <w:rPr>
          <w:rFonts w:ascii="Times New Roman" w:hAnsi="Times New Roman" w:cs="Times New Roman"/>
          <w:sz w:val="28"/>
          <w:szCs w:val="28"/>
        </w:rPr>
        <w:t>г. Керчь</w:t>
      </w:r>
    </w:p>
    <w:p w:rsidR="008E1AD5" w:rsidRPr="00AE198E" w:rsidP="00AE19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98E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Керченского судебного района (городской округ Керчь) Республики Крым </w:t>
      </w:r>
      <w:r w:rsidRPr="00AE198E">
        <w:rPr>
          <w:rFonts w:ascii="Times New Roman" w:hAnsi="Times New Roman" w:cs="Times New Roman"/>
          <w:sz w:val="28"/>
          <w:szCs w:val="28"/>
        </w:rPr>
        <w:t>Кучерова</w:t>
      </w:r>
      <w:r w:rsidRPr="00AE198E">
        <w:rPr>
          <w:rFonts w:ascii="Times New Roman" w:hAnsi="Times New Roman" w:cs="Times New Roman"/>
          <w:sz w:val="28"/>
          <w:szCs w:val="28"/>
        </w:rPr>
        <w:t xml:space="preserve"> С.А. при секретаре </w:t>
      </w:r>
      <w:r w:rsidRPr="00AE198E">
        <w:rPr>
          <w:rFonts w:ascii="Times New Roman" w:hAnsi="Times New Roman" w:cs="Times New Roman"/>
          <w:sz w:val="28"/>
          <w:szCs w:val="28"/>
        </w:rPr>
        <w:t>Мадоновой</w:t>
      </w:r>
      <w:r w:rsidRPr="00AE198E">
        <w:rPr>
          <w:rFonts w:ascii="Times New Roman" w:hAnsi="Times New Roman" w:cs="Times New Roman"/>
          <w:sz w:val="28"/>
          <w:szCs w:val="28"/>
        </w:rPr>
        <w:t xml:space="preserve"> С.А., с участием представителя </w:t>
      </w:r>
      <w:r w:rsidRPr="00AE198E">
        <w:rPr>
          <w:rFonts w:ascii="Times New Roman" w:hAnsi="Times New Roman" w:cs="Times New Roman"/>
          <w:sz w:val="28"/>
          <w:szCs w:val="28"/>
        </w:rPr>
        <w:t xml:space="preserve">истца муниципального унитарного предприятия муниципального образования городской округ Керчь Республики Крым «Дирекция по регулированию сферы потребительских услуг» </w:t>
      </w:r>
      <w:r w:rsidRPr="00AE198E" w:rsidR="00AE198E">
        <w:rPr>
          <w:rFonts w:ascii="Times New Roman" w:hAnsi="Times New Roman" w:cs="Times New Roman"/>
          <w:sz w:val="28"/>
          <w:szCs w:val="28"/>
        </w:rPr>
        <w:t>/ФИО/</w:t>
      </w:r>
      <w:r w:rsidRPr="00AE198E">
        <w:rPr>
          <w:rFonts w:ascii="Times New Roman" w:hAnsi="Times New Roman" w:cs="Times New Roman"/>
          <w:sz w:val="28"/>
          <w:szCs w:val="28"/>
        </w:rPr>
        <w:t xml:space="preserve">. на основании доверенности </w:t>
      </w:r>
      <w:r w:rsidRPr="00AE198E" w:rsidR="00AE198E">
        <w:rPr>
          <w:rFonts w:ascii="Times New Roman" w:hAnsi="Times New Roman" w:cs="Times New Roman"/>
          <w:sz w:val="28"/>
          <w:szCs w:val="28"/>
        </w:rPr>
        <w:t>/изъято/ от /</w:t>
      </w:r>
      <w:r w:rsidRPr="00AE198E" w:rsidR="00AE198E">
        <w:rPr>
          <w:rFonts w:ascii="Times New Roman" w:hAnsi="Times New Roman" w:cs="Times New Roman"/>
          <w:sz w:val="28"/>
          <w:szCs w:val="28"/>
        </w:rPr>
        <w:t>дд.мм</w:t>
      </w:r>
      <w:r w:rsidRPr="00AE198E" w:rsidR="00AE198E">
        <w:rPr>
          <w:rFonts w:ascii="Times New Roman" w:hAnsi="Times New Roman" w:cs="Times New Roman"/>
          <w:sz w:val="28"/>
          <w:szCs w:val="28"/>
        </w:rPr>
        <w:t>.г</w:t>
      </w:r>
      <w:r w:rsidRPr="00AE198E" w:rsidR="00AE198E">
        <w:rPr>
          <w:rFonts w:ascii="Times New Roman" w:hAnsi="Times New Roman" w:cs="Times New Roman"/>
          <w:sz w:val="28"/>
          <w:szCs w:val="28"/>
        </w:rPr>
        <w:t>ггг</w:t>
      </w:r>
      <w:r w:rsidRPr="00AE198E" w:rsidR="00AE198E">
        <w:rPr>
          <w:rFonts w:ascii="Times New Roman" w:hAnsi="Times New Roman" w:cs="Times New Roman"/>
          <w:sz w:val="28"/>
          <w:szCs w:val="28"/>
        </w:rPr>
        <w:t>./</w:t>
      </w:r>
      <w:r w:rsidRPr="00AE198E">
        <w:rPr>
          <w:rFonts w:ascii="Times New Roman" w:hAnsi="Times New Roman" w:cs="Times New Roman"/>
          <w:sz w:val="28"/>
          <w:szCs w:val="28"/>
        </w:rPr>
        <w:t>, рассмотрев в открытом суд</w:t>
      </w:r>
      <w:r w:rsidRPr="00AE198E">
        <w:rPr>
          <w:rFonts w:ascii="Times New Roman" w:hAnsi="Times New Roman" w:cs="Times New Roman"/>
          <w:sz w:val="28"/>
          <w:szCs w:val="28"/>
        </w:rPr>
        <w:t>ебном заседании гражданское дело по иску Муниципальног</w:t>
      </w:r>
      <w:r w:rsidRPr="00AE198E">
        <w:rPr>
          <w:rFonts w:ascii="Times New Roman" w:hAnsi="Times New Roman" w:cs="Times New Roman"/>
          <w:sz w:val="28"/>
          <w:szCs w:val="28"/>
        </w:rPr>
        <w:t xml:space="preserve">о унитарного предприятия муниципального образования городской округ Керчь Республики Крым «Дирекция по регулированию сферы потребительских услуг» к </w:t>
      </w:r>
      <w:r w:rsidRPr="00AE198E">
        <w:rPr>
          <w:rFonts w:ascii="Times New Roman" w:hAnsi="Times New Roman" w:cs="Times New Roman"/>
          <w:sz w:val="28"/>
          <w:szCs w:val="28"/>
        </w:rPr>
        <w:t>Гуйт</w:t>
      </w:r>
      <w:r w:rsidRPr="00AE198E">
        <w:rPr>
          <w:rFonts w:ascii="Times New Roman" w:hAnsi="Times New Roman" w:cs="Times New Roman"/>
          <w:sz w:val="28"/>
          <w:szCs w:val="28"/>
        </w:rPr>
        <w:t xml:space="preserve"> </w:t>
      </w:r>
      <w:r w:rsidRPr="00AE198E" w:rsidR="00AE198E">
        <w:rPr>
          <w:rFonts w:ascii="Times New Roman" w:hAnsi="Times New Roman" w:cs="Times New Roman"/>
          <w:sz w:val="28"/>
          <w:szCs w:val="28"/>
        </w:rPr>
        <w:t>В.И.</w:t>
      </w:r>
      <w:r w:rsidRPr="00AE198E">
        <w:rPr>
          <w:rFonts w:ascii="Times New Roman" w:hAnsi="Times New Roman" w:cs="Times New Roman"/>
          <w:sz w:val="28"/>
          <w:szCs w:val="28"/>
        </w:rPr>
        <w:t xml:space="preserve">, третье лицо Администрация </w:t>
      </w:r>
      <w:r w:rsidRPr="00AE198E">
        <w:rPr>
          <w:rFonts w:ascii="Times New Roman" w:hAnsi="Times New Roman" w:cs="Times New Roman"/>
          <w:sz w:val="28"/>
          <w:szCs w:val="28"/>
        </w:rPr>
        <w:t>г</w:t>
      </w:r>
      <w:r w:rsidRPr="00AE198E">
        <w:rPr>
          <w:rFonts w:ascii="Times New Roman" w:hAnsi="Times New Roman" w:cs="Times New Roman"/>
          <w:sz w:val="28"/>
          <w:szCs w:val="28"/>
        </w:rPr>
        <w:t>.</w:t>
      </w:r>
      <w:r w:rsidRPr="00AE198E">
        <w:rPr>
          <w:rFonts w:ascii="Times New Roman" w:hAnsi="Times New Roman" w:cs="Times New Roman"/>
          <w:sz w:val="28"/>
          <w:szCs w:val="28"/>
        </w:rPr>
        <w:t>К</w:t>
      </w:r>
      <w:r w:rsidRPr="00AE198E">
        <w:rPr>
          <w:rFonts w:ascii="Times New Roman" w:hAnsi="Times New Roman" w:cs="Times New Roman"/>
          <w:sz w:val="28"/>
          <w:szCs w:val="28"/>
        </w:rPr>
        <w:t>ерчи</w:t>
      </w:r>
      <w:r w:rsidRPr="00AE198E">
        <w:rPr>
          <w:rFonts w:ascii="Times New Roman" w:hAnsi="Times New Roman" w:cs="Times New Roman"/>
          <w:sz w:val="28"/>
          <w:szCs w:val="28"/>
        </w:rPr>
        <w:t xml:space="preserve"> Республики Крым о взыскании неустойки (пени) по договору о предоставлении торгового места на рынке </w:t>
      </w:r>
      <w:r w:rsidRPr="00AE198E" w:rsidR="00AE198E">
        <w:rPr>
          <w:rFonts w:ascii="Times New Roman" w:hAnsi="Times New Roman" w:cs="Times New Roman"/>
          <w:sz w:val="28"/>
          <w:szCs w:val="28"/>
        </w:rPr>
        <w:t>/изъято/ от /</w:t>
      </w:r>
      <w:r w:rsidRPr="00AE198E" w:rsidR="00AE198E">
        <w:rPr>
          <w:rFonts w:ascii="Times New Roman" w:hAnsi="Times New Roman" w:cs="Times New Roman"/>
          <w:sz w:val="28"/>
          <w:szCs w:val="28"/>
        </w:rPr>
        <w:t>дд.мм.гггг</w:t>
      </w:r>
      <w:r w:rsidRPr="00AE198E" w:rsidR="00AE198E">
        <w:rPr>
          <w:rFonts w:ascii="Times New Roman" w:hAnsi="Times New Roman" w:cs="Times New Roman"/>
          <w:sz w:val="28"/>
          <w:szCs w:val="28"/>
        </w:rPr>
        <w:t>/</w:t>
      </w:r>
      <w:r w:rsidRPr="00AE198E">
        <w:rPr>
          <w:rFonts w:ascii="Times New Roman" w:hAnsi="Times New Roman" w:cs="Times New Roman"/>
          <w:sz w:val="28"/>
          <w:szCs w:val="28"/>
        </w:rPr>
        <w:t>.</w:t>
      </w:r>
    </w:p>
    <w:p w:rsidR="008E1AD5" w:rsidRPr="00AE198E" w:rsidP="00AE19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98E">
        <w:rPr>
          <w:rFonts w:ascii="Times New Roman" w:hAnsi="Times New Roman" w:cs="Times New Roman"/>
          <w:sz w:val="28"/>
          <w:szCs w:val="28"/>
        </w:rPr>
        <w:t>Руководствуясь ст. ст. 56, 98, 194- 199 ГПК РФ</w:t>
      </w:r>
    </w:p>
    <w:p w:rsidR="008E1AD5" w:rsidRPr="00AE198E" w:rsidP="00AE198E">
      <w:pPr>
        <w:spacing w:before="24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98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E1AD5" w:rsidRPr="00AE198E" w:rsidP="00AE19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98E">
        <w:rPr>
          <w:rFonts w:ascii="Times New Roman" w:hAnsi="Times New Roman" w:cs="Times New Roman"/>
          <w:sz w:val="28"/>
          <w:szCs w:val="28"/>
        </w:rPr>
        <w:t>Исковые требования Муниципального унитарного предприятия муниципального</w:t>
      </w:r>
      <w:r w:rsidRPr="00AE198E">
        <w:rPr>
          <w:rFonts w:ascii="Times New Roman" w:hAnsi="Times New Roman" w:cs="Times New Roman"/>
          <w:sz w:val="28"/>
          <w:szCs w:val="28"/>
        </w:rPr>
        <w:t xml:space="preserve"> образования городской округ Керчь Республики Крым «Дирекция по регулированию сферы потребительских услуг» к </w:t>
      </w:r>
      <w:r w:rsidRPr="00AE198E">
        <w:rPr>
          <w:rFonts w:ascii="Times New Roman" w:hAnsi="Times New Roman" w:cs="Times New Roman"/>
          <w:sz w:val="28"/>
          <w:szCs w:val="28"/>
        </w:rPr>
        <w:t>Гуйт</w:t>
      </w:r>
      <w:r w:rsidRPr="00AE198E">
        <w:rPr>
          <w:rFonts w:ascii="Times New Roman" w:hAnsi="Times New Roman" w:cs="Times New Roman"/>
          <w:sz w:val="28"/>
          <w:szCs w:val="28"/>
        </w:rPr>
        <w:t xml:space="preserve"> В</w:t>
      </w:r>
      <w:r w:rsidRPr="00AE198E" w:rsidR="00AE198E">
        <w:rPr>
          <w:rFonts w:ascii="Times New Roman" w:hAnsi="Times New Roman" w:cs="Times New Roman"/>
          <w:sz w:val="28"/>
          <w:szCs w:val="28"/>
        </w:rPr>
        <w:t>.</w:t>
      </w:r>
      <w:r w:rsidRPr="00AE198E">
        <w:rPr>
          <w:rFonts w:ascii="Times New Roman" w:hAnsi="Times New Roman" w:cs="Times New Roman"/>
          <w:sz w:val="28"/>
          <w:szCs w:val="28"/>
        </w:rPr>
        <w:t xml:space="preserve"> И</w:t>
      </w:r>
      <w:r w:rsidRPr="00AE198E" w:rsidR="00AE198E">
        <w:rPr>
          <w:rFonts w:ascii="Times New Roman" w:hAnsi="Times New Roman" w:cs="Times New Roman"/>
          <w:sz w:val="28"/>
          <w:szCs w:val="28"/>
        </w:rPr>
        <w:t>.</w:t>
      </w:r>
      <w:r w:rsidRPr="00AE198E">
        <w:rPr>
          <w:rFonts w:ascii="Times New Roman" w:hAnsi="Times New Roman" w:cs="Times New Roman"/>
          <w:sz w:val="28"/>
          <w:szCs w:val="28"/>
        </w:rPr>
        <w:t xml:space="preserve"> о взыскании неустойки (пени) по договору о предоставлении торгового места на рынке </w:t>
      </w:r>
      <w:r w:rsidRPr="00AE198E" w:rsidR="00AE198E">
        <w:rPr>
          <w:rFonts w:ascii="Times New Roman" w:hAnsi="Times New Roman" w:cs="Times New Roman"/>
          <w:sz w:val="28"/>
          <w:szCs w:val="28"/>
        </w:rPr>
        <w:t xml:space="preserve"> </w:t>
      </w:r>
      <w:r w:rsidRPr="00AE198E">
        <w:rPr>
          <w:rFonts w:ascii="Times New Roman" w:hAnsi="Times New Roman" w:cs="Times New Roman"/>
          <w:sz w:val="28"/>
          <w:szCs w:val="28"/>
        </w:rPr>
        <w:t xml:space="preserve">удовлетворить </w:t>
      </w:r>
      <w:r w:rsidRPr="00AE198E">
        <w:rPr>
          <w:rFonts w:ascii="Times New Roman" w:hAnsi="Times New Roman" w:cs="Times New Roman"/>
          <w:sz w:val="28"/>
          <w:szCs w:val="28"/>
        </w:rPr>
        <w:t>частично.</w:t>
      </w:r>
    </w:p>
    <w:p w:rsidR="008E1AD5" w:rsidRPr="00AE198E" w:rsidP="00AE19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98E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AE198E">
        <w:rPr>
          <w:rFonts w:ascii="Times New Roman" w:hAnsi="Times New Roman" w:cs="Times New Roman"/>
          <w:sz w:val="28"/>
          <w:szCs w:val="28"/>
        </w:rPr>
        <w:t>Гуйт</w:t>
      </w:r>
      <w:r w:rsidRPr="00AE198E">
        <w:rPr>
          <w:rFonts w:ascii="Times New Roman" w:hAnsi="Times New Roman" w:cs="Times New Roman"/>
          <w:sz w:val="28"/>
          <w:szCs w:val="28"/>
        </w:rPr>
        <w:t xml:space="preserve"> В. </w:t>
      </w:r>
      <w:r w:rsidRPr="00AE198E" w:rsidR="00251ACD">
        <w:rPr>
          <w:rFonts w:ascii="Times New Roman" w:hAnsi="Times New Roman" w:cs="Times New Roman"/>
          <w:sz w:val="28"/>
          <w:szCs w:val="28"/>
        </w:rPr>
        <w:t>И</w:t>
      </w:r>
      <w:r w:rsidRPr="00AE198E">
        <w:rPr>
          <w:rFonts w:ascii="Times New Roman" w:hAnsi="Times New Roman" w:cs="Times New Roman"/>
          <w:sz w:val="28"/>
          <w:szCs w:val="28"/>
        </w:rPr>
        <w:t>.</w:t>
      </w:r>
      <w:r w:rsidRPr="00AE198E" w:rsidR="00251ACD">
        <w:rPr>
          <w:rFonts w:ascii="Times New Roman" w:hAnsi="Times New Roman" w:cs="Times New Roman"/>
          <w:sz w:val="28"/>
          <w:szCs w:val="28"/>
        </w:rPr>
        <w:t xml:space="preserve"> в пользу Муниципального унитарного предприятия муниципального</w:t>
      </w:r>
      <w:r w:rsidRPr="00AE198E">
        <w:rPr>
          <w:rFonts w:ascii="Times New Roman" w:hAnsi="Times New Roman" w:cs="Times New Roman"/>
          <w:sz w:val="28"/>
          <w:szCs w:val="28"/>
        </w:rPr>
        <w:t xml:space="preserve"> </w:t>
      </w:r>
      <w:r w:rsidRPr="00AE198E" w:rsidR="00251ACD">
        <w:rPr>
          <w:rFonts w:ascii="Times New Roman" w:hAnsi="Times New Roman" w:cs="Times New Roman"/>
          <w:sz w:val="28"/>
          <w:szCs w:val="28"/>
        </w:rPr>
        <w:t>образования городской округ Керчь</w:t>
      </w:r>
      <w:r w:rsidRPr="00AE198E">
        <w:rPr>
          <w:rFonts w:ascii="Times New Roman" w:hAnsi="Times New Roman" w:cs="Times New Roman"/>
          <w:sz w:val="28"/>
          <w:szCs w:val="28"/>
        </w:rPr>
        <w:t xml:space="preserve"> </w:t>
      </w:r>
      <w:r w:rsidRPr="00AE198E" w:rsidR="00251ACD">
        <w:rPr>
          <w:rFonts w:ascii="Times New Roman" w:hAnsi="Times New Roman" w:cs="Times New Roman"/>
          <w:sz w:val="28"/>
          <w:szCs w:val="28"/>
        </w:rPr>
        <w:t>Республики</w:t>
      </w:r>
      <w:r w:rsidRPr="00AE198E">
        <w:rPr>
          <w:rFonts w:ascii="Times New Roman" w:hAnsi="Times New Roman" w:cs="Times New Roman"/>
          <w:sz w:val="28"/>
          <w:szCs w:val="28"/>
        </w:rPr>
        <w:t xml:space="preserve"> </w:t>
      </w:r>
      <w:r w:rsidRPr="00AE198E" w:rsidR="00251ACD">
        <w:rPr>
          <w:rFonts w:ascii="Times New Roman" w:hAnsi="Times New Roman" w:cs="Times New Roman"/>
          <w:sz w:val="28"/>
          <w:szCs w:val="28"/>
        </w:rPr>
        <w:t>Крым</w:t>
      </w:r>
      <w:r w:rsidRPr="00AE198E">
        <w:rPr>
          <w:rFonts w:ascii="Times New Roman" w:hAnsi="Times New Roman" w:cs="Times New Roman"/>
          <w:sz w:val="28"/>
          <w:szCs w:val="28"/>
        </w:rPr>
        <w:t xml:space="preserve"> </w:t>
      </w:r>
      <w:r w:rsidRPr="00AE198E" w:rsidR="00251ACD">
        <w:rPr>
          <w:rFonts w:ascii="Times New Roman" w:hAnsi="Times New Roman" w:cs="Times New Roman"/>
          <w:sz w:val="28"/>
          <w:szCs w:val="28"/>
        </w:rPr>
        <w:t>«Дирекция</w:t>
      </w:r>
      <w:r w:rsidRPr="00AE198E">
        <w:rPr>
          <w:rFonts w:ascii="Times New Roman" w:hAnsi="Times New Roman" w:cs="Times New Roman"/>
          <w:sz w:val="28"/>
          <w:szCs w:val="28"/>
        </w:rPr>
        <w:t xml:space="preserve"> </w:t>
      </w:r>
      <w:r w:rsidRPr="00AE198E" w:rsidR="00251ACD">
        <w:rPr>
          <w:rFonts w:ascii="Times New Roman" w:hAnsi="Times New Roman" w:cs="Times New Roman"/>
          <w:sz w:val="28"/>
          <w:szCs w:val="28"/>
        </w:rPr>
        <w:t>по</w:t>
      </w:r>
      <w:r w:rsidRPr="00AE198E">
        <w:rPr>
          <w:rFonts w:ascii="Times New Roman" w:hAnsi="Times New Roman" w:cs="Times New Roman"/>
          <w:sz w:val="28"/>
          <w:szCs w:val="28"/>
        </w:rPr>
        <w:t xml:space="preserve"> </w:t>
      </w:r>
      <w:r w:rsidRPr="00AE198E" w:rsidR="00251ACD">
        <w:rPr>
          <w:rFonts w:ascii="Times New Roman" w:hAnsi="Times New Roman" w:cs="Times New Roman"/>
          <w:sz w:val="28"/>
          <w:szCs w:val="28"/>
        </w:rPr>
        <w:t>регулированию</w:t>
      </w:r>
      <w:r w:rsidRPr="00AE198E">
        <w:rPr>
          <w:rFonts w:ascii="Times New Roman" w:hAnsi="Times New Roman" w:cs="Times New Roman"/>
          <w:sz w:val="28"/>
          <w:szCs w:val="28"/>
        </w:rPr>
        <w:t xml:space="preserve"> </w:t>
      </w:r>
      <w:r w:rsidRPr="00AE198E" w:rsidR="00251ACD">
        <w:rPr>
          <w:rFonts w:ascii="Times New Roman" w:hAnsi="Times New Roman" w:cs="Times New Roman"/>
          <w:sz w:val="28"/>
          <w:szCs w:val="28"/>
        </w:rPr>
        <w:t>сферы</w:t>
      </w:r>
      <w:r w:rsidRPr="00AE198E">
        <w:rPr>
          <w:rFonts w:ascii="Times New Roman" w:hAnsi="Times New Roman" w:cs="Times New Roman"/>
          <w:sz w:val="28"/>
          <w:szCs w:val="28"/>
        </w:rPr>
        <w:t xml:space="preserve"> </w:t>
      </w:r>
      <w:r w:rsidRPr="00AE198E" w:rsidR="00251ACD">
        <w:rPr>
          <w:rFonts w:ascii="Times New Roman" w:hAnsi="Times New Roman" w:cs="Times New Roman"/>
          <w:sz w:val="28"/>
          <w:szCs w:val="28"/>
        </w:rPr>
        <w:t>потребительских услуг» неустойку (пеню) по договору о предоставле</w:t>
      </w:r>
      <w:r w:rsidRPr="00AE198E" w:rsidR="00251ACD">
        <w:rPr>
          <w:rFonts w:ascii="Times New Roman" w:hAnsi="Times New Roman" w:cs="Times New Roman"/>
          <w:sz w:val="28"/>
          <w:szCs w:val="28"/>
        </w:rPr>
        <w:t xml:space="preserve">нии торгового места на рынке </w:t>
      </w:r>
      <w:r w:rsidRPr="00AE198E">
        <w:rPr>
          <w:rFonts w:ascii="Times New Roman" w:hAnsi="Times New Roman" w:cs="Times New Roman"/>
          <w:sz w:val="28"/>
          <w:szCs w:val="28"/>
        </w:rPr>
        <w:t>/изъято/ от /</w:t>
      </w:r>
      <w:r w:rsidRPr="00AE198E">
        <w:rPr>
          <w:rFonts w:ascii="Times New Roman" w:hAnsi="Times New Roman" w:cs="Times New Roman"/>
          <w:sz w:val="28"/>
          <w:szCs w:val="28"/>
        </w:rPr>
        <w:t>дд.мм</w:t>
      </w:r>
      <w:r w:rsidRPr="00AE198E">
        <w:rPr>
          <w:rFonts w:ascii="Times New Roman" w:hAnsi="Times New Roman" w:cs="Times New Roman"/>
          <w:sz w:val="28"/>
          <w:szCs w:val="28"/>
        </w:rPr>
        <w:t>.г</w:t>
      </w:r>
      <w:r w:rsidRPr="00AE198E">
        <w:rPr>
          <w:rFonts w:ascii="Times New Roman" w:hAnsi="Times New Roman" w:cs="Times New Roman"/>
          <w:sz w:val="28"/>
          <w:szCs w:val="28"/>
        </w:rPr>
        <w:t>ггг</w:t>
      </w:r>
      <w:r w:rsidRPr="00AE198E">
        <w:rPr>
          <w:rFonts w:ascii="Times New Roman" w:hAnsi="Times New Roman" w:cs="Times New Roman"/>
          <w:sz w:val="28"/>
          <w:szCs w:val="28"/>
        </w:rPr>
        <w:t xml:space="preserve">/ </w:t>
      </w:r>
      <w:r w:rsidRPr="00AE198E" w:rsidR="00251ACD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AE198E">
        <w:rPr>
          <w:rFonts w:ascii="Times New Roman" w:hAnsi="Times New Roman" w:cs="Times New Roman"/>
          <w:sz w:val="28"/>
          <w:szCs w:val="28"/>
        </w:rPr>
        <w:t>/</w:t>
      </w:r>
      <w:r w:rsidRPr="00AE198E">
        <w:rPr>
          <w:rFonts w:ascii="Times New Roman" w:hAnsi="Times New Roman" w:cs="Times New Roman"/>
          <w:sz w:val="28"/>
          <w:szCs w:val="28"/>
        </w:rPr>
        <w:t>дд.мм.гггг</w:t>
      </w:r>
      <w:r w:rsidRPr="00AE198E">
        <w:rPr>
          <w:rFonts w:ascii="Times New Roman" w:hAnsi="Times New Roman" w:cs="Times New Roman"/>
          <w:sz w:val="28"/>
          <w:szCs w:val="28"/>
        </w:rPr>
        <w:t>/</w:t>
      </w:r>
      <w:r w:rsidRPr="00AE198E" w:rsidR="00251ACD">
        <w:rPr>
          <w:rFonts w:ascii="Times New Roman" w:hAnsi="Times New Roman" w:cs="Times New Roman"/>
          <w:sz w:val="28"/>
          <w:szCs w:val="28"/>
        </w:rPr>
        <w:t xml:space="preserve"> по</w:t>
      </w:r>
      <w:r w:rsidRPr="00AE198E">
        <w:rPr>
          <w:rFonts w:ascii="Times New Roman" w:hAnsi="Times New Roman" w:cs="Times New Roman"/>
          <w:sz w:val="28"/>
          <w:szCs w:val="28"/>
        </w:rPr>
        <w:t xml:space="preserve"> /</w:t>
      </w:r>
      <w:r w:rsidRPr="00AE198E">
        <w:rPr>
          <w:rFonts w:ascii="Times New Roman" w:hAnsi="Times New Roman" w:cs="Times New Roman"/>
          <w:sz w:val="28"/>
          <w:szCs w:val="28"/>
        </w:rPr>
        <w:t>дд.мм.гггг</w:t>
      </w:r>
      <w:r w:rsidRPr="00AE198E">
        <w:rPr>
          <w:rFonts w:ascii="Times New Roman" w:hAnsi="Times New Roman" w:cs="Times New Roman"/>
          <w:sz w:val="28"/>
          <w:szCs w:val="28"/>
        </w:rPr>
        <w:t xml:space="preserve">/ </w:t>
      </w:r>
      <w:r w:rsidRPr="00AE198E" w:rsidR="00251AC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AE198E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Pr="00AE198E" w:rsidR="00251ACD">
        <w:rPr>
          <w:rFonts w:ascii="Times New Roman" w:hAnsi="Times New Roman" w:cs="Times New Roman"/>
          <w:sz w:val="28"/>
          <w:szCs w:val="28"/>
        </w:rPr>
        <w:t>рублей. В удовлетворении остальной части исковых требований отказать.</w:t>
      </w:r>
    </w:p>
    <w:p w:rsidR="008E1AD5" w:rsidRPr="00AE198E" w:rsidP="00AE19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98E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AE198E">
        <w:rPr>
          <w:rFonts w:ascii="Times New Roman" w:hAnsi="Times New Roman" w:cs="Times New Roman"/>
          <w:sz w:val="28"/>
          <w:szCs w:val="28"/>
        </w:rPr>
        <w:t>Гуйт</w:t>
      </w:r>
      <w:r w:rsidRPr="00AE198E">
        <w:rPr>
          <w:rFonts w:ascii="Times New Roman" w:hAnsi="Times New Roman" w:cs="Times New Roman"/>
          <w:sz w:val="28"/>
          <w:szCs w:val="28"/>
        </w:rPr>
        <w:t xml:space="preserve"> В</w:t>
      </w:r>
      <w:r w:rsidRPr="00AE198E" w:rsidR="00AE198E">
        <w:rPr>
          <w:rFonts w:ascii="Times New Roman" w:hAnsi="Times New Roman" w:cs="Times New Roman"/>
          <w:sz w:val="28"/>
          <w:szCs w:val="28"/>
        </w:rPr>
        <w:t>.</w:t>
      </w:r>
      <w:r w:rsidRPr="00AE198E">
        <w:rPr>
          <w:rFonts w:ascii="Times New Roman" w:hAnsi="Times New Roman" w:cs="Times New Roman"/>
          <w:sz w:val="28"/>
          <w:szCs w:val="28"/>
        </w:rPr>
        <w:t xml:space="preserve"> И</w:t>
      </w:r>
      <w:r w:rsidRPr="00AE198E" w:rsidR="00AE198E">
        <w:rPr>
          <w:rFonts w:ascii="Times New Roman" w:hAnsi="Times New Roman" w:cs="Times New Roman"/>
          <w:sz w:val="28"/>
          <w:szCs w:val="28"/>
        </w:rPr>
        <w:t>.</w:t>
      </w:r>
      <w:r w:rsidRPr="00AE198E">
        <w:rPr>
          <w:rFonts w:ascii="Times New Roman" w:hAnsi="Times New Roman" w:cs="Times New Roman"/>
          <w:sz w:val="28"/>
          <w:szCs w:val="28"/>
        </w:rPr>
        <w:t xml:space="preserve"> в пользу Муниципального унитарного</w:t>
      </w:r>
      <w:r w:rsidRPr="00AE198E">
        <w:rPr>
          <w:rFonts w:ascii="Times New Roman" w:hAnsi="Times New Roman" w:cs="Times New Roman"/>
          <w:sz w:val="28"/>
          <w:szCs w:val="28"/>
        </w:rPr>
        <w:t xml:space="preserve"> предприятия муниципального об</w:t>
      </w:r>
      <w:r w:rsidRPr="00AE198E" w:rsidR="00AE198E">
        <w:rPr>
          <w:rFonts w:ascii="Times New Roman" w:hAnsi="Times New Roman" w:cs="Times New Roman"/>
          <w:sz w:val="28"/>
          <w:szCs w:val="28"/>
        </w:rPr>
        <w:t xml:space="preserve">разования городской округ Керчь Республики Крым </w:t>
      </w:r>
      <w:r w:rsidRPr="00AE198E">
        <w:rPr>
          <w:rFonts w:ascii="Times New Roman" w:hAnsi="Times New Roman" w:cs="Times New Roman"/>
          <w:sz w:val="28"/>
          <w:szCs w:val="28"/>
        </w:rPr>
        <w:t>«Дирекция</w:t>
      </w:r>
      <w:r w:rsidRPr="00AE198E" w:rsidR="00AE198E">
        <w:rPr>
          <w:rFonts w:ascii="Times New Roman" w:hAnsi="Times New Roman" w:cs="Times New Roman"/>
          <w:sz w:val="28"/>
          <w:szCs w:val="28"/>
        </w:rPr>
        <w:t xml:space="preserve"> </w:t>
      </w:r>
      <w:r w:rsidRPr="00AE198E">
        <w:rPr>
          <w:rFonts w:ascii="Times New Roman" w:hAnsi="Times New Roman" w:cs="Times New Roman"/>
          <w:sz w:val="28"/>
          <w:szCs w:val="28"/>
        </w:rPr>
        <w:t>по</w:t>
      </w:r>
      <w:r w:rsidRPr="00AE198E" w:rsidR="00AE198E">
        <w:rPr>
          <w:rFonts w:ascii="Times New Roman" w:hAnsi="Times New Roman" w:cs="Times New Roman"/>
          <w:sz w:val="28"/>
          <w:szCs w:val="28"/>
        </w:rPr>
        <w:t xml:space="preserve"> </w:t>
      </w:r>
      <w:r w:rsidRPr="00AE198E">
        <w:rPr>
          <w:rFonts w:ascii="Times New Roman" w:hAnsi="Times New Roman" w:cs="Times New Roman"/>
          <w:sz w:val="28"/>
          <w:szCs w:val="28"/>
        </w:rPr>
        <w:t>регулированию</w:t>
      </w:r>
      <w:r w:rsidRPr="00AE198E" w:rsidR="00AE198E">
        <w:rPr>
          <w:rFonts w:ascii="Times New Roman" w:hAnsi="Times New Roman" w:cs="Times New Roman"/>
          <w:sz w:val="28"/>
          <w:szCs w:val="28"/>
        </w:rPr>
        <w:t xml:space="preserve"> </w:t>
      </w:r>
      <w:r w:rsidRPr="00AE198E">
        <w:rPr>
          <w:rFonts w:ascii="Times New Roman" w:hAnsi="Times New Roman" w:cs="Times New Roman"/>
          <w:sz w:val="28"/>
          <w:szCs w:val="28"/>
        </w:rPr>
        <w:t>сферы</w:t>
      </w:r>
      <w:r w:rsidRPr="00AE198E" w:rsidR="00AE198E">
        <w:rPr>
          <w:rFonts w:ascii="Times New Roman" w:hAnsi="Times New Roman" w:cs="Times New Roman"/>
          <w:sz w:val="28"/>
          <w:szCs w:val="28"/>
        </w:rPr>
        <w:t xml:space="preserve"> </w:t>
      </w:r>
      <w:r w:rsidRPr="00AE198E">
        <w:rPr>
          <w:rFonts w:ascii="Times New Roman" w:hAnsi="Times New Roman" w:cs="Times New Roman"/>
          <w:sz w:val="28"/>
          <w:szCs w:val="28"/>
        </w:rPr>
        <w:t xml:space="preserve">потребительских услуг» расходы по оплате государственной пошлины в размере </w:t>
      </w:r>
      <w:r w:rsidRPr="00AE198E" w:rsidR="00AE198E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Pr="00AE198E">
        <w:rPr>
          <w:rFonts w:ascii="Times New Roman" w:hAnsi="Times New Roman" w:cs="Times New Roman"/>
          <w:sz w:val="28"/>
          <w:szCs w:val="28"/>
        </w:rPr>
        <w:t>рублей.</w:t>
      </w:r>
    </w:p>
    <w:p w:rsidR="008E1AD5" w:rsidRPr="00AE198E" w:rsidP="00AE19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98E">
        <w:rPr>
          <w:rFonts w:ascii="Times New Roman" w:hAnsi="Times New Roman" w:cs="Times New Roman"/>
          <w:sz w:val="28"/>
          <w:szCs w:val="28"/>
        </w:rPr>
        <w:t xml:space="preserve">В судебном заседании объявлена резолютивная часть </w:t>
      </w:r>
      <w:r w:rsidRPr="00AE198E">
        <w:rPr>
          <w:rFonts w:ascii="Times New Roman" w:hAnsi="Times New Roman" w:cs="Times New Roman"/>
          <w:sz w:val="28"/>
          <w:szCs w:val="28"/>
        </w:rPr>
        <w:t>решения.</w:t>
      </w:r>
    </w:p>
    <w:p w:rsidR="008E1AD5" w:rsidRPr="00AE198E" w:rsidP="00AE19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98E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</w:t>
      </w:r>
      <w:r w:rsidRPr="00AE198E">
        <w:rPr>
          <w:rFonts w:ascii="Times New Roman" w:hAnsi="Times New Roman" w:cs="Times New Roman"/>
          <w:sz w:val="28"/>
          <w:szCs w:val="28"/>
        </w:rPr>
        <w:t>о дня объявления резолютивной части решения суда, если лица, участвующие в деле, их</w:t>
      </w:r>
      <w:r w:rsidR="00AE198E">
        <w:rPr>
          <w:rFonts w:ascii="Times New Roman" w:hAnsi="Times New Roman" w:cs="Times New Roman"/>
          <w:sz w:val="28"/>
          <w:szCs w:val="28"/>
        </w:rPr>
        <w:t xml:space="preserve"> </w:t>
      </w:r>
      <w:r w:rsidRPr="00AE198E">
        <w:rPr>
          <w:rFonts w:ascii="Times New Roman" w:hAnsi="Times New Roman" w:cs="Times New Roman"/>
          <w:sz w:val="28"/>
          <w:szCs w:val="28"/>
        </w:rPr>
        <w:t>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</w:t>
      </w:r>
      <w:r w:rsidRPr="00AE198E">
        <w:rPr>
          <w:rFonts w:ascii="Times New Roman" w:hAnsi="Times New Roman" w:cs="Times New Roman"/>
          <w:sz w:val="28"/>
          <w:szCs w:val="28"/>
        </w:rPr>
        <w:t>ели не присутствовали в судебном заседании.</w:t>
      </w:r>
    </w:p>
    <w:p w:rsidR="008E1AD5" w:rsidRPr="00AE198E" w:rsidP="00AE19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98E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</w:t>
      </w:r>
      <w:r w:rsidRPr="00AE198E">
        <w:rPr>
          <w:rFonts w:ascii="Times New Roman" w:hAnsi="Times New Roman" w:cs="Times New Roman"/>
          <w:sz w:val="28"/>
          <w:szCs w:val="28"/>
        </w:rPr>
        <w:t xml:space="preserve"> дней со дня вручения ему копии этого решения.</w:t>
      </w:r>
    </w:p>
    <w:p w:rsidR="008E1AD5" w:rsidRPr="00AE198E" w:rsidP="00AE19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98E">
        <w:rPr>
          <w:rFonts w:ascii="Times New Roman" w:hAnsi="Times New Roman" w:cs="Times New Roman"/>
          <w:sz w:val="28"/>
          <w:szCs w:val="28"/>
        </w:rPr>
        <w:t xml:space="preserve">Заочное решение может быть обжаловано ответчиком в апелляционном </w:t>
      </w:r>
      <w:r w:rsidRPr="00AE198E">
        <w:rPr>
          <w:rFonts w:ascii="Times New Roman" w:hAnsi="Times New Roman" w:cs="Times New Roman"/>
          <w:sz w:val="28"/>
          <w:szCs w:val="28"/>
        </w:rPr>
        <w:t>порядке в Керченский городской суд путем подачи апелляционной жалобы через мирового судью судебного участка № 49 Керченского судебного района (г</w:t>
      </w:r>
      <w:r w:rsidRPr="00AE198E">
        <w:rPr>
          <w:rFonts w:ascii="Times New Roman" w:hAnsi="Times New Roman" w:cs="Times New Roman"/>
          <w:sz w:val="28"/>
          <w:szCs w:val="28"/>
        </w:rPr>
        <w:t>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8E1AD5" w:rsidP="00AE19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98E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</w:t>
      </w:r>
      <w:r w:rsidRPr="00AE198E">
        <w:rPr>
          <w:rFonts w:ascii="Times New Roman" w:hAnsi="Times New Roman" w:cs="Times New Roman"/>
          <w:sz w:val="28"/>
          <w:szCs w:val="28"/>
        </w:rPr>
        <w:t>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</w:t>
      </w:r>
      <w:r w:rsidRPr="00AE198E">
        <w:rPr>
          <w:rFonts w:ascii="Times New Roman" w:hAnsi="Times New Roman" w:cs="Times New Roman"/>
          <w:sz w:val="28"/>
          <w:szCs w:val="28"/>
        </w:rPr>
        <w:t xml:space="preserve"> заявление подано, - в течение</w:t>
      </w:r>
      <w:r w:rsidRPr="00AE198E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AE198E" w:rsidP="00AE19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198E" w:rsidP="00AE198E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Мировой судья</w:t>
      </w:r>
      <w:r>
        <w:rPr>
          <w:rFonts w:ascii="yandex-sans" w:eastAsia="Times New Roman" w:hAnsi="yandex-sans" w:cs="Times New Roman"/>
          <w:sz w:val="23"/>
          <w:szCs w:val="23"/>
        </w:rPr>
        <w:t xml:space="preserve"> </w:t>
      </w:r>
      <w:r w:rsidRPr="00B63F07">
        <w:rPr>
          <w:rFonts w:ascii="yandex-sans" w:eastAsia="Times New Roman" w:hAnsi="yandex-sans" w:cs="Times New Roman"/>
          <w:sz w:val="23"/>
          <w:szCs w:val="23"/>
        </w:rPr>
        <w:t xml:space="preserve">(подпись)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AE198E" w:rsidP="00AE198E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</w:p>
    <w:p w:rsidR="00AE198E" w:rsidRPr="00B63F07" w:rsidP="00AE198E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</w:p>
    <w:p w:rsidR="00AE198E" w:rsidRPr="00B63F07" w:rsidP="00AE198E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AE198E" w:rsidRPr="00B63F07" w:rsidP="00AE198E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Лингвистический контроль</w:t>
      </w:r>
      <w:r>
        <w:rPr>
          <w:rFonts w:ascii="yandex-sans" w:eastAsia="Times New Roman" w:hAnsi="yandex-sans" w:cs="Times New Roman"/>
          <w:sz w:val="23"/>
          <w:szCs w:val="23"/>
        </w:rPr>
        <w:t xml:space="preserve"> </w:t>
      </w:r>
      <w:r w:rsidRPr="00B63F07">
        <w:rPr>
          <w:rFonts w:ascii="yandex-sans" w:eastAsia="Times New Roman" w:hAnsi="yandex-sans" w:cs="Times New Roman"/>
          <w:sz w:val="23"/>
          <w:szCs w:val="23"/>
        </w:rPr>
        <w:t>произвел</w:t>
      </w:r>
    </w:p>
    <w:p w:rsidR="00AE198E" w:rsidRPr="00B63F07" w:rsidP="00AE198E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Помощник судьи _______</w:t>
      </w:r>
      <w:r>
        <w:rPr>
          <w:rFonts w:ascii="yandex-sans" w:eastAsia="Times New Roman" w:hAnsi="yandex-sans" w:cs="Times New Roman"/>
          <w:sz w:val="23"/>
          <w:szCs w:val="23"/>
        </w:rPr>
        <w:t>___</w:t>
      </w:r>
      <w:r w:rsidRPr="00B63F07">
        <w:rPr>
          <w:rFonts w:ascii="yandex-sans" w:eastAsia="Times New Roman" w:hAnsi="yandex-sans" w:cs="Times New Roman"/>
          <w:sz w:val="23"/>
          <w:szCs w:val="23"/>
        </w:rPr>
        <w:t xml:space="preserve">___ </w:t>
      </w:r>
      <w:r>
        <w:rPr>
          <w:rFonts w:ascii="yandex-sans" w:eastAsia="Times New Roman" w:hAnsi="yandex-sans" w:cs="Times New Roman"/>
          <w:sz w:val="23"/>
          <w:szCs w:val="23"/>
        </w:rPr>
        <w:t>И.В. Чаус</w:t>
      </w:r>
    </w:p>
    <w:p w:rsidR="00AE198E" w:rsidRPr="00B63F07" w:rsidP="00AE198E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AE198E" w:rsidRPr="00B63F07" w:rsidP="00AE198E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Судья</w:t>
      </w:r>
      <w:r>
        <w:rPr>
          <w:rFonts w:ascii="yandex-sans" w:eastAsia="Times New Roman" w:hAnsi="yandex-sans" w:cs="Times New Roman"/>
          <w:sz w:val="23"/>
          <w:szCs w:val="23"/>
        </w:rPr>
        <w:t xml:space="preserve"> </w:t>
      </w:r>
      <w:r w:rsidRPr="00B63F07">
        <w:rPr>
          <w:rFonts w:ascii="yandex-sans" w:eastAsia="Times New Roman" w:hAnsi="yandex-sans" w:cs="Times New Roman"/>
          <w:sz w:val="23"/>
          <w:szCs w:val="23"/>
        </w:rPr>
        <w:t>_________</w:t>
      </w:r>
      <w:r>
        <w:rPr>
          <w:rFonts w:ascii="yandex-sans" w:eastAsia="Times New Roman" w:hAnsi="yandex-sans" w:cs="Times New Roman"/>
          <w:sz w:val="23"/>
          <w:szCs w:val="23"/>
        </w:rPr>
        <w:t>______</w:t>
      </w:r>
      <w:r>
        <w:rPr>
          <w:rFonts w:ascii="yandex-sans" w:eastAsia="Times New Roman" w:hAnsi="yandex-sans" w:cs="Times New Roman"/>
          <w:sz w:val="23"/>
          <w:szCs w:val="23"/>
        </w:rPr>
        <w:t>__</w:t>
      </w:r>
      <w:r>
        <w:rPr>
          <w:rFonts w:ascii="yandex-sans" w:eastAsia="Times New Roman" w:hAnsi="yandex-sans" w:cs="Times New Roman"/>
          <w:sz w:val="23"/>
          <w:szCs w:val="23"/>
        </w:rPr>
        <w:t xml:space="preserve">______ С.А. </w:t>
      </w:r>
      <w:r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AE198E" w:rsidRPr="00B63F07" w:rsidP="00AE198E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«___» ____</w:t>
      </w:r>
      <w:r>
        <w:rPr>
          <w:rFonts w:ascii="yandex-sans" w:eastAsia="Times New Roman" w:hAnsi="yandex-sans" w:cs="Times New Roman"/>
          <w:sz w:val="23"/>
          <w:szCs w:val="23"/>
        </w:rPr>
        <w:t>______</w:t>
      </w:r>
      <w:r w:rsidRPr="00B63F07">
        <w:rPr>
          <w:rFonts w:ascii="yandex-sans" w:eastAsia="Times New Roman" w:hAnsi="yandex-sans" w:cs="Times New Roman"/>
          <w:sz w:val="23"/>
          <w:szCs w:val="23"/>
        </w:rPr>
        <w:t xml:space="preserve"> 20</w:t>
      </w:r>
      <w:r>
        <w:rPr>
          <w:rFonts w:ascii="yandex-sans" w:eastAsia="Times New Roman" w:hAnsi="yandex-sans" w:cs="Times New Roman"/>
          <w:sz w:val="23"/>
          <w:szCs w:val="23"/>
        </w:rPr>
        <w:t xml:space="preserve">21 </w:t>
      </w:r>
      <w:r w:rsidRPr="00B63F07">
        <w:rPr>
          <w:rFonts w:ascii="yandex-sans" w:eastAsia="Times New Roman" w:hAnsi="yandex-sans" w:cs="Times New Roman"/>
          <w:sz w:val="23"/>
          <w:szCs w:val="23"/>
        </w:rPr>
        <w:t>г.</w:t>
      </w:r>
    </w:p>
    <w:p w:rsidR="00AE198E" w:rsidRPr="00AE198E" w:rsidP="00AE19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AE198E">
      <w:pgSz w:w="11900" w:h="16840"/>
      <w:pgMar w:top="567" w:right="677" w:bottom="1212" w:left="127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D5"/>
    <w:rsid w:val="00251ACD"/>
    <w:rsid w:val="008E1AD5"/>
    <w:rsid w:val="00AE198E"/>
    <w:rsid w:val="00B63F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Exact">
    <w:name w:val="Подпись к картинке Exact"/>
    <w:basedOn w:val="DefaultParagraphFont"/>
    <w:link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DefaultParagraphFont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0">
    <w:name w:val="Заголовок №1_0"/>
    <w:basedOn w:val="Normal"/>
    <w:link w:val="1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