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3574" w:rsidP="00735D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0B3574" w:rsidP="00735D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0B3574" w:rsidP="00735D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735D4E" w:rsidRPr="00735D4E" w:rsidP="00735D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735D4E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РЕШЕНИЕ </w:t>
      </w:r>
    </w:p>
    <w:p w:rsidR="00076AA7" w:rsidP="005A7480">
      <w:pPr>
        <w:shd w:val="clear" w:color="auto" w:fill="FFFFFF"/>
        <w:tabs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A67D1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BD1446" w:rsidRPr="000A67D1" w:rsidP="005A7480">
      <w:pPr>
        <w:shd w:val="clear" w:color="auto" w:fill="FFFFFF"/>
        <w:tabs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</w:p>
    <w:p w:rsidR="001F6C45" w:rsidRPr="000A67D1" w:rsidP="00735D4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8D1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18E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0A67D1" w:rsidR="00B1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0A67D1" w:rsidR="00C74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0A67D1" w:rsidR="00750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Pr="000A67D1" w:rsidR="00C74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0A67D1" w:rsidR="00074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A67D1" w:rsidR="0062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A67D1" w:rsidR="00074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67D1" w:rsidR="00076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A67D1" w:rsidR="0062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67D1" w:rsidR="00750BB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Керчь</w:t>
      </w:r>
    </w:p>
    <w:p w:rsidR="009D642F" w:rsidRPr="000A67D1" w:rsidP="00735D4E">
      <w:pPr>
        <w:pStyle w:val="ConsNonformat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0A67D1">
        <w:rPr>
          <w:rFonts w:ascii="Times New Roman" w:hAnsi="Times New Roman"/>
          <w:sz w:val="28"/>
          <w:szCs w:val="28"/>
        </w:rPr>
        <w:t xml:space="preserve">Мировой судья судебного участка № 49 Керченского судебного района (городской округ Керчь) Республики Крым </w:t>
      </w:r>
      <w:r w:rsidRPr="000A67D1">
        <w:rPr>
          <w:rFonts w:ascii="Times New Roman" w:hAnsi="Times New Roman"/>
          <w:sz w:val="28"/>
          <w:szCs w:val="28"/>
        </w:rPr>
        <w:t>Кучерова</w:t>
      </w:r>
      <w:r w:rsidRPr="000A67D1">
        <w:rPr>
          <w:rFonts w:ascii="Times New Roman" w:hAnsi="Times New Roman"/>
          <w:sz w:val="28"/>
          <w:szCs w:val="28"/>
        </w:rPr>
        <w:t xml:space="preserve"> С.А.</w:t>
      </w:r>
      <w:r w:rsidR="003C18E5">
        <w:rPr>
          <w:rFonts w:ascii="Times New Roman" w:hAnsi="Times New Roman"/>
          <w:sz w:val="28"/>
          <w:szCs w:val="28"/>
        </w:rPr>
        <w:t>,</w:t>
      </w:r>
      <w:r w:rsidRPr="000A67D1">
        <w:rPr>
          <w:rFonts w:ascii="Times New Roman" w:hAnsi="Times New Roman"/>
          <w:sz w:val="28"/>
          <w:szCs w:val="28"/>
        </w:rPr>
        <w:t xml:space="preserve"> при </w:t>
      </w:r>
      <w:r w:rsidR="003C18E5">
        <w:rPr>
          <w:rFonts w:ascii="Times New Roman" w:hAnsi="Times New Roman"/>
          <w:sz w:val="28"/>
          <w:szCs w:val="28"/>
        </w:rPr>
        <w:t>помощнике</w:t>
      </w:r>
      <w:r w:rsidRPr="000A67D1">
        <w:rPr>
          <w:rFonts w:ascii="Times New Roman" w:hAnsi="Times New Roman"/>
          <w:sz w:val="28"/>
          <w:szCs w:val="28"/>
        </w:rPr>
        <w:t xml:space="preserve"> </w:t>
      </w:r>
      <w:r w:rsidR="003A567F">
        <w:rPr>
          <w:rFonts w:ascii="Times New Roman" w:hAnsi="Times New Roman"/>
          <w:sz w:val="28"/>
          <w:szCs w:val="28"/>
        </w:rPr>
        <w:t xml:space="preserve">мирового судьи </w:t>
      </w:r>
      <w:r w:rsidRPr="000A67D1">
        <w:rPr>
          <w:rFonts w:ascii="Times New Roman" w:hAnsi="Times New Roman"/>
          <w:sz w:val="28"/>
          <w:szCs w:val="28"/>
        </w:rPr>
        <w:t>Мадоновой</w:t>
      </w:r>
      <w:r w:rsidRPr="000A67D1">
        <w:rPr>
          <w:rFonts w:ascii="Times New Roman" w:hAnsi="Times New Roman"/>
          <w:sz w:val="28"/>
          <w:szCs w:val="28"/>
        </w:rPr>
        <w:t xml:space="preserve"> С.А</w:t>
      </w:r>
      <w:r w:rsidR="003A567F">
        <w:rPr>
          <w:rFonts w:ascii="Times New Roman" w:hAnsi="Times New Roman"/>
          <w:sz w:val="28"/>
          <w:szCs w:val="28"/>
        </w:rPr>
        <w:t xml:space="preserve">. с участием представителя истца ГКУ РК «Центр занятости населения» </w:t>
      </w:r>
      <w:r w:rsidRPr="00D53405" w:rsidR="00D53405">
        <w:rPr>
          <w:rFonts w:ascii="Times New Roman" w:hAnsi="Times New Roman"/>
          <w:sz w:val="28"/>
          <w:szCs w:val="28"/>
        </w:rPr>
        <w:t>/ФИО/</w:t>
      </w:r>
      <w:r w:rsidR="003A567F">
        <w:rPr>
          <w:rFonts w:ascii="Times New Roman" w:hAnsi="Times New Roman"/>
          <w:sz w:val="28"/>
          <w:szCs w:val="28"/>
        </w:rPr>
        <w:t xml:space="preserve">, действующего на основании доверенности </w:t>
      </w:r>
      <w:r w:rsidRPr="00D53405" w:rsidR="00D53405">
        <w:rPr>
          <w:rFonts w:ascii="Times New Roman" w:hAnsi="Times New Roman"/>
          <w:sz w:val="28"/>
          <w:szCs w:val="28"/>
        </w:rPr>
        <w:t xml:space="preserve">/изъято/ </w:t>
      </w:r>
      <w:r w:rsidRPr="00D53405" w:rsidR="003A567F">
        <w:rPr>
          <w:rFonts w:ascii="Times New Roman" w:hAnsi="Times New Roman"/>
          <w:sz w:val="28"/>
          <w:szCs w:val="28"/>
        </w:rPr>
        <w:t xml:space="preserve">от </w:t>
      </w:r>
      <w:r w:rsidRPr="00D53405" w:rsidR="00D53405">
        <w:rPr>
          <w:rFonts w:ascii="Times New Roman" w:hAnsi="Times New Roman"/>
          <w:sz w:val="28"/>
          <w:szCs w:val="28"/>
        </w:rPr>
        <w:t>/</w:t>
      </w:r>
      <w:r w:rsidRPr="00D53405" w:rsidR="00D53405">
        <w:rPr>
          <w:rFonts w:ascii="Times New Roman" w:hAnsi="Times New Roman"/>
          <w:sz w:val="28"/>
          <w:szCs w:val="28"/>
        </w:rPr>
        <w:t>дд.мм</w:t>
      </w:r>
      <w:r w:rsidRPr="00D53405" w:rsidR="00D53405">
        <w:rPr>
          <w:rFonts w:ascii="Times New Roman" w:hAnsi="Times New Roman"/>
          <w:sz w:val="28"/>
          <w:szCs w:val="28"/>
        </w:rPr>
        <w:t>.г</w:t>
      </w:r>
      <w:r w:rsidRPr="00D53405" w:rsidR="00D53405">
        <w:rPr>
          <w:rFonts w:ascii="Times New Roman" w:hAnsi="Times New Roman"/>
          <w:sz w:val="28"/>
          <w:szCs w:val="28"/>
        </w:rPr>
        <w:t>ггг</w:t>
      </w:r>
      <w:r w:rsidRPr="00D53405" w:rsidR="00D53405">
        <w:rPr>
          <w:rFonts w:ascii="Times New Roman" w:hAnsi="Times New Roman"/>
          <w:sz w:val="28"/>
          <w:szCs w:val="28"/>
        </w:rPr>
        <w:t>/</w:t>
      </w:r>
      <w:r w:rsidR="003A567F">
        <w:rPr>
          <w:rFonts w:ascii="Times New Roman" w:hAnsi="Times New Roman"/>
          <w:sz w:val="28"/>
          <w:szCs w:val="28"/>
        </w:rPr>
        <w:t xml:space="preserve">, ответчика </w:t>
      </w:r>
      <w:r w:rsidR="003A567F">
        <w:rPr>
          <w:rFonts w:ascii="Times New Roman" w:hAnsi="Times New Roman"/>
          <w:sz w:val="28"/>
          <w:szCs w:val="28"/>
        </w:rPr>
        <w:t>Голубовой</w:t>
      </w:r>
      <w:r w:rsidR="003A567F">
        <w:rPr>
          <w:rFonts w:ascii="Times New Roman" w:hAnsi="Times New Roman"/>
          <w:sz w:val="28"/>
          <w:szCs w:val="28"/>
        </w:rPr>
        <w:t xml:space="preserve"> П.С., </w:t>
      </w:r>
      <w:r w:rsidR="00735D4E">
        <w:rPr>
          <w:rFonts w:ascii="Times New Roman" w:hAnsi="Times New Roman"/>
          <w:sz w:val="28"/>
          <w:szCs w:val="28"/>
        </w:rPr>
        <w:t xml:space="preserve"> </w:t>
      </w:r>
      <w:r w:rsidRPr="000A67D1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иску Государственного казенного учреждения Республики Крым «Центр занятости населения» к </w:t>
      </w:r>
      <w:r w:rsidR="003A567F">
        <w:rPr>
          <w:rFonts w:ascii="Times New Roman" w:hAnsi="Times New Roman"/>
          <w:sz w:val="28"/>
          <w:szCs w:val="28"/>
        </w:rPr>
        <w:t>Голубовой</w:t>
      </w:r>
      <w:r w:rsidR="003A567F">
        <w:rPr>
          <w:rFonts w:ascii="Times New Roman" w:hAnsi="Times New Roman"/>
          <w:sz w:val="28"/>
          <w:szCs w:val="28"/>
        </w:rPr>
        <w:t xml:space="preserve"> </w:t>
      </w:r>
      <w:r w:rsidR="00D53405">
        <w:rPr>
          <w:rFonts w:ascii="Times New Roman" w:hAnsi="Times New Roman"/>
          <w:sz w:val="28"/>
          <w:szCs w:val="28"/>
        </w:rPr>
        <w:t xml:space="preserve">П.С. </w:t>
      </w:r>
      <w:r w:rsidRPr="000A67D1">
        <w:rPr>
          <w:rFonts w:ascii="Times New Roman" w:hAnsi="Times New Roman"/>
          <w:sz w:val="28"/>
          <w:szCs w:val="28"/>
        </w:rPr>
        <w:t xml:space="preserve">о взыскании </w:t>
      </w:r>
      <w:r w:rsidR="00BD1446">
        <w:rPr>
          <w:rFonts w:ascii="Times New Roman" w:hAnsi="Times New Roman"/>
          <w:sz w:val="28"/>
          <w:szCs w:val="28"/>
        </w:rPr>
        <w:t xml:space="preserve">денежных </w:t>
      </w:r>
      <w:r w:rsidRPr="000A67D1">
        <w:rPr>
          <w:rFonts w:ascii="Times New Roman" w:hAnsi="Times New Roman"/>
          <w:sz w:val="28"/>
          <w:szCs w:val="28"/>
        </w:rPr>
        <w:t>средств</w:t>
      </w:r>
      <w:r w:rsidR="003C18E5">
        <w:rPr>
          <w:rFonts w:ascii="Times New Roman" w:hAnsi="Times New Roman"/>
          <w:sz w:val="28"/>
          <w:szCs w:val="28"/>
        </w:rPr>
        <w:t>,</w:t>
      </w:r>
    </w:p>
    <w:p w:rsidR="00076AA7" w:rsidRPr="000A67D1" w:rsidP="005A7480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D1">
        <w:rPr>
          <w:rFonts w:ascii="Times New Roman" w:hAnsi="Times New Roman" w:cs="Times New Roman"/>
          <w:sz w:val="28"/>
          <w:szCs w:val="28"/>
        </w:rPr>
        <w:t>Ру</w:t>
      </w:r>
      <w:r w:rsidRPr="000A67D1" w:rsidR="002207D7">
        <w:rPr>
          <w:rFonts w:ascii="Times New Roman" w:hAnsi="Times New Roman" w:cs="Times New Roman"/>
          <w:sz w:val="28"/>
          <w:szCs w:val="28"/>
        </w:rPr>
        <w:t>ководствуясь ст. ст. 56, 98,</w:t>
      </w:r>
      <w:r w:rsidRPr="000A67D1">
        <w:rPr>
          <w:rFonts w:ascii="Times New Roman" w:hAnsi="Times New Roman" w:cs="Times New Roman"/>
          <w:sz w:val="28"/>
          <w:szCs w:val="28"/>
        </w:rPr>
        <w:t xml:space="preserve"> 194- 199 ГПК РФ </w:t>
      </w:r>
    </w:p>
    <w:p w:rsidR="00750BB1" w:rsidRPr="000A67D1" w:rsidP="00831306">
      <w:pPr>
        <w:spacing w:before="24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7D1">
        <w:rPr>
          <w:rFonts w:ascii="Times New Roman" w:hAnsi="Times New Roman" w:cs="Times New Roman"/>
          <w:b/>
          <w:sz w:val="28"/>
          <w:szCs w:val="28"/>
        </w:rPr>
        <w:t>Р</w:t>
      </w:r>
      <w:r w:rsidRPr="000A67D1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9B027E" w:rsidRPr="000A67D1" w:rsidP="00BD1446">
      <w:pPr>
        <w:pStyle w:val="ConsNonformat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0A67D1">
        <w:rPr>
          <w:rFonts w:ascii="Times New Roman" w:hAnsi="Times New Roman"/>
          <w:sz w:val="28"/>
          <w:szCs w:val="28"/>
        </w:rPr>
        <w:t>Взыскать</w:t>
      </w:r>
      <w:r w:rsidRPr="000A67D1" w:rsidR="00272B95">
        <w:rPr>
          <w:rFonts w:ascii="Times New Roman" w:hAnsi="Times New Roman"/>
          <w:sz w:val="28"/>
          <w:szCs w:val="28"/>
        </w:rPr>
        <w:t xml:space="preserve"> </w:t>
      </w:r>
      <w:r w:rsidRPr="000A67D1">
        <w:rPr>
          <w:rFonts w:ascii="Times New Roman" w:hAnsi="Times New Roman"/>
          <w:sz w:val="28"/>
          <w:szCs w:val="28"/>
        </w:rPr>
        <w:t>с</w:t>
      </w:r>
      <w:r w:rsidR="008D1FEC">
        <w:rPr>
          <w:rFonts w:ascii="Times New Roman" w:hAnsi="Times New Roman"/>
          <w:sz w:val="28"/>
          <w:szCs w:val="28"/>
        </w:rPr>
        <w:t xml:space="preserve"> </w:t>
      </w:r>
      <w:r w:rsidR="003A567F">
        <w:rPr>
          <w:rFonts w:ascii="Times New Roman" w:hAnsi="Times New Roman"/>
          <w:sz w:val="28"/>
          <w:szCs w:val="28"/>
        </w:rPr>
        <w:t>Голубовой</w:t>
      </w:r>
      <w:r w:rsidR="003A567F">
        <w:rPr>
          <w:rFonts w:ascii="Times New Roman" w:hAnsi="Times New Roman"/>
          <w:sz w:val="28"/>
          <w:szCs w:val="28"/>
        </w:rPr>
        <w:t xml:space="preserve"> </w:t>
      </w:r>
      <w:r w:rsidR="00D53405">
        <w:rPr>
          <w:rFonts w:ascii="Times New Roman" w:hAnsi="Times New Roman"/>
          <w:sz w:val="28"/>
          <w:szCs w:val="28"/>
        </w:rPr>
        <w:t>П.С.</w:t>
      </w:r>
      <w:r w:rsidRPr="000A67D1" w:rsidR="006E2C71">
        <w:rPr>
          <w:rFonts w:ascii="Times New Roman" w:hAnsi="Times New Roman"/>
          <w:sz w:val="28"/>
          <w:szCs w:val="28"/>
        </w:rPr>
        <w:t xml:space="preserve"> </w:t>
      </w:r>
      <w:r w:rsidRPr="000A67D1" w:rsidR="0058265A">
        <w:rPr>
          <w:rFonts w:ascii="Times New Roman" w:hAnsi="Times New Roman"/>
          <w:sz w:val="28"/>
          <w:szCs w:val="28"/>
        </w:rPr>
        <w:t xml:space="preserve">в пользу </w:t>
      </w:r>
      <w:r w:rsidRPr="000A67D1" w:rsidR="005A7480">
        <w:rPr>
          <w:rFonts w:ascii="Times New Roman" w:hAnsi="Times New Roman"/>
          <w:sz w:val="28"/>
          <w:szCs w:val="28"/>
        </w:rPr>
        <w:t xml:space="preserve">Государственного казенного учреждения Республики Крым «Центр занятости </w:t>
      </w:r>
      <w:r w:rsidRPr="000A67D1" w:rsidR="009D642F">
        <w:rPr>
          <w:rFonts w:ascii="Times New Roman" w:hAnsi="Times New Roman"/>
          <w:sz w:val="28"/>
          <w:szCs w:val="28"/>
        </w:rPr>
        <w:t>населения</w:t>
      </w:r>
      <w:r w:rsidRPr="000A67D1" w:rsidR="005A7480">
        <w:rPr>
          <w:rFonts w:ascii="Times New Roman" w:hAnsi="Times New Roman"/>
          <w:sz w:val="28"/>
          <w:szCs w:val="28"/>
        </w:rPr>
        <w:t xml:space="preserve">» </w:t>
      </w:r>
      <w:r w:rsidR="00BD1446">
        <w:rPr>
          <w:rFonts w:ascii="Times New Roman" w:hAnsi="Times New Roman"/>
          <w:sz w:val="28"/>
          <w:szCs w:val="28"/>
        </w:rPr>
        <w:t xml:space="preserve">излишне выплаченные денежные  средства  в размере </w:t>
      </w:r>
      <w:r w:rsidRPr="00D53405" w:rsidR="00D53405">
        <w:rPr>
          <w:rFonts w:ascii="Times New Roman" w:hAnsi="Times New Roman"/>
          <w:sz w:val="28"/>
          <w:szCs w:val="28"/>
        </w:rPr>
        <w:t>/изъято/</w:t>
      </w:r>
      <w:r w:rsidR="00251597">
        <w:rPr>
          <w:rFonts w:ascii="Times New Roman" w:hAnsi="Times New Roman"/>
          <w:sz w:val="28"/>
          <w:szCs w:val="28"/>
        </w:rPr>
        <w:t>.</w:t>
      </w:r>
    </w:p>
    <w:p w:rsidR="009B027E" w:rsidRPr="000A67D1" w:rsidP="005A7480">
      <w:pPr>
        <w:spacing w:after="0" w:line="240" w:lineRule="auto"/>
        <w:ind w:right="-31" w:firstLine="567"/>
        <w:jc w:val="both"/>
        <w:rPr>
          <w:rFonts w:ascii="Times New Roman" w:hAnsi="Times New Roman"/>
          <w:sz w:val="28"/>
          <w:szCs w:val="28"/>
        </w:rPr>
      </w:pPr>
      <w:r w:rsidRPr="000A67D1">
        <w:rPr>
          <w:rFonts w:ascii="Times New Roman" w:hAnsi="Times New Roman"/>
          <w:sz w:val="28"/>
          <w:szCs w:val="28"/>
        </w:rPr>
        <w:t xml:space="preserve">Взыскать </w:t>
      </w:r>
      <w:r w:rsidR="00831306">
        <w:rPr>
          <w:rFonts w:ascii="Times New Roman" w:hAnsi="Times New Roman"/>
          <w:sz w:val="28"/>
          <w:szCs w:val="28"/>
        </w:rPr>
        <w:t xml:space="preserve">с </w:t>
      </w:r>
      <w:r w:rsidR="003A567F">
        <w:rPr>
          <w:rFonts w:ascii="Times New Roman" w:hAnsi="Times New Roman"/>
          <w:sz w:val="28"/>
          <w:szCs w:val="28"/>
        </w:rPr>
        <w:t>Голубовой</w:t>
      </w:r>
      <w:r w:rsidR="003A567F">
        <w:rPr>
          <w:rFonts w:ascii="Times New Roman" w:hAnsi="Times New Roman"/>
          <w:sz w:val="28"/>
          <w:szCs w:val="28"/>
        </w:rPr>
        <w:t xml:space="preserve"> </w:t>
      </w:r>
      <w:r w:rsidR="00D53405">
        <w:rPr>
          <w:rFonts w:ascii="Times New Roman" w:hAnsi="Times New Roman"/>
          <w:sz w:val="28"/>
          <w:szCs w:val="28"/>
        </w:rPr>
        <w:t>П.С.</w:t>
      </w:r>
      <w:r w:rsidR="008D1FEC">
        <w:rPr>
          <w:rFonts w:ascii="Times New Roman" w:hAnsi="Times New Roman" w:cs="Times New Roman"/>
          <w:sz w:val="28"/>
          <w:szCs w:val="28"/>
        </w:rPr>
        <w:t xml:space="preserve"> </w:t>
      </w:r>
      <w:r w:rsidRPr="000A67D1">
        <w:rPr>
          <w:rFonts w:ascii="Times New Roman" w:eastAsia="Times New Roman" w:hAnsi="Times New Roman"/>
          <w:sz w:val="28"/>
          <w:szCs w:val="28"/>
          <w:lang w:eastAsia="ru-RU"/>
        </w:rPr>
        <w:t xml:space="preserve">в доход местного бюджета государственную пошлину в размере </w:t>
      </w:r>
      <w:r w:rsidRPr="00D53405" w:rsidR="00D53405">
        <w:rPr>
          <w:rFonts w:ascii="Times New Roman" w:hAnsi="Times New Roman" w:cs="Times New Roman"/>
          <w:sz w:val="28"/>
          <w:szCs w:val="28"/>
        </w:rPr>
        <w:t>/изъято/</w:t>
      </w:r>
      <w:r w:rsidRPr="000A67D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A567F" w:rsidRPr="000A67D1" w:rsidP="003A56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</w:t>
      </w:r>
      <w:r w:rsidRPr="000A67D1">
        <w:rPr>
          <w:rFonts w:ascii="Times New Roman" w:hAnsi="Times New Roman" w:cs="Times New Roman"/>
          <w:sz w:val="28"/>
          <w:szCs w:val="28"/>
        </w:rPr>
        <w:t xml:space="preserve"> часть решения.</w:t>
      </w:r>
    </w:p>
    <w:p w:rsidR="003A567F" w:rsidRPr="000A67D1" w:rsidP="003A56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D1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A567F" w:rsidRPr="00831306" w:rsidP="003A56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31306">
        <w:rPr>
          <w:rFonts w:ascii="Times New Roman" w:hAnsi="Times New Roman" w:cs="Times New Roman"/>
          <w:sz w:val="28"/>
          <w:szCs w:val="28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1306" w:rsidP="00735D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3405" w:rsidRPr="00EF7894" w:rsidP="00D53405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Мировой судь</w:t>
      </w:r>
      <w:r w:rsidRPr="00EF7894">
        <w:rPr>
          <w:rFonts w:ascii="yandex-sans" w:eastAsia="Times New Roman" w:hAnsi="yandex-sans" w:cs="Times New Roman"/>
          <w:sz w:val="23"/>
          <w:szCs w:val="23"/>
        </w:rPr>
        <w:t>я(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подпись) С.А. </w:t>
      </w:r>
      <w:r w:rsidRPr="00EF7894"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D53405" w:rsidRPr="00EF7894" w:rsidP="00D53405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ДЕПЕРСОНИФИКАЦИЮ</w:t>
      </w:r>
    </w:p>
    <w:p w:rsidR="00D53405" w:rsidRPr="00EF7894" w:rsidP="00D53405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Лингвистический контроль произвел</w:t>
      </w:r>
    </w:p>
    <w:p w:rsidR="00D53405" w:rsidRPr="00EF7894" w:rsidP="00D53405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Помощник мирового судьи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__________ </w:t>
      </w:r>
      <w:r>
        <w:rPr>
          <w:rFonts w:ascii="yandex-sans" w:eastAsia="Times New Roman" w:hAnsi="yandex-sans" w:cs="Times New Roman"/>
          <w:sz w:val="23"/>
          <w:szCs w:val="23"/>
        </w:rPr>
        <w:t xml:space="preserve">С.А. </w:t>
      </w:r>
      <w:r>
        <w:rPr>
          <w:rFonts w:ascii="yandex-sans" w:eastAsia="Times New Roman" w:hAnsi="yandex-sans" w:cs="Times New Roman"/>
          <w:sz w:val="23"/>
          <w:szCs w:val="23"/>
        </w:rPr>
        <w:t>Мадонова</w:t>
      </w:r>
    </w:p>
    <w:p w:rsidR="00D53405" w:rsidRPr="00EF7894" w:rsidP="00D53405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СОГЛАСОВАНО</w:t>
      </w:r>
    </w:p>
    <w:p w:rsidR="00D53405" w:rsidRPr="00EF7894" w:rsidP="00D53405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Судья_____________ С.А. </w:t>
      </w:r>
      <w:r w:rsidRPr="00EF7894"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D53405" w:rsidRPr="006E3165" w:rsidP="00D53405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«___» __________ 202</w:t>
      </w:r>
      <w:r>
        <w:rPr>
          <w:rFonts w:ascii="yandex-sans" w:eastAsia="Times New Roman" w:hAnsi="yandex-sans" w:cs="Times New Roman"/>
          <w:sz w:val="23"/>
          <w:szCs w:val="23"/>
        </w:rPr>
        <w:t>1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г.</w:t>
      </w:r>
    </w:p>
    <w:p w:rsidR="008D1FEC" w:rsidRPr="00735D4E" w:rsidP="00735D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Sect="008D1FEC">
      <w:pgSz w:w="11906" w:h="16838"/>
      <w:pgMar w:top="426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36C3C"/>
    <w:rsid w:val="000741D7"/>
    <w:rsid w:val="00076AA7"/>
    <w:rsid w:val="000A252A"/>
    <w:rsid w:val="000A304B"/>
    <w:rsid w:val="000A67D1"/>
    <w:rsid w:val="000B3574"/>
    <w:rsid w:val="001F6C45"/>
    <w:rsid w:val="002207D7"/>
    <w:rsid w:val="00241B4F"/>
    <w:rsid w:val="00251597"/>
    <w:rsid w:val="00272B95"/>
    <w:rsid w:val="002E4959"/>
    <w:rsid w:val="00304FBB"/>
    <w:rsid w:val="003638A4"/>
    <w:rsid w:val="003823A3"/>
    <w:rsid w:val="003A437C"/>
    <w:rsid w:val="003A567F"/>
    <w:rsid w:val="003C18E5"/>
    <w:rsid w:val="003D5858"/>
    <w:rsid w:val="004166C1"/>
    <w:rsid w:val="004168E8"/>
    <w:rsid w:val="00441AE2"/>
    <w:rsid w:val="00565F96"/>
    <w:rsid w:val="0058265A"/>
    <w:rsid w:val="00594A35"/>
    <w:rsid w:val="00595951"/>
    <w:rsid w:val="005A7480"/>
    <w:rsid w:val="005F088C"/>
    <w:rsid w:val="005F7E57"/>
    <w:rsid w:val="00611632"/>
    <w:rsid w:val="00625FFD"/>
    <w:rsid w:val="00661CA5"/>
    <w:rsid w:val="006651CB"/>
    <w:rsid w:val="006A76CA"/>
    <w:rsid w:val="006C77DE"/>
    <w:rsid w:val="006E2C71"/>
    <w:rsid w:val="006E3165"/>
    <w:rsid w:val="00735D4E"/>
    <w:rsid w:val="00750BB1"/>
    <w:rsid w:val="007768AF"/>
    <w:rsid w:val="0078567A"/>
    <w:rsid w:val="00824ACB"/>
    <w:rsid w:val="00831306"/>
    <w:rsid w:val="008B0DDF"/>
    <w:rsid w:val="008C50E2"/>
    <w:rsid w:val="008D1FEC"/>
    <w:rsid w:val="008F000E"/>
    <w:rsid w:val="009463B6"/>
    <w:rsid w:val="00993CBA"/>
    <w:rsid w:val="009B027E"/>
    <w:rsid w:val="009D642F"/>
    <w:rsid w:val="00AC0838"/>
    <w:rsid w:val="00B13E0F"/>
    <w:rsid w:val="00B56ED6"/>
    <w:rsid w:val="00B6135A"/>
    <w:rsid w:val="00BA0413"/>
    <w:rsid w:val="00BD1446"/>
    <w:rsid w:val="00C07422"/>
    <w:rsid w:val="00C70AE2"/>
    <w:rsid w:val="00C74C6C"/>
    <w:rsid w:val="00C8146D"/>
    <w:rsid w:val="00CB2784"/>
    <w:rsid w:val="00D05110"/>
    <w:rsid w:val="00D12ABE"/>
    <w:rsid w:val="00D3380E"/>
    <w:rsid w:val="00D53405"/>
    <w:rsid w:val="00DC5D40"/>
    <w:rsid w:val="00E16D97"/>
    <w:rsid w:val="00EF7894"/>
    <w:rsid w:val="00F32E8C"/>
    <w:rsid w:val="00F55F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  <w:style w:type="paragraph" w:customStyle="1" w:styleId="ConsNonformat">
    <w:name w:val="ConsNonformat"/>
    <w:rsid w:val="003D585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