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4C32" w:rsidRPr="00DB69AF" w:rsidP="004F4C32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DB69AF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РЕШЕНИЕ ЗАОЧНОЕ</w:t>
      </w:r>
    </w:p>
    <w:p w:rsidR="004F4C32" w:rsidRPr="00DB69AF" w:rsidP="004F4C32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DB69AF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ИМЕНЕМ  РОССИЙСКОЙ  ФЕДЕРАЦИИ</w:t>
      </w:r>
    </w:p>
    <w:p w:rsidR="004F4C32" w:rsidRPr="00DB69AF" w:rsidP="004F4C32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19 августа 2024 года                                                                          г. Керчь</w:t>
      </w:r>
    </w:p>
    <w:p w:rsidR="004F4C32" w:rsidRPr="00DB69AF" w:rsidP="004F4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9A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49 </w:t>
      </w:r>
      <w:r w:rsidRPr="00DB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Керченского судебного района (городской округ Керчь) Республики Крым </w:t>
      </w:r>
      <w:r w:rsidRPr="00DB69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Кучерова</w:t>
      </w:r>
      <w:r w:rsidRPr="00DB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при помощнике </w:t>
      </w:r>
      <w:r w:rsidRPr="00DB69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Мадоновой</w:t>
      </w:r>
      <w:r w:rsidRPr="00DB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</w:t>
      </w:r>
      <w:r w:rsidRPr="00DB69AF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 Общества с ограниченной ответственностью Профессиональная </w:t>
      </w:r>
      <w:r w:rsidRPr="00DB69AF">
        <w:rPr>
          <w:rFonts w:ascii="Times New Roman" w:hAnsi="Times New Roman" w:cs="Times New Roman"/>
          <w:sz w:val="24"/>
          <w:szCs w:val="24"/>
        </w:rPr>
        <w:t>коллекторская</w:t>
      </w:r>
      <w:r w:rsidRPr="00DB69AF">
        <w:rPr>
          <w:rFonts w:ascii="Times New Roman" w:hAnsi="Times New Roman" w:cs="Times New Roman"/>
          <w:sz w:val="24"/>
          <w:szCs w:val="24"/>
        </w:rPr>
        <w:t xml:space="preserve"> организация «Региональная служба взыскания» к </w:t>
      </w:r>
      <w:r w:rsidRPr="00DB69AF" w:rsidR="00DB69AF">
        <w:rPr>
          <w:rFonts w:ascii="Times New Roman" w:hAnsi="Times New Roman" w:cs="Times New Roman"/>
          <w:sz w:val="24"/>
          <w:szCs w:val="24"/>
        </w:rPr>
        <w:t xml:space="preserve">Харину А.А. </w:t>
      </w:r>
      <w:r w:rsidRPr="00DB69AF">
        <w:rPr>
          <w:rFonts w:ascii="Times New Roman" w:hAnsi="Times New Roman" w:cs="Times New Roman"/>
          <w:sz w:val="24"/>
          <w:szCs w:val="24"/>
        </w:rPr>
        <w:t>о взыскании задолженности по договору займа</w:t>
      </w:r>
    </w:p>
    <w:p w:rsidR="004F4C32" w:rsidRPr="00DB69AF" w:rsidP="004F4C3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9AF">
        <w:rPr>
          <w:rFonts w:ascii="Times New Roman" w:hAnsi="Times New Roman" w:cs="Times New Roman"/>
          <w:sz w:val="24"/>
          <w:szCs w:val="24"/>
        </w:rPr>
        <w:t>Руководствуясь ст. ст. 56, 98, 194- 199,233-234 ГПК РФ</w:t>
      </w:r>
    </w:p>
    <w:p w:rsidR="004F4C32" w:rsidRPr="00DB69AF" w:rsidP="004F4C3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C32" w:rsidRPr="00DB69AF" w:rsidP="004F4C32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9AF">
        <w:rPr>
          <w:rFonts w:ascii="Times New Roman" w:hAnsi="Times New Roman" w:cs="Times New Roman"/>
          <w:b/>
          <w:sz w:val="24"/>
          <w:szCs w:val="24"/>
        </w:rPr>
        <w:t>Р</w:t>
      </w:r>
      <w:r w:rsidRPr="00DB69AF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4F4C32" w:rsidRPr="00DB69AF" w:rsidP="004F4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9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</w:t>
      </w:r>
      <w:r w:rsidRPr="00DB69AF">
        <w:rPr>
          <w:rFonts w:ascii="Times New Roman" w:hAnsi="Times New Roman" w:cs="Times New Roman"/>
          <w:sz w:val="24"/>
          <w:szCs w:val="24"/>
        </w:rPr>
        <w:t xml:space="preserve"> Общества с ограниченной ответственностью Профессиональная коллекторская организация «Региональная служба взыскания» к </w:t>
      </w:r>
      <w:r w:rsidRPr="00DB69AF" w:rsidR="00DB69AF">
        <w:rPr>
          <w:rFonts w:ascii="Times New Roman" w:hAnsi="Times New Roman" w:cs="Times New Roman"/>
          <w:sz w:val="24"/>
          <w:szCs w:val="24"/>
        </w:rPr>
        <w:t xml:space="preserve">Харину </w:t>
      </w:r>
      <w:r w:rsidRPr="00DB69AF" w:rsidR="00DB69AF">
        <w:rPr>
          <w:rFonts w:ascii="Times New Roman" w:hAnsi="Times New Roman" w:cs="Times New Roman"/>
          <w:sz w:val="24"/>
          <w:szCs w:val="24"/>
        </w:rPr>
        <w:t>А.А.</w:t>
      </w:r>
      <w:r w:rsidRPr="00DB69AF">
        <w:rPr>
          <w:rFonts w:ascii="Times New Roman" w:hAnsi="Times New Roman" w:cs="Times New Roman"/>
          <w:sz w:val="24"/>
          <w:szCs w:val="24"/>
        </w:rPr>
        <w:t>о</w:t>
      </w:r>
      <w:r w:rsidRPr="00DB69AF">
        <w:rPr>
          <w:rFonts w:ascii="Times New Roman" w:hAnsi="Times New Roman" w:cs="Times New Roman"/>
          <w:sz w:val="24"/>
          <w:szCs w:val="24"/>
        </w:rPr>
        <w:t xml:space="preserve"> </w:t>
      </w:r>
      <w:r w:rsidRPr="00DB69AF">
        <w:rPr>
          <w:rFonts w:ascii="Times New Roman" w:hAnsi="Times New Roman" w:cs="Times New Roman"/>
          <w:sz w:val="24"/>
          <w:szCs w:val="24"/>
        </w:rPr>
        <w:t>взысканию</w:t>
      </w:r>
      <w:r w:rsidRPr="00DB69AF">
        <w:rPr>
          <w:rFonts w:ascii="Times New Roman" w:hAnsi="Times New Roman" w:cs="Times New Roman"/>
          <w:sz w:val="24"/>
          <w:szCs w:val="24"/>
        </w:rPr>
        <w:t xml:space="preserve"> задолженности по договору займа удовлетворить.</w:t>
      </w:r>
    </w:p>
    <w:p w:rsidR="004F4C32" w:rsidRPr="00DB69AF" w:rsidP="004F4C3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9A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</w:t>
      </w:r>
      <w:r w:rsidRPr="00DB69AF">
        <w:rPr>
          <w:rFonts w:ascii="Times New Roman" w:hAnsi="Times New Roman" w:cs="Times New Roman"/>
          <w:sz w:val="24"/>
          <w:szCs w:val="24"/>
        </w:rPr>
        <w:t xml:space="preserve"> </w:t>
      </w:r>
      <w:r w:rsidRPr="00DB69AF" w:rsidR="00DB69AF">
        <w:rPr>
          <w:rFonts w:ascii="Times New Roman" w:hAnsi="Times New Roman" w:cs="Times New Roman"/>
          <w:sz w:val="24"/>
          <w:szCs w:val="24"/>
        </w:rPr>
        <w:t xml:space="preserve">Харина </w:t>
      </w:r>
      <w:r w:rsidRPr="00DB69AF" w:rsidR="00DB69AF">
        <w:rPr>
          <w:rFonts w:ascii="Times New Roman" w:hAnsi="Times New Roman" w:cs="Times New Roman"/>
          <w:sz w:val="24"/>
          <w:szCs w:val="24"/>
        </w:rPr>
        <w:t>А.А.</w:t>
      </w:r>
      <w:r w:rsidRPr="00DB69AF">
        <w:rPr>
          <w:rFonts w:ascii="Times New Roman" w:hAnsi="Times New Roman" w:cs="Times New Roman"/>
          <w:sz w:val="24"/>
          <w:szCs w:val="24"/>
        </w:rPr>
        <w:t>в</w:t>
      </w:r>
      <w:r w:rsidRPr="00DB69AF">
        <w:rPr>
          <w:rFonts w:ascii="Times New Roman" w:hAnsi="Times New Roman" w:cs="Times New Roman"/>
          <w:sz w:val="24"/>
          <w:szCs w:val="24"/>
        </w:rPr>
        <w:t xml:space="preserve"> пользу Общества с ограниченной ответственностью Профессиональная коллекторская организация «Региональная служба взыскания»  задолженность по договору займа </w:t>
      </w:r>
      <w:r w:rsidRPr="00DB69AF" w:rsidR="00DB69AF">
        <w:rPr>
          <w:rFonts w:ascii="Times New Roman" w:hAnsi="Times New Roman" w:cs="Times New Roman"/>
          <w:sz w:val="24"/>
          <w:szCs w:val="24"/>
        </w:rPr>
        <w:t>/изъято/</w:t>
      </w:r>
      <w:r w:rsidRPr="00DB69AF">
        <w:rPr>
          <w:rFonts w:ascii="Times New Roman" w:hAnsi="Times New Roman" w:cs="Times New Roman"/>
          <w:sz w:val="24"/>
          <w:szCs w:val="24"/>
        </w:rPr>
        <w:t xml:space="preserve">от </w:t>
      </w:r>
      <w:r w:rsidRPr="00DB69AF" w:rsidR="00DB69AF">
        <w:rPr>
          <w:rFonts w:ascii="Times New Roman" w:hAnsi="Times New Roman" w:cs="Times New Roman"/>
          <w:sz w:val="24"/>
          <w:szCs w:val="24"/>
        </w:rPr>
        <w:t>/</w:t>
      </w:r>
      <w:r w:rsidRPr="00DB69AF" w:rsidR="00DB69AF">
        <w:rPr>
          <w:rFonts w:ascii="Times New Roman" w:hAnsi="Times New Roman" w:cs="Times New Roman"/>
          <w:sz w:val="24"/>
          <w:szCs w:val="24"/>
        </w:rPr>
        <w:t>дд.мм</w:t>
      </w:r>
      <w:r w:rsidRPr="00DB69AF" w:rsidR="00DB69AF">
        <w:rPr>
          <w:rFonts w:ascii="Times New Roman" w:hAnsi="Times New Roman" w:cs="Times New Roman"/>
          <w:sz w:val="24"/>
          <w:szCs w:val="24"/>
        </w:rPr>
        <w:t>.г</w:t>
      </w:r>
      <w:r w:rsidRPr="00DB69AF" w:rsidR="00DB69AF">
        <w:rPr>
          <w:rFonts w:ascii="Times New Roman" w:hAnsi="Times New Roman" w:cs="Times New Roman"/>
          <w:sz w:val="24"/>
          <w:szCs w:val="24"/>
        </w:rPr>
        <w:t>ггг</w:t>
      </w:r>
      <w:r w:rsidRPr="00DB69AF" w:rsidR="00DB69AF">
        <w:rPr>
          <w:rFonts w:ascii="Times New Roman" w:hAnsi="Times New Roman" w:cs="Times New Roman"/>
          <w:sz w:val="24"/>
          <w:szCs w:val="24"/>
        </w:rPr>
        <w:t>/</w:t>
      </w:r>
      <w:r w:rsidRPr="00DB69AF">
        <w:rPr>
          <w:rFonts w:ascii="Times New Roman" w:hAnsi="Times New Roman" w:cs="Times New Roman"/>
          <w:sz w:val="24"/>
          <w:szCs w:val="24"/>
        </w:rPr>
        <w:t xml:space="preserve"> года в размере  </w:t>
      </w:r>
      <w:r w:rsidRPr="00DB69AF" w:rsidR="00DB69AF">
        <w:rPr>
          <w:rFonts w:ascii="Times New Roman" w:hAnsi="Times New Roman" w:cs="Times New Roman"/>
          <w:sz w:val="24"/>
          <w:szCs w:val="24"/>
        </w:rPr>
        <w:t>/изъято/</w:t>
      </w:r>
      <w:r w:rsidRPr="00DB69AF">
        <w:rPr>
          <w:rFonts w:ascii="Times New Roman" w:hAnsi="Times New Roman" w:cs="Times New Roman"/>
          <w:sz w:val="24"/>
          <w:szCs w:val="24"/>
        </w:rPr>
        <w:t>копеек.</w:t>
      </w:r>
    </w:p>
    <w:p w:rsidR="004F4C32" w:rsidRPr="00DB69AF" w:rsidP="004F4C3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9A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</w:t>
      </w:r>
      <w:r w:rsidRPr="00DB69AF">
        <w:rPr>
          <w:rFonts w:ascii="Times New Roman" w:hAnsi="Times New Roman" w:cs="Times New Roman"/>
          <w:sz w:val="24"/>
          <w:szCs w:val="24"/>
        </w:rPr>
        <w:t xml:space="preserve"> </w:t>
      </w:r>
      <w:r w:rsidRPr="00DB69AF" w:rsidR="00DB69AF">
        <w:rPr>
          <w:rFonts w:ascii="Times New Roman" w:hAnsi="Times New Roman" w:cs="Times New Roman"/>
          <w:sz w:val="24"/>
          <w:szCs w:val="24"/>
        </w:rPr>
        <w:t xml:space="preserve">Харина </w:t>
      </w:r>
      <w:r w:rsidRPr="00DB69AF" w:rsidR="00DB69AF">
        <w:rPr>
          <w:rFonts w:ascii="Times New Roman" w:hAnsi="Times New Roman" w:cs="Times New Roman"/>
          <w:sz w:val="24"/>
          <w:szCs w:val="24"/>
        </w:rPr>
        <w:t>А.А.</w:t>
      </w:r>
      <w:r w:rsidRPr="00DB69AF">
        <w:rPr>
          <w:rFonts w:ascii="Times New Roman" w:hAnsi="Times New Roman" w:cs="Times New Roman"/>
          <w:sz w:val="24"/>
          <w:szCs w:val="24"/>
        </w:rPr>
        <w:t>в</w:t>
      </w:r>
      <w:r w:rsidRPr="00DB69AF">
        <w:rPr>
          <w:rFonts w:ascii="Times New Roman" w:hAnsi="Times New Roman" w:cs="Times New Roman"/>
          <w:sz w:val="24"/>
          <w:szCs w:val="24"/>
        </w:rPr>
        <w:t xml:space="preserve"> пользу Общества с ограниченной ответственностью Профессиональная коллекторская организация «Региональная служба взыскания»  расходы по оплате государственной пошлины в размере </w:t>
      </w:r>
      <w:r w:rsidRPr="00DB69AF" w:rsidR="00DB69AF">
        <w:rPr>
          <w:rFonts w:ascii="Times New Roman" w:hAnsi="Times New Roman" w:cs="Times New Roman"/>
          <w:sz w:val="24"/>
          <w:szCs w:val="24"/>
        </w:rPr>
        <w:t>/изъято/</w:t>
      </w:r>
      <w:r w:rsidRPr="00DB69AF">
        <w:rPr>
          <w:rFonts w:ascii="Times New Roman" w:hAnsi="Times New Roman" w:cs="Times New Roman"/>
          <w:sz w:val="24"/>
          <w:szCs w:val="24"/>
        </w:rPr>
        <w:t>.</w:t>
      </w:r>
    </w:p>
    <w:p w:rsidR="004F4C32" w:rsidRPr="00DB69AF" w:rsidP="004F4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9AF">
        <w:rPr>
          <w:rFonts w:ascii="Times New Roman" w:hAnsi="Times New Roman" w:cs="Times New Roman"/>
          <w:sz w:val="24"/>
          <w:szCs w:val="24"/>
        </w:rPr>
        <w:t>В судебном заседании объявлена резолютивная часть решения.</w:t>
      </w:r>
    </w:p>
    <w:p w:rsidR="004F4C32" w:rsidRPr="00DB69AF" w:rsidP="004F4C3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9AF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F4C32" w:rsidRPr="00DB69AF" w:rsidP="004F4C3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9AF">
        <w:rPr>
          <w:rFonts w:ascii="Times New Roman" w:hAnsi="Times New Roman" w:cs="Times New Roman"/>
          <w:sz w:val="24"/>
          <w:szCs w:val="24"/>
        </w:rPr>
        <w:t xml:space="preserve">  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F4C32" w:rsidRPr="00DB69AF" w:rsidP="004F4C32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9AF">
        <w:rPr>
          <w:rFonts w:ascii="Times New Roman" w:hAnsi="Times New Roman" w:cs="Times New Roman"/>
          <w:sz w:val="24"/>
          <w:szCs w:val="24"/>
        </w:rPr>
        <w:tab/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4F4C32" w:rsidRPr="00DB69AF" w:rsidP="004F4C32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9AF">
        <w:rPr>
          <w:rFonts w:ascii="Times New Roman" w:hAnsi="Times New Roman" w:cs="Times New Roman"/>
          <w:sz w:val="24"/>
          <w:szCs w:val="24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F4C32" w:rsidRPr="00DB69AF" w:rsidP="004F4C32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9AF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DB69AF">
        <w:rPr>
          <w:rFonts w:ascii="Times New Roman" w:hAnsi="Times New Roman" w:cs="Times New Roman"/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заявления.</w:t>
      </w:r>
    </w:p>
    <w:p w:rsidR="00DB69AF" w:rsidP="00DB69A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DB69AF" w:rsidP="00DB6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DB69AF" w:rsidP="00DB6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DB69AF" w:rsidP="00DB6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DB69AF" w:rsidP="00DB6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DB69AF" w:rsidP="00DB6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DB69AF" w:rsidRPr="001945CD" w:rsidP="00DB6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4F4C32" w:rsidRPr="004F4C32" w:rsidP="004F4C32"/>
    <w:sectPr w:rsidSect="00DB69AF">
      <w:pgSz w:w="11906" w:h="16838"/>
      <w:pgMar w:top="426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90EAD"/>
    <w:rsid w:val="000A252A"/>
    <w:rsid w:val="000A6283"/>
    <w:rsid w:val="000D1417"/>
    <w:rsid w:val="00107E8B"/>
    <w:rsid w:val="001407C0"/>
    <w:rsid w:val="001465C6"/>
    <w:rsid w:val="00190138"/>
    <w:rsid w:val="001945CD"/>
    <w:rsid w:val="001B4D4B"/>
    <w:rsid w:val="001F6C45"/>
    <w:rsid w:val="00241B4F"/>
    <w:rsid w:val="00257642"/>
    <w:rsid w:val="00275E05"/>
    <w:rsid w:val="00276ADE"/>
    <w:rsid w:val="002A5DC6"/>
    <w:rsid w:val="002A6E76"/>
    <w:rsid w:val="002E0158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547AC"/>
    <w:rsid w:val="004D2D71"/>
    <w:rsid w:val="004F4749"/>
    <w:rsid w:val="004F4C32"/>
    <w:rsid w:val="00576068"/>
    <w:rsid w:val="00594A35"/>
    <w:rsid w:val="00595951"/>
    <w:rsid w:val="005F088C"/>
    <w:rsid w:val="006024E9"/>
    <w:rsid w:val="00611632"/>
    <w:rsid w:val="00625FFD"/>
    <w:rsid w:val="006267BC"/>
    <w:rsid w:val="0064484F"/>
    <w:rsid w:val="00661CA5"/>
    <w:rsid w:val="006651CB"/>
    <w:rsid w:val="006A76CA"/>
    <w:rsid w:val="00750BB1"/>
    <w:rsid w:val="007768AF"/>
    <w:rsid w:val="007A251F"/>
    <w:rsid w:val="00822CC8"/>
    <w:rsid w:val="00830C96"/>
    <w:rsid w:val="008B0DDF"/>
    <w:rsid w:val="00907FF0"/>
    <w:rsid w:val="00924100"/>
    <w:rsid w:val="009C7ED8"/>
    <w:rsid w:val="009D4101"/>
    <w:rsid w:val="009F36D0"/>
    <w:rsid w:val="009F6364"/>
    <w:rsid w:val="00A672FD"/>
    <w:rsid w:val="00A73733"/>
    <w:rsid w:val="00AC0838"/>
    <w:rsid w:val="00AC43FF"/>
    <w:rsid w:val="00AD0356"/>
    <w:rsid w:val="00B011D7"/>
    <w:rsid w:val="00B065A6"/>
    <w:rsid w:val="00B161B1"/>
    <w:rsid w:val="00B56ED6"/>
    <w:rsid w:val="00B6135A"/>
    <w:rsid w:val="00B7318A"/>
    <w:rsid w:val="00BD44B6"/>
    <w:rsid w:val="00BF0C17"/>
    <w:rsid w:val="00C07422"/>
    <w:rsid w:val="00C70497"/>
    <w:rsid w:val="00C74C6C"/>
    <w:rsid w:val="00CB5638"/>
    <w:rsid w:val="00CB61CE"/>
    <w:rsid w:val="00CC63C9"/>
    <w:rsid w:val="00CF48B2"/>
    <w:rsid w:val="00D300EF"/>
    <w:rsid w:val="00DB69AF"/>
    <w:rsid w:val="00DC5D40"/>
    <w:rsid w:val="00DD5A65"/>
    <w:rsid w:val="00E07654"/>
    <w:rsid w:val="00E2024B"/>
    <w:rsid w:val="00E6781E"/>
    <w:rsid w:val="00E869E0"/>
    <w:rsid w:val="00E87A47"/>
    <w:rsid w:val="00EA4008"/>
    <w:rsid w:val="00EA6E12"/>
    <w:rsid w:val="00EF36ED"/>
    <w:rsid w:val="00F32E8C"/>
    <w:rsid w:val="00F64656"/>
    <w:rsid w:val="00F70D14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B4805-D24D-49C6-A82C-46952C68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