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6FF5" w:rsidRPr="00423C37" w:rsidP="00A76FF5">
      <w:pPr>
        <w:spacing w:after="0" w:line="240" w:lineRule="auto"/>
        <w:ind w:firstLine="540"/>
        <w:jc w:val="right"/>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Дело № 2-</w:t>
      </w:r>
      <w:r w:rsidR="00DA4017">
        <w:rPr>
          <w:rFonts w:ascii="Times New Roman" w:eastAsia="Times New Roman" w:hAnsi="Times New Roman"/>
          <w:sz w:val="24"/>
          <w:szCs w:val="24"/>
          <w:lang w:eastAsia="ru-RU"/>
        </w:rPr>
        <w:t>5</w:t>
      </w:r>
      <w:r>
        <w:rPr>
          <w:rFonts w:ascii="Times New Roman" w:eastAsia="Times New Roman" w:hAnsi="Times New Roman"/>
          <w:sz w:val="24"/>
          <w:szCs w:val="24"/>
          <w:lang w:eastAsia="ru-RU"/>
        </w:rPr>
        <w:t>-</w:t>
      </w:r>
      <w:r w:rsidR="006F6E2D">
        <w:rPr>
          <w:rFonts w:ascii="Times New Roman" w:eastAsia="Times New Roman" w:hAnsi="Times New Roman"/>
          <w:sz w:val="24"/>
          <w:szCs w:val="24"/>
          <w:lang w:eastAsia="ru-RU"/>
        </w:rPr>
        <w:t>4</w:t>
      </w:r>
      <w:r>
        <w:rPr>
          <w:rFonts w:ascii="Times New Roman" w:eastAsia="Times New Roman" w:hAnsi="Times New Roman"/>
          <w:sz w:val="24"/>
          <w:szCs w:val="24"/>
          <w:lang w:eastAsia="ru-RU"/>
        </w:rPr>
        <w:t>\20</w:t>
      </w:r>
      <w:r w:rsidR="001F12FB">
        <w:rPr>
          <w:rFonts w:ascii="Times New Roman" w:eastAsia="Times New Roman" w:hAnsi="Times New Roman"/>
          <w:sz w:val="24"/>
          <w:szCs w:val="24"/>
          <w:lang w:eastAsia="ru-RU"/>
        </w:rPr>
        <w:t>2</w:t>
      </w:r>
      <w:r w:rsidR="006F6E2D">
        <w:rPr>
          <w:rFonts w:ascii="Times New Roman" w:eastAsia="Times New Roman" w:hAnsi="Times New Roman"/>
          <w:sz w:val="24"/>
          <w:szCs w:val="24"/>
          <w:lang w:eastAsia="ru-RU"/>
        </w:rPr>
        <w:t>3</w:t>
      </w:r>
    </w:p>
    <w:p w:rsidR="00A76FF5" w:rsidP="00A76FF5">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ЗАОЧНОЕ  </w:t>
      </w:r>
      <w:r>
        <w:rPr>
          <w:rFonts w:ascii="Times New Roman" w:eastAsia="Times New Roman" w:hAnsi="Times New Roman"/>
          <w:sz w:val="28"/>
          <w:szCs w:val="28"/>
          <w:lang w:eastAsia="ru-RU"/>
        </w:rPr>
        <w:t>Р</w:t>
      </w:r>
      <w:r>
        <w:rPr>
          <w:rFonts w:ascii="Times New Roman" w:eastAsia="Times New Roman" w:hAnsi="Times New Roman"/>
          <w:sz w:val="28"/>
          <w:szCs w:val="28"/>
          <w:lang w:eastAsia="ru-RU"/>
        </w:rPr>
        <w:t xml:space="preserve"> Е Ш Е Н И Е</w:t>
      </w:r>
    </w:p>
    <w:p w:rsidR="00214445" w:rsidP="00F84BE6">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76FF5">
        <w:rPr>
          <w:rFonts w:ascii="Times New Roman" w:eastAsia="Times New Roman" w:hAnsi="Times New Roman"/>
          <w:sz w:val="28"/>
          <w:szCs w:val="28"/>
          <w:lang w:eastAsia="ru-RU"/>
        </w:rPr>
        <w:t>ИМЕНЕМ РОССИЙСКОЙ ФЕДЕРАЦИИ</w:t>
      </w:r>
    </w:p>
    <w:p w:rsidR="00A76FF5" w:rsidRPr="009B7025" w:rsidP="00A76FF5">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 января</w:t>
      </w:r>
      <w:r w:rsidR="000430CA">
        <w:rPr>
          <w:rFonts w:ascii="Times New Roman" w:eastAsia="Times New Roman" w:hAnsi="Times New Roman"/>
          <w:sz w:val="28"/>
          <w:szCs w:val="28"/>
          <w:lang w:eastAsia="ru-RU"/>
        </w:rPr>
        <w:t xml:space="preserve"> </w:t>
      </w:r>
      <w:r w:rsidR="0018515F">
        <w:rPr>
          <w:rFonts w:ascii="Times New Roman" w:eastAsia="Times New Roman" w:hAnsi="Times New Roman"/>
          <w:sz w:val="28"/>
          <w:szCs w:val="28"/>
          <w:lang w:eastAsia="ru-RU"/>
        </w:rPr>
        <w:t xml:space="preserve"> </w:t>
      </w:r>
      <w:r w:rsidR="004F477C">
        <w:rPr>
          <w:rFonts w:ascii="Times New Roman" w:eastAsia="Times New Roman" w:hAnsi="Times New Roman"/>
          <w:sz w:val="28"/>
          <w:szCs w:val="28"/>
          <w:lang w:eastAsia="ru-RU"/>
        </w:rPr>
        <w:t xml:space="preserve"> </w:t>
      </w:r>
      <w:r w:rsidR="003C2A01">
        <w:rPr>
          <w:rFonts w:ascii="Times New Roman" w:eastAsia="Times New Roman" w:hAnsi="Times New Roman"/>
          <w:sz w:val="28"/>
          <w:szCs w:val="28"/>
          <w:lang w:eastAsia="ru-RU"/>
        </w:rPr>
        <w:t xml:space="preserve"> </w:t>
      </w:r>
      <w:r w:rsidR="00D90E58">
        <w:rPr>
          <w:rFonts w:ascii="Times New Roman" w:eastAsia="Times New Roman" w:hAnsi="Times New Roman"/>
          <w:sz w:val="28"/>
          <w:szCs w:val="28"/>
          <w:lang w:eastAsia="ru-RU"/>
        </w:rPr>
        <w:t xml:space="preserve"> </w:t>
      </w:r>
      <w:r w:rsidR="00F41939">
        <w:rPr>
          <w:rFonts w:ascii="Times New Roman" w:eastAsia="Times New Roman" w:hAnsi="Times New Roman"/>
          <w:sz w:val="28"/>
          <w:szCs w:val="28"/>
          <w:lang w:eastAsia="ru-RU"/>
        </w:rPr>
        <w:t xml:space="preserve"> </w:t>
      </w:r>
      <w:r w:rsidR="009B1F8C">
        <w:rPr>
          <w:rFonts w:ascii="Times New Roman" w:eastAsia="Times New Roman" w:hAnsi="Times New Roman"/>
          <w:sz w:val="28"/>
          <w:szCs w:val="28"/>
          <w:lang w:eastAsia="ru-RU"/>
        </w:rPr>
        <w:t xml:space="preserve"> </w:t>
      </w:r>
      <w:r w:rsidR="001F12FB">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3</w:t>
      </w:r>
      <w:r w:rsidR="001F12FB">
        <w:rPr>
          <w:rFonts w:ascii="Times New Roman" w:eastAsia="Times New Roman" w:hAnsi="Times New Roman"/>
          <w:sz w:val="28"/>
          <w:szCs w:val="28"/>
          <w:lang w:eastAsia="ru-RU"/>
        </w:rPr>
        <w:t xml:space="preserve"> г</w:t>
      </w:r>
      <w:r w:rsidRPr="009B7025">
        <w:rPr>
          <w:rFonts w:ascii="Times New Roman" w:eastAsia="Times New Roman" w:hAnsi="Times New Roman"/>
          <w:sz w:val="28"/>
          <w:szCs w:val="28"/>
          <w:lang w:eastAsia="ru-RU"/>
        </w:rPr>
        <w:t xml:space="preserve">ода                               </w:t>
      </w:r>
      <w:r w:rsidRPr="009B7025" w:rsidR="00462092">
        <w:rPr>
          <w:rFonts w:ascii="Times New Roman" w:eastAsia="Times New Roman" w:hAnsi="Times New Roman"/>
          <w:sz w:val="28"/>
          <w:szCs w:val="28"/>
          <w:lang w:eastAsia="ru-RU"/>
        </w:rPr>
        <w:t xml:space="preserve">            </w:t>
      </w:r>
      <w:r w:rsidRPr="009B7025">
        <w:rPr>
          <w:rFonts w:ascii="Times New Roman" w:eastAsia="Times New Roman" w:hAnsi="Times New Roman"/>
          <w:sz w:val="28"/>
          <w:szCs w:val="28"/>
          <w:lang w:eastAsia="ru-RU"/>
        </w:rPr>
        <w:t xml:space="preserve">        г. Симферополь</w:t>
      </w:r>
    </w:p>
    <w:p w:rsidR="00A76FF5" w:rsidRPr="009B7025" w:rsidP="00A76FF5">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w:t>
      </w:r>
      <w:r w:rsidR="00D37E5F">
        <w:rPr>
          <w:rFonts w:ascii="Times New Roman" w:eastAsia="Times New Roman" w:hAnsi="Times New Roman"/>
          <w:sz w:val="28"/>
          <w:szCs w:val="28"/>
          <w:lang w:eastAsia="ru-RU"/>
        </w:rPr>
        <w:t>и</w:t>
      </w:r>
      <w:r w:rsidRPr="009B7025" w:rsidR="00AF04C0">
        <w:rPr>
          <w:rFonts w:ascii="Times New Roman" w:eastAsia="Times New Roman" w:hAnsi="Times New Roman"/>
          <w:sz w:val="28"/>
          <w:szCs w:val="28"/>
          <w:lang w:eastAsia="ru-RU"/>
        </w:rPr>
        <w:t xml:space="preserve">ровой судья судебного участка № 5 Железнодорожного судебного района города Симферополя </w:t>
      </w:r>
      <w:r w:rsidRPr="009B7025" w:rsidR="0039149F">
        <w:rPr>
          <w:rFonts w:ascii="Times New Roman" w:eastAsia="Times New Roman" w:hAnsi="Times New Roman"/>
          <w:sz w:val="28"/>
          <w:szCs w:val="28"/>
          <w:lang w:eastAsia="ru-RU"/>
        </w:rPr>
        <w:t>Р</w:t>
      </w:r>
      <w:r w:rsidRPr="009B7025" w:rsidR="00AF04C0">
        <w:rPr>
          <w:rFonts w:ascii="Times New Roman" w:eastAsia="Times New Roman" w:hAnsi="Times New Roman"/>
          <w:sz w:val="28"/>
          <w:szCs w:val="28"/>
          <w:lang w:eastAsia="ru-RU"/>
        </w:rPr>
        <w:t>еспублики Крым</w:t>
      </w:r>
      <w:r w:rsidRPr="009B7025">
        <w:rPr>
          <w:rFonts w:ascii="Times New Roman" w:eastAsia="Times New Roman" w:hAnsi="Times New Roman"/>
          <w:sz w:val="28"/>
          <w:szCs w:val="28"/>
          <w:lang w:eastAsia="ru-RU"/>
        </w:rPr>
        <w:t xml:space="preserve"> - Попова Н.И.,</w:t>
      </w:r>
    </w:p>
    <w:p w:rsidR="00433C64" w:rsidP="002E782F">
      <w:pPr>
        <w:spacing w:after="0" w:line="240" w:lineRule="auto"/>
        <w:jc w:val="both"/>
        <w:rPr>
          <w:rFonts w:ascii="Times New Roman" w:eastAsia="Times New Roman" w:hAnsi="Times New Roman"/>
          <w:sz w:val="28"/>
          <w:szCs w:val="28"/>
          <w:lang w:eastAsia="ru-RU"/>
        </w:rPr>
      </w:pPr>
      <w:r w:rsidRPr="009B7025">
        <w:rPr>
          <w:rFonts w:ascii="Times New Roman" w:eastAsia="Times New Roman" w:hAnsi="Times New Roman"/>
          <w:sz w:val="28"/>
          <w:szCs w:val="28"/>
          <w:lang w:eastAsia="ru-RU"/>
        </w:rPr>
        <w:t xml:space="preserve">         при секретаре  -</w:t>
      </w:r>
      <w:r w:rsidRPr="009B7025" w:rsidR="00BF33C0">
        <w:rPr>
          <w:rFonts w:ascii="Times New Roman" w:eastAsia="Times New Roman" w:hAnsi="Times New Roman"/>
          <w:sz w:val="28"/>
          <w:szCs w:val="28"/>
          <w:lang w:eastAsia="ru-RU"/>
        </w:rPr>
        <w:t xml:space="preserve"> </w:t>
      </w:r>
      <w:r w:rsidRPr="009B7025" w:rsidR="009A29DC">
        <w:rPr>
          <w:rFonts w:ascii="Times New Roman" w:eastAsia="Times New Roman" w:hAnsi="Times New Roman"/>
          <w:sz w:val="28"/>
          <w:szCs w:val="28"/>
          <w:lang w:eastAsia="ru-RU"/>
        </w:rPr>
        <w:t xml:space="preserve"> </w:t>
      </w:r>
      <w:r w:rsidRPr="009B7025" w:rsidR="00AF04C0">
        <w:rPr>
          <w:rFonts w:ascii="Times New Roman" w:eastAsia="Times New Roman" w:hAnsi="Times New Roman"/>
          <w:sz w:val="28"/>
          <w:szCs w:val="28"/>
          <w:lang w:eastAsia="ru-RU"/>
        </w:rPr>
        <w:t xml:space="preserve"> </w:t>
      </w:r>
      <w:r w:rsidR="003C2A01">
        <w:rPr>
          <w:rFonts w:ascii="Times New Roman" w:eastAsia="Times New Roman" w:hAnsi="Times New Roman"/>
          <w:sz w:val="28"/>
          <w:szCs w:val="28"/>
          <w:lang w:eastAsia="ru-RU"/>
        </w:rPr>
        <w:t>Бошковой</w:t>
      </w:r>
      <w:r w:rsidR="003C2A01">
        <w:rPr>
          <w:rFonts w:ascii="Times New Roman" w:eastAsia="Times New Roman" w:hAnsi="Times New Roman"/>
          <w:sz w:val="28"/>
          <w:szCs w:val="28"/>
          <w:lang w:eastAsia="ru-RU"/>
        </w:rPr>
        <w:t xml:space="preserve"> Ю.С.</w:t>
      </w:r>
    </w:p>
    <w:p w:rsidR="00E55285" w:rsidP="006F6E2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 участием представителя истца -  </w:t>
      </w:r>
      <w:r w:rsidR="006F6E2D">
        <w:rPr>
          <w:rFonts w:ascii="Times New Roman" w:eastAsia="Times New Roman" w:hAnsi="Times New Roman"/>
          <w:sz w:val="28"/>
          <w:szCs w:val="28"/>
          <w:lang w:eastAsia="ru-RU"/>
        </w:rPr>
        <w:t xml:space="preserve"> Ляховой Л.Ю.</w:t>
      </w:r>
    </w:p>
    <w:p w:rsidR="001F12FB" w:rsidRPr="006F6E2D" w:rsidP="001F12FB">
      <w:pPr>
        <w:ind w:firstLine="709"/>
        <w:jc w:val="both"/>
        <w:rPr>
          <w:rFonts w:ascii="Times New Roman" w:hAnsi="Times New Roman"/>
          <w:sz w:val="28"/>
          <w:szCs w:val="28"/>
        </w:rPr>
      </w:pPr>
      <w:r w:rsidRPr="009B7025">
        <w:rPr>
          <w:rFonts w:ascii="Times New Roman" w:eastAsia="Times New Roman" w:hAnsi="Times New Roman"/>
          <w:sz w:val="28"/>
          <w:szCs w:val="28"/>
        </w:rPr>
        <w:t>рассмотрев</w:t>
      </w:r>
      <w:r w:rsidRPr="009B7025" w:rsidR="002E782F">
        <w:rPr>
          <w:rFonts w:ascii="Times New Roman" w:eastAsia="Times New Roman" w:hAnsi="Times New Roman"/>
          <w:sz w:val="28"/>
          <w:szCs w:val="28"/>
        </w:rPr>
        <w:t xml:space="preserve"> в порядке заочного производства </w:t>
      </w:r>
      <w:r w:rsidRPr="009B7025">
        <w:rPr>
          <w:rFonts w:ascii="Times New Roman" w:eastAsia="Times New Roman" w:hAnsi="Times New Roman"/>
          <w:sz w:val="28"/>
          <w:szCs w:val="28"/>
        </w:rPr>
        <w:t xml:space="preserve"> в открытом судебном заседании в г. Симфер</w:t>
      </w:r>
      <w:r w:rsidR="00DA4017">
        <w:rPr>
          <w:rFonts w:ascii="Times New Roman" w:eastAsia="Times New Roman" w:hAnsi="Times New Roman"/>
          <w:sz w:val="28"/>
          <w:szCs w:val="28"/>
        </w:rPr>
        <w:t>ополе гражданское дело по иск</w:t>
      </w:r>
      <w:r>
        <w:rPr>
          <w:rFonts w:ascii="Times New Roman" w:eastAsia="Times New Roman" w:hAnsi="Times New Roman"/>
          <w:sz w:val="28"/>
          <w:szCs w:val="28"/>
        </w:rPr>
        <w:t xml:space="preserve">овому </w:t>
      </w:r>
      <w:r w:rsidR="00DA4017">
        <w:rPr>
          <w:rFonts w:ascii="Times New Roman" w:eastAsia="Times New Roman" w:hAnsi="Times New Roman"/>
          <w:sz w:val="28"/>
          <w:szCs w:val="28"/>
        </w:rPr>
        <w:t xml:space="preserve"> </w:t>
      </w:r>
      <w:r w:rsidRPr="009B7025" w:rsidR="00433C64">
        <w:rPr>
          <w:rFonts w:ascii="Times New Roman" w:eastAsia="Times New Roman" w:hAnsi="Times New Roman"/>
          <w:sz w:val="28"/>
          <w:szCs w:val="28"/>
        </w:rPr>
        <w:t xml:space="preserve"> </w:t>
      </w:r>
      <w:r w:rsidR="00CC24E8">
        <w:rPr>
          <w:rFonts w:ascii="Times New Roman" w:eastAsia="Times New Roman" w:hAnsi="Times New Roman"/>
          <w:sz w:val="28"/>
          <w:szCs w:val="28"/>
        </w:rPr>
        <w:t xml:space="preserve"> </w:t>
      </w:r>
      <w:r w:rsidR="00F32C35">
        <w:rPr>
          <w:rFonts w:ascii="Times New Roman" w:eastAsia="Times New Roman" w:hAnsi="Times New Roman"/>
          <w:sz w:val="28"/>
          <w:szCs w:val="28"/>
        </w:rPr>
        <w:t xml:space="preserve"> </w:t>
      </w:r>
      <w:r w:rsidR="000430CA">
        <w:rPr>
          <w:rFonts w:ascii="Times New Roman" w:hAnsi="Times New Roman"/>
          <w:sz w:val="28"/>
          <w:szCs w:val="28"/>
        </w:rPr>
        <w:t xml:space="preserve"> заявлению </w:t>
      </w:r>
      <w:r w:rsidR="00D30809">
        <w:rPr>
          <w:rFonts w:ascii="Times New Roman" w:hAnsi="Times New Roman"/>
          <w:sz w:val="28"/>
          <w:szCs w:val="28"/>
        </w:rPr>
        <w:t xml:space="preserve"> </w:t>
      </w:r>
      <w:r w:rsidR="006F6E2D">
        <w:rPr>
          <w:rFonts w:ascii="Times New Roman" w:hAnsi="Times New Roman"/>
          <w:sz w:val="28"/>
          <w:szCs w:val="28"/>
        </w:rPr>
        <w:t xml:space="preserve"> ФГУП «Крымская железная дорога» к </w:t>
      </w:r>
      <w:r w:rsidR="006F6E2D">
        <w:rPr>
          <w:rFonts w:ascii="Times New Roman" w:hAnsi="Times New Roman"/>
          <w:sz w:val="28"/>
          <w:szCs w:val="28"/>
        </w:rPr>
        <w:t>Каменцевой</w:t>
      </w:r>
      <w:r w:rsidR="006F6E2D">
        <w:rPr>
          <w:rFonts w:ascii="Times New Roman" w:hAnsi="Times New Roman"/>
          <w:sz w:val="28"/>
          <w:szCs w:val="28"/>
        </w:rPr>
        <w:t xml:space="preserve">  Марии Юрьевны, </w:t>
      </w:r>
      <w:r w:rsidR="006F6E2D">
        <w:rPr>
          <w:rFonts w:ascii="Times New Roman" w:hAnsi="Times New Roman"/>
          <w:sz w:val="28"/>
          <w:szCs w:val="28"/>
        </w:rPr>
        <w:t>Блума</w:t>
      </w:r>
      <w:r w:rsidR="006F6E2D">
        <w:rPr>
          <w:rFonts w:ascii="Times New Roman" w:hAnsi="Times New Roman"/>
          <w:sz w:val="28"/>
          <w:szCs w:val="28"/>
        </w:rPr>
        <w:t xml:space="preserve"> Ирине </w:t>
      </w:r>
      <w:r w:rsidR="004F477C">
        <w:rPr>
          <w:rFonts w:ascii="Times New Roman" w:hAnsi="Times New Roman"/>
          <w:sz w:val="28"/>
          <w:szCs w:val="28"/>
        </w:rPr>
        <w:t xml:space="preserve"> </w:t>
      </w:r>
      <w:r w:rsidRPr="001F12FB">
        <w:rPr>
          <w:rFonts w:ascii="Times New Roman" w:hAnsi="Times New Roman"/>
          <w:sz w:val="28"/>
          <w:szCs w:val="28"/>
        </w:rPr>
        <w:t xml:space="preserve">  </w:t>
      </w:r>
      <w:r>
        <w:rPr>
          <w:sz w:val="28"/>
          <w:szCs w:val="28"/>
        </w:rPr>
        <w:t xml:space="preserve"> </w:t>
      </w:r>
      <w:r w:rsidRPr="006F6E2D" w:rsidR="006F6E2D">
        <w:rPr>
          <w:rFonts w:ascii="Times New Roman" w:hAnsi="Times New Roman"/>
          <w:sz w:val="28"/>
          <w:szCs w:val="28"/>
        </w:rPr>
        <w:t xml:space="preserve">о взыскании задолженности за потребленную тепловую энергию за период с 01.12.2019 г. по 31.05.2021 г. </w:t>
      </w:r>
    </w:p>
    <w:p w:rsidR="007C1231" w:rsidP="00DB5D77">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                                                   </w:t>
      </w:r>
      <w:r w:rsidRPr="009B7025" w:rsidR="00EF0C03">
        <w:rPr>
          <w:rFonts w:ascii="Times New Roman" w:eastAsia="Times New Roman" w:hAnsi="Times New Roman"/>
          <w:sz w:val="28"/>
          <w:szCs w:val="28"/>
        </w:rPr>
        <w:t xml:space="preserve">     УСТАНОВИЛ:</w:t>
      </w:r>
      <w:r>
        <w:rPr>
          <w:rFonts w:ascii="Times New Roman" w:eastAsia="Times New Roman" w:hAnsi="Times New Roman"/>
          <w:sz w:val="28"/>
          <w:szCs w:val="28"/>
        </w:rPr>
        <w:t xml:space="preserve">     </w:t>
      </w:r>
    </w:p>
    <w:p w:rsidR="00982287" w:rsidRPr="00982287" w:rsidP="00982287">
      <w:pPr>
        <w:ind w:firstLine="709"/>
        <w:jc w:val="both"/>
        <w:rPr>
          <w:rFonts w:ascii="Times New Roman" w:hAnsi="Times New Roman"/>
          <w:sz w:val="28"/>
          <w:szCs w:val="28"/>
        </w:rPr>
      </w:pPr>
      <w:r w:rsidRPr="00DB2126">
        <w:rPr>
          <w:rFonts w:ascii="Times New Roman" w:hAnsi="Times New Roman"/>
          <w:sz w:val="28"/>
          <w:szCs w:val="28"/>
        </w:rPr>
        <w:t>Федеральное  государственное унитарное предприятие «Крымская железная дорога</w:t>
      </w:r>
      <w:r>
        <w:rPr>
          <w:rFonts w:ascii="Times New Roman" w:hAnsi="Times New Roman"/>
          <w:sz w:val="28"/>
          <w:szCs w:val="28"/>
        </w:rPr>
        <w:t xml:space="preserve">» с учетом измененных исковых требований  </w:t>
      </w:r>
      <w:r w:rsidRPr="00DB2126">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DB2126">
        <w:rPr>
          <w:rFonts w:ascii="Times New Roman" w:eastAsia="Times New Roman" w:hAnsi="Times New Roman"/>
          <w:sz w:val="28"/>
          <w:szCs w:val="28"/>
        </w:rPr>
        <w:t xml:space="preserve"> обратилось к мировому судье с исковым заявлением   к  </w:t>
      </w:r>
      <w:r>
        <w:rPr>
          <w:rFonts w:ascii="Times New Roman" w:eastAsia="Times New Roman" w:hAnsi="Times New Roman"/>
          <w:sz w:val="28"/>
          <w:szCs w:val="28"/>
        </w:rPr>
        <w:t>Каменцевой</w:t>
      </w:r>
      <w:r>
        <w:rPr>
          <w:rFonts w:ascii="Times New Roman" w:eastAsia="Times New Roman" w:hAnsi="Times New Roman"/>
          <w:sz w:val="28"/>
          <w:szCs w:val="28"/>
        </w:rPr>
        <w:t xml:space="preserve"> Марии Юрьевне, </w:t>
      </w:r>
      <w:r>
        <w:rPr>
          <w:rFonts w:ascii="Times New Roman" w:eastAsia="Times New Roman" w:hAnsi="Times New Roman"/>
          <w:sz w:val="28"/>
          <w:szCs w:val="28"/>
        </w:rPr>
        <w:t>Блума</w:t>
      </w:r>
      <w:r>
        <w:rPr>
          <w:rFonts w:ascii="Times New Roman" w:eastAsia="Times New Roman" w:hAnsi="Times New Roman"/>
          <w:sz w:val="28"/>
          <w:szCs w:val="28"/>
        </w:rPr>
        <w:t xml:space="preserve"> Ирине, </w:t>
      </w:r>
      <w:r w:rsidRPr="00DB2126">
        <w:rPr>
          <w:rFonts w:ascii="Times New Roman" w:eastAsia="Times New Roman" w:hAnsi="Times New Roman"/>
          <w:sz w:val="28"/>
          <w:szCs w:val="28"/>
        </w:rPr>
        <w:t>в котором просило взыскать с ответчик</w:t>
      </w:r>
      <w:r>
        <w:rPr>
          <w:rFonts w:ascii="Times New Roman" w:eastAsia="Times New Roman" w:hAnsi="Times New Roman"/>
          <w:sz w:val="28"/>
          <w:szCs w:val="28"/>
        </w:rPr>
        <w:t xml:space="preserve">ов в солидарном порядке </w:t>
      </w:r>
      <w:r w:rsidRPr="00DB2126">
        <w:rPr>
          <w:rFonts w:ascii="Times New Roman" w:eastAsia="Times New Roman" w:hAnsi="Times New Roman"/>
          <w:sz w:val="28"/>
          <w:szCs w:val="28"/>
        </w:rPr>
        <w:t xml:space="preserve">  задолженность за    </w:t>
      </w:r>
      <w:r w:rsidRPr="00DB2126">
        <w:rPr>
          <w:rFonts w:ascii="Times New Roman" w:hAnsi="Times New Roman"/>
          <w:sz w:val="28"/>
          <w:szCs w:val="28"/>
        </w:rPr>
        <w:t xml:space="preserve">потребленную тепловую энергию  </w:t>
      </w:r>
      <w:r>
        <w:rPr>
          <w:rFonts w:ascii="Times New Roman" w:hAnsi="Times New Roman"/>
          <w:sz w:val="28"/>
          <w:szCs w:val="28"/>
        </w:rPr>
        <w:t xml:space="preserve"> </w:t>
      </w:r>
      <w:r w:rsidRPr="006F6E2D">
        <w:rPr>
          <w:rFonts w:ascii="Times New Roman" w:hAnsi="Times New Roman"/>
          <w:sz w:val="28"/>
          <w:szCs w:val="28"/>
        </w:rPr>
        <w:t xml:space="preserve"> за период с 01.12.2019 г. по 31.05.2021 г. </w:t>
      </w:r>
      <w:r>
        <w:rPr>
          <w:rFonts w:ascii="Times New Roman" w:hAnsi="Times New Roman"/>
          <w:sz w:val="28"/>
          <w:szCs w:val="28"/>
        </w:rPr>
        <w:t xml:space="preserve"> в размере 30620 рублей 75 коп., а также пеню за несвоевременное внесение платы</w:t>
      </w:r>
      <w:r>
        <w:rPr>
          <w:rFonts w:ascii="Times New Roman" w:hAnsi="Times New Roman"/>
          <w:sz w:val="28"/>
          <w:szCs w:val="28"/>
        </w:rPr>
        <w:t xml:space="preserve"> за коммунальные услуги в размере 451 рубль 84 коп</w:t>
      </w:r>
      <w:r>
        <w:rPr>
          <w:rFonts w:ascii="Times New Roman" w:hAnsi="Times New Roman"/>
          <w:sz w:val="28"/>
          <w:szCs w:val="28"/>
        </w:rPr>
        <w:t xml:space="preserve">., </w:t>
      </w:r>
      <w:r>
        <w:rPr>
          <w:rFonts w:ascii="Times New Roman" w:hAnsi="Times New Roman"/>
          <w:sz w:val="28"/>
          <w:szCs w:val="28"/>
        </w:rPr>
        <w:t xml:space="preserve">а также расходы по оплате государственной пошлины в размере 1132 рубля. </w:t>
      </w:r>
      <w:r w:rsidRPr="00DB2126">
        <w:rPr>
          <w:rFonts w:ascii="Times New Roman" w:eastAsia="Times New Roman" w:hAnsi="Times New Roman"/>
          <w:sz w:val="28"/>
          <w:szCs w:val="28"/>
        </w:rPr>
        <w:t>Требования мотивированы тем,  что ответчик</w:t>
      </w:r>
      <w:r>
        <w:rPr>
          <w:rFonts w:ascii="Times New Roman" w:eastAsia="Times New Roman" w:hAnsi="Times New Roman"/>
          <w:sz w:val="28"/>
          <w:szCs w:val="28"/>
        </w:rPr>
        <w:t xml:space="preserve">и </w:t>
      </w:r>
      <w:r>
        <w:rPr>
          <w:rFonts w:ascii="Times New Roman" w:eastAsia="Times New Roman" w:hAnsi="Times New Roman"/>
          <w:sz w:val="28"/>
          <w:szCs w:val="28"/>
        </w:rPr>
        <w:t xml:space="preserve">являются собственниками  квартиры </w:t>
      </w:r>
      <w:r w:rsidR="00AE3E9E">
        <w:rPr>
          <w:color w:val="585A60"/>
          <w:sz w:val="28"/>
          <w:szCs w:val="28"/>
          <w:shd w:val="clear" w:color="auto" w:fill="FFFFFF"/>
        </w:rPr>
        <w:t>ДАННЫЕ</w:t>
      </w:r>
      <w:r>
        <w:rPr>
          <w:rFonts w:ascii="Times New Roman" w:eastAsia="Times New Roman" w:hAnsi="Times New Roman"/>
          <w:sz w:val="28"/>
          <w:szCs w:val="28"/>
        </w:rPr>
        <w:t>Прежний</w:t>
      </w:r>
      <w:r>
        <w:rPr>
          <w:rFonts w:ascii="Times New Roman" w:eastAsia="Times New Roman" w:hAnsi="Times New Roman"/>
          <w:sz w:val="28"/>
          <w:szCs w:val="28"/>
        </w:rPr>
        <w:t xml:space="preserve"> собственник </w:t>
      </w:r>
      <w:r w:rsidR="00AE3E9E">
        <w:rPr>
          <w:color w:val="585A60"/>
          <w:sz w:val="28"/>
          <w:szCs w:val="28"/>
          <w:shd w:val="clear" w:color="auto" w:fill="FFFFFF"/>
        </w:rPr>
        <w:t>ДАННЫЕ</w:t>
      </w:r>
      <w:r>
        <w:rPr>
          <w:rFonts w:ascii="Times New Roman" w:eastAsia="Times New Roman" w:hAnsi="Times New Roman"/>
          <w:sz w:val="28"/>
          <w:szCs w:val="28"/>
        </w:rPr>
        <w:t xml:space="preserve"> умерла</w:t>
      </w:r>
      <w:r>
        <w:rPr>
          <w:rFonts w:ascii="Times New Roman" w:eastAsia="Times New Roman" w:hAnsi="Times New Roman"/>
          <w:sz w:val="28"/>
          <w:szCs w:val="28"/>
        </w:rPr>
        <w:t xml:space="preserve">               </w:t>
      </w:r>
      <w:r w:rsidR="00AE3E9E">
        <w:rPr>
          <w:color w:val="585A60"/>
          <w:sz w:val="28"/>
          <w:szCs w:val="28"/>
          <w:shd w:val="clear" w:color="auto" w:fill="FFFFFF"/>
        </w:rPr>
        <w:t>ДАННЫЕ</w:t>
      </w:r>
      <w:r>
        <w:rPr>
          <w:rFonts w:ascii="Times New Roman" w:eastAsia="Times New Roman" w:hAnsi="Times New Roman"/>
          <w:sz w:val="28"/>
          <w:szCs w:val="28"/>
        </w:rPr>
        <w:t>г</w:t>
      </w:r>
      <w:r>
        <w:rPr>
          <w:rFonts w:ascii="Times New Roman" w:eastAsia="Times New Roman" w:hAnsi="Times New Roman"/>
          <w:sz w:val="28"/>
          <w:szCs w:val="28"/>
        </w:rPr>
        <w:t xml:space="preserve">. </w:t>
      </w:r>
      <w:r w:rsidRPr="00DB2126">
        <w:rPr>
          <w:rFonts w:ascii="Times New Roman" w:eastAsia="Times New Roman" w:hAnsi="Times New Roman"/>
          <w:sz w:val="28"/>
          <w:szCs w:val="28"/>
        </w:rPr>
        <w:t xml:space="preserve"> </w:t>
      </w:r>
      <w:r>
        <w:rPr>
          <w:rFonts w:ascii="Times New Roman" w:eastAsia="Times New Roman" w:hAnsi="Times New Roman"/>
          <w:sz w:val="28"/>
          <w:szCs w:val="28"/>
        </w:rPr>
        <w:t xml:space="preserve">У ответчиков возникли обязательства  по оплате предоставляемых истцом услуг теплоснабжения, поскольку многоквартирный дом по указанному адресу  </w:t>
      </w:r>
      <w:r w:rsidRPr="00DB2126">
        <w:rPr>
          <w:rFonts w:ascii="Times New Roman" w:eastAsia="Times New Roman" w:hAnsi="Times New Roman"/>
          <w:sz w:val="28"/>
          <w:szCs w:val="28"/>
        </w:rPr>
        <w:t xml:space="preserve"> подключен</w:t>
      </w:r>
      <w:r>
        <w:rPr>
          <w:rFonts w:ascii="Times New Roman" w:eastAsia="Times New Roman" w:hAnsi="Times New Roman"/>
          <w:sz w:val="28"/>
          <w:szCs w:val="28"/>
        </w:rPr>
        <w:t xml:space="preserve">  </w:t>
      </w:r>
      <w:r w:rsidRPr="00DB2126">
        <w:rPr>
          <w:rFonts w:ascii="Times New Roman" w:eastAsia="Times New Roman" w:hAnsi="Times New Roman"/>
          <w:sz w:val="28"/>
          <w:szCs w:val="28"/>
        </w:rPr>
        <w:t xml:space="preserve"> к системе центрального теплоснабжения. </w:t>
      </w:r>
      <w:r>
        <w:rPr>
          <w:rFonts w:ascii="Times New Roman" w:eastAsia="Times New Roman" w:hAnsi="Times New Roman"/>
          <w:sz w:val="28"/>
          <w:szCs w:val="28"/>
        </w:rPr>
        <w:t xml:space="preserve"> </w:t>
      </w:r>
      <w:r w:rsidRPr="00DB2126">
        <w:rPr>
          <w:rFonts w:ascii="Times New Roman" w:eastAsia="Times New Roman" w:hAnsi="Times New Roman"/>
          <w:sz w:val="28"/>
          <w:szCs w:val="28"/>
        </w:rPr>
        <w:t xml:space="preserve"> Ответчик</w:t>
      </w:r>
      <w:r>
        <w:rPr>
          <w:rFonts w:ascii="Times New Roman" w:eastAsia="Times New Roman" w:hAnsi="Times New Roman"/>
          <w:sz w:val="28"/>
          <w:szCs w:val="28"/>
        </w:rPr>
        <w:t>и</w:t>
      </w:r>
      <w:r w:rsidRPr="00DB2126">
        <w:rPr>
          <w:rFonts w:ascii="Times New Roman" w:eastAsia="Times New Roman" w:hAnsi="Times New Roman"/>
          <w:sz w:val="28"/>
          <w:szCs w:val="28"/>
        </w:rPr>
        <w:t xml:space="preserve">    не выполнил</w:t>
      </w:r>
      <w:r>
        <w:rPr>
          <w:rFonts w:ascii="Times New Roman" w:eastAsia="Times New Roman" w:hAnsi="Times New Roman"/>
          <w:sz w:val="28"/>
          <w:szCs w:val="28"/>
        </w:rPr>
        <w:t>и</w:t>
      </w:r>
      <w:r w:rsidRPr="00DB2126">
        <w:rPr>
          <w:rFonts w:ascii="Times New Roman" w:eastAsia="Times New Roman" w:hAnsi="Times New Roman"/>
          <w:sz w:val="28"/>
          <w:szCs w:val="28"/>
        </w:rPr>
        <w:t xml:space="preserve"> обязанности по оплате за  </w:t>
      </w:r>
      <w:r w:rsidRPr="00DB2126">
        <w:rPr>
          <w:rFonts w:ascii="Times New Roman" w:hAnsi="Times New Roman"/>
          <w:sz w:val="28"/>
          <w:szCs w:val="28"/>
        </w:rPr>
        <w:t>потребленную тепловую энергию</w:t>
      </w:r>
      <w:r w:rsidRPr="00DB2126">
        <w:rPr>
          <w:rFonts w:ascii="Times New Roman" w:eastAsia="Times New Roman" w:hAnsi="Times New Roman"/>
          <w:sz w:val="28"/>
          <w:szCs w:val="28"/>
        </w:rPr>
        <w:t xml:space="preserve">, в </w:t>
      </w:r>
      <w:r w:rsidRPr="00DB2126">
        <w:rPr>
          <w:rFonts w:ascii="Times New Roman" w:eastAsia="Times New Roman" w:hAnsi="Times New Roman"/>
          <w:sz w:val="28"/>
          <w:szCs w:val="28"/>
        </w:rPr>
        <w:t>связи</w:t>
      </w:r>
      <w:r w:rsidRPr="00DB2126">
        <w:rPr>
          <w:rFonts w:ascii="Times New Roman" w:eastAsia="Times New Roman" w:hAnsi="Times New Roman"/>
          <w:sz w:val="28"/>
          <w:szCs w:val="28"/>
        </w:rPr>
        <w:t xml:space="preserve"> с чем образовалась указанная задолженность, а также пеня  за несвоевременное внесен</w:t>
      </w:r>
      <w:r w:rsidR="00324C1B">
        <w:rPr>
          <w:rFonts w:ascii="Times New Roman" w:eastAsia="Times New Roman" w:hAnsi="Times New Roman"/>
          <w:sz w:val="28"/>
          <w:szCs w:val="28"/>
        </w:rPr>
        <w:t>ие платы за коммунальные услуги.</w:t>
      </w:r>
    </w:p>
    <w:p w:rsidR="00982287" w:rsidRPr="00DB2126" w:rsidP="00324C1B">
      <w:pPr>
        <w:ind w:firstLine="567"/>
        <w:jc w:val="both"/>
        <w:rPr>
          <w:rFonts w:ascii="Times New Roman" w:hAnsi="Times New Roman"/>
          <w:color w:val="000000" w:themeColor="text1"/>
          <w:sz w:val="28"/>
          <w:szCs w:val="28"/>
          <w:shd w:val="clear" w:color="auto" w:fill="FFFFFF"/>
        </w:rPr>
      </w:pPr>
      <w:r>
        <w:rPr>
          <w:rFonts w:ascii="Times New Roman" w:eastAsia="Times New Roman" w:hAnsi="Times New Roman"/>
          <w:sz w:val="28"/>
          <w:szCs w:val="28"/>
        </w:rPr>
        <w:t xml:space="preserve"> </w:t>
      </w:r>
      <w:r w:rsidRPr="00DB2126">
        <w:rPr>
          <w:rFonts w:ascii="Times New Roman" w:hAnsi="Times New Roman"/>
          <w:sz w:val="28"/>
          <w:szCs w:val="28"/>
        </w:rPr>
        <w:t xml:space="preserve"> </w:t>
      </w:r>
      <w:r>
        <w:rPr>
          <w:rFonts w:ascii="Times New Roman" w:hAnsi="Times New Roman"/>
          <w:sz w:val="28"/>
          <w:szCs w:val="28"/>
        </w:rPr>
        <w:t xml:space="preserve"> </w:t>
      </w:r>
      <w:r w:rsidRPr="00DB2126">
        <w:rPr>
          <w:rFonts w:ascii="Times New Roman" w:hAnsi="Times New Roman"/>
          <w:color w:val="000000" w:themeColor="text1"/>
          <w:sz w:val="28"/>
          <w:szCs w:val="28"/>
          <w:shd w:val="clear" w:color="auto" w:fill="FFFFFF"/>
        </w:rPr>
        <w:t>Представител</w:t>
      </w:r>
      <w:r>
        <w:rPr>
          <w:rFonts w:ascii="Times New Roman" w:hAnsi="Times New Roman"/>
          <w:color w:val="000000" w:themeColor="text1"/>
          <w:sz w:val="28"/>
          <w:szCs w:val="28"/>
          <w:shd w:val="clear" w:color="auto" w:fill="FFFFFF"/>
        </w:rPr>
        <w:t>ь</w:t>
      </w:r>
      <w:r w:rsidRPr="00DB2126">
        <w:rPr>
          <w:rFonts w:ascii="Times New Roman" w:hAnsi="Times New Roman"/>
          <w:color w:val="000000" w:themeColor="text1"/>
          <w:sz w:val="28"/>
          <w:szCs w:val="28"/>
          <w:shd w:val="clear" w:color="auto" w:fill="FFFFFF"/>
        </w:rPr>
        <w:t xml:space="preserve"> истц</w:t>
      </w:r>
      <w:r>
        <w:rPr>
          <w:rFonts w:ascii="Times New Roman" w:hAnsi="Times New Roman"/>
          <w:color w:val="000000" w:themeColor="text1"/>
          <w:sz w:val="28"/>
          <w:szCs w:val="28"/>
          <w:shd w:val="clear" w:color="auto" w:fill="FFFFFF"/>
        </w:rPr>
        <w:t>а</w:t>
      </w:r>
      <w:r w:rsidRPr="00DB2126">
        <w:rPr>
          <w:rFonts w:ascii="Times New Roman" w:hAnsi="Times New Roman"/>
          <w:color w:val="000000" w:themeColor="text1"/>
          <w:sz w:val="28"/>
          <w:szCs w:val="28"/>
          <w:shd w:val="clear" w:color="auto" w:fill="FFFFFF"/>
        </w:rPr>
        <w:t xml:space="preserve"> по доверенности</w:t>
      </w:r>
      <w:r>
        <w:rPr>
          <w:rFonts w:ascii="Times New Roman" w:hAnsi="Times New Roman"/>
          <w:color w:val="000000" w:themeColor="text1"/>
          <w:sz w:val="28"/>
          <w:szCs w:val="28"/>
          <w:shd w:val="clear" w:color="auto" w:fill="FFFFFF"/>
        </w:rPr>
        <w:t xml:space="preserve"> Ляхова </w:t>
      </w:r>
      <w:r w:rsidR="008D06B8">
        <w:rPr>
          <w:rFonts w:ascii="Times New Roman" w:hAnsi="Times New Roman"/>
          <w:color w:val="000000" w:themeColor="text1"/>
          <w:sz w:val="28"/>
          <w:szCs w:val="28"/>
          <w:shd w:val="clear" w:color="auto" w:fill="FFFFFF"/>
        </w:rPr>
        <w:t xml:space="preserve">Л.Ю. </w:t>
      </w:r>
      <w:r w:rsidRPr="00DB2126">
        <w:rPr>
          <w:rFonts w:ascii="Times New Roman" w:hAnsi="Times New Roman"/>
          <w:color w:val="000000" w:themeColor="text1"/>
          <w:sz w:val="28"/>
          <w:szCs w:val="28"/>
          <w:shd w:val="clear" w:color="auto" w:fill="FFFFFF"/>
        </w:rPr>
        <w:t xml:space="preserve">   в судебном заседании поддержал</w:t>
      </w:r>
      <w:r w:rsidR="008D06B8">
        <w:rPr>
          <w:rFonts w:ascii="Times New Roman" w:hAnsi="Times New Roman"/>
          <w:color w:val="000000" w:themeColor="text1"/>
          <w:sz w:val="28"/>
          <w:szCs w:val="28"/>
          <w:shd w:val="clear" w:color="auto" w:fill="FFFFFF"/>
        </w:rPr>
        <w:t>а</w:t>
      </w:r>
      <w:r w:rsidRPr="00DB2126">
        <w:rPr>
          <w:rFonts w:ascii="Times New Roman" w:hAnsi="Times New Roman"/>
          <w:color w:val="000000" w:themeColor="text1"/>
          <w:sz w:val="28"/>
          <w:szCs w:val="28"/>
          <w:shd w:val="clear" w:color="auto" w:fill="FFFFFF"/>
        </w:rPr>
        <w:t xml:space="preserve"> исковые требования,   просил</w:t>
      </w:r>
      <w:r w:rsidR="008D06B8">
        <w:rPr>
          <w:rFonts w:ascii="Times New Roman" w:hAnsi="Times New Roman"/>
          <w:color w:val="000000" w:themeColor="text1"/>
          <w:sz w:val="28"/>
          <w:szCs w:val="28"/>
          <w:shd w:val="clear" w:color="auto" w:fill="FFFFFF"/>
        </w:rPr>
        <w:t>а</w:t>
      </w:r>
      <w:r w:rsidRPr="00DB2126">
        <w:rPr>
          <w:rFonts w:ascii="Times New Roman" w:hAnsi="Times New Roman"/>
          <w:color w:val="000000" w:themeColor="text1"/>
          <w:sz w:val="28"/>
          <w:szCs w:val="28"/>
          <w:shd w:val="clear" w:color="auto" w:fill="FFFFFF"/>
        </w:rPr>
        <w:t xml:space="preserve"> их удовлетворить по указанным основаниям. </w:t>
      </w:r>
      <w:r w:rsidR="008D06B8">
        <w:rPr>
          <w:rFonts w:ascii="Times New Roman" w:hAnsi="Times New Roman"/>
          <w:color w:val="000000" w:themeColor="text1"/>
          <w:sz w:val="28"/>
          <w:szCs w:val="28"/>
          <w:shd w:val="clear" w:color="auto" w:fill="FFFFFF"/>
        </w:rPr>
        <w:t xml:space="preserve"> </w:t>
      </w:r>
      <w:r w:rsidR="004A5289">
        <w:rPr>
          <w:rFonts w:ascii="Times New Roman" w:hAnsi="Times New Roman"/>
          <w:color w:val="000000" w:themeColor="text1"/>
          <w:sz w:val="28"/>
          <w:szCs w:val="28"/>
          <w:shd w:val="clear" w:color="auto" w:fill="FFFFFF"/>
        </w:rPr>
        <w:t>Пояснила, что ответчиками производились оплаты в спорный период, однако, они истцом были учтены за предыдущую задолженность.</w:t>
      </w:r>
    </w:p>
    <w:p w:rsidR="00982287" w:rsidRPr="00DB2126" w:rsidP="008D06B8">
      <w:pPr>
        <w:jc w:val="both"/>
        <w:rPr>
          <w:rFonts w:ascii="Times New Roman" w:hAnsi="Times New Roman"/>
          <w:color w:val="000000" w:themeColor="text1"/>
          <w:sz w:val="28"/>
          <w:szCs w:val="28"/>
          <w:shd w:val="clear" w:color="auto" w:fill="FFFFFF"/>
        </w:rPr>
      </w:pPr>
      <w:r w:rsidRPr="00DB2126">
        <w:rPr>
          <w:rFonts w:ascii="Times New Roman" w:hAnsi="Times New Roman"/>
          <w:color w:val="000000" w:themeColor="text1"/>
          <w:sz w:val="28"/>
          <w:szCs w:val="28"/>
          <w:shd w:val="clear" w:color="auto" w:fill="FFFFFF"/>
        </w:rPr>
        <w:t xml:space="preserve">        Ответчик</w:t>
      </w:r>
      <w:r w:rsidR="008D06B8">
        <w:rPr>
          <w:rFonts w:ascii="Times New Roman" w:hAnsi="Times New Roman"/>
          <w:color w:val="000000" w:themeColor="text1"/>
          <w:sz w:val="28"/>
          <w:szCs w:val="28"/>
          <w:shd w:val="clear" w:color="auto" w:fill="FFFFFF"/>
        </w:rPr>
        <w:t xml:space="preserve">и в судебное заседание не явились, о причинах неявки не сообщили, участие представителей с надлежащим образом оформленными полномочиями не обеспечили. </w:t>
      </w:r>
      <w:r w:rsidRPr="00DB2126">
        <w:rPr>
          <w:rFonts w:ascii="Times New Roman" w:hAnsi="Times New Roman"/>
          <w:color w:val="000000" w:themeColor="text1"/>
          <w:sz w:val="28"/>
          <w:szCs w:val="28"/>
          <w:shd w:val="clear" w:color="auto" w:fill="FFFFFF"/>
        </w:rPr>
        <w:t xml:space="preserve"> </w:t>
      </w:r>
      <w:r w:rsidR="008D06B8">
        <w:rPr>
          <w:rFonts w:ascii="Times New Roman" w:hAnsi="Times New Roman"/>
          <w:color w:val="000000" w:themeColor="text1"/>
          <w:sz w:val="28"/>
          <w:szCs w:val="28"/>
          <w:shd w:val="clear" w:color="auto" w:fill="FFFFFF"/>
        </w:rPr>
        <w:t xml:space="preserve"> </w:t>
      </w:r>
    </w:p>
    <w:p w:rsidR="00982287" w:rsidRPr="00DB2126" w:rsidP="00982287">
      <w:pPr>
        <w:jc w:val="both"/>
        <w:rPr>
          <w:rFonts w:ascii="Times New Roman" w:hAnsi="Times New Roman"/>
          <w:color w:val="000000" w:themeColor="text1"/>
          <w:sz w:val="28"/>
          <w:szCs w:val="28"/>
          <w:shd w:val="clear" w:color="auto" w:fill="FFFFFF"/>
        </w:rPr>
      </w:pPr>
      <w:r w:rsidRPr="00DB2126">
        <w:rPr>
          <w:rFonts w:ascii="Times New Roman" w:hAnsi="Times New Roman"/>
          <w:color w:val="000000" w:themeColor="text1"/>
          <w:sz w:val="28"/>
          <w:szCs w:val="28"/>
          <w:shd w:val="clear" w:color="auto" w:fill="FFFFFF"/>
        </w:rPr>
        <w:t xml:space="preserve">           При таких обстоятельствах дело подлежит рассмотрению в отсутствие </w:t>
      </w:r>
      <w:r w:rsidR="008D06B8">
        <w:rPr>
          <w:rFonts w:ascii="Times New Roman" w:hAnsi="Times New Roman"/>
          <w:color w:val="000000" w:themeColor="text1"/>
          <w:sz w:val="28"/>
          <w:szCs w:val="28"/>
          <w:shd w:val="clear" w:color="auto" w:fill="FFFFFF"/>
        </w:rPr>
        <w:t xml:space="preserve">ответчиков, в порядке заочного производства. </w:t>
      </w:r>
    </w:p>
    <w:p w:rsidR="00982287" w:rsidRPr="00DB2126" w:rsidP="00982287">
      <w:pPr>
        <w:ind w:firstLine="567"/>
        <w:jc w:val="both"/>
        <w:rPr>
          <w:rFonts w:ascii="Times New Roman" w:hAnsi="Times New Roman"/>
          <w:sz w:val="28"/>
          <w:szCs w:val="28"/>
        </w:rPr>
      </w:pPr>
      <w:r w:rsidRPr="00DB2126">
        <w:rPr>
          <w:rFonts w:ascii="Times New Roman" w:hAnsi="Times New Roman"/>
          <w:color w:val="000000" w:themeColor="text1"/>
          <w:sz w:val="28"/>
          <w:szCs w:val="28"/>
          <w:shd w:val="clear" w:color="auto" w:fill="FFFFFF"/>
        </w:rPr>
        <w:t xml:space="preserve"> </w:t>
      </w:r>
      <w:r w:rsidRPr="00DB2126">
        <w:rPr>
          <w:rFonts w:ascii="Times New Roman" w:hAnsi="Times New Roman"/>
          <w:sz w:val="28"/>
          <w:szCs w:val="28"/>
        </w:rPr>
        <w:t>Изучив доводы иска, исследовав и оценив имеющиеся в деле доказательства в их совокупности, суд приходит к выводу, что  исковые требования подлежат   частичному  удовлетворению по следующим основаниям.</w:t>
      </w:r>
    </w:p>
    <w:p w:rsidR="00AE3E9E" w:rsidP="00AE3E9E">
      <w:pPr>
        <w:ind w:firstLine="708"/>
        <w:jc w:val="both"/>
        <w:rPr>
          <w:color w:val="585A60"/>
          <w:sz w:val="28"/>
          <w:szCs w:val="28"/>
          <w:shd w:val="clear" w:color="auto" w:fill="FFFFFF"/>
        </w:rPr>
      </w:pPr>
      <w:r w:rsidRPr="00DB2126">
        <w:rPr>
          <w:rFonts w:ascii="Times New Roman" w:hAnsi="Times New Roman"/>
          <w:sz w:val="28"/>
          <w:szCs w:val="28"/>
        </w:rPr>
        <w:t xml:space="preserve">Так судом установлено, что квартира № </w:t>
      </w:r>
      <w:r>
        <w:rPr>
          <w:color w:val="585A60"/>
          <w:sz w:val="28"/>
          <w:szCs w:val="28"/>
          <w:shd w:val="clear" w:color="auto" w:fill="FFFFFF"/>
        </w:rPr>
        <w:t>ДАННЫЕ</w:t>
      </w:r>
      <w:r w:rsidRPr="00DB2126">
        <w:rPr>
          <w:rFonts w:ascii="Times New Roman" w:hAnsi="Times New Roman"/>
          <w:sz w:val="28"/>
          <w:szCs w:val="28"/>
        </w:rPr>
        <w:t>принадлежит</w:t>
      </w:r>
      <w:r w:rsidRPr="00DB2126">
        <w:rPr>
          <w:rFonts w:ascii="Times New Roman" w:hAnsi="Times New Roman"/>
          <w:sz w:val="28"/>
          <w:szCs w:val="28"/>
        </w:rPr>
        <w:t xml:space="preserve"> на праве общей долевой собственности ответчикам </w:t>
      </w:r>
      <w:r w:rsidR="008D06B8">
        <w:rPr>
          <w:rFonts w:ascii="Times New Roman" w:hAnsi="Times New Roman"/>
          <w:sz w:val="28"/>
          <w:szCs w:val="28"/>
        </w:rPr>
        <w:t xml:space="preserve"> </w:t>
      </w:r>
      <w:r w:rsidRPr="00DB2126">
        <w:rPr>
          <w:rFonts w:ascii="Times New Roman" w:hAnsi="Times New Roman"/>
          <w:sz w:val="28"/>
          <w:szCs w:val="28"/>
        </w:rPr>
        <w:t xml:space="preserve">  </w:t>
      </w:r>
      <w:r w:rsidR="008D06B8">
        <w:rPr>
          <w:rFonts w:ascii="Times New Roman" w:hAnsi="Times New Roman"/>
          <w:sz w:val="28"/>
          <w:szCs w:val="28"/>
        </w:rPr>
        <w:t>Каменцевой</w:t>
      </w:r>
      <w:r w:rsidR="008D06B8">
        <w:rPr>
          <w:rFonts w:ascii="Times New Roman" w:hAnsi="Times New Roman"/>
          <w:sz w:val="28"/>
          <w:szCs w:val="28"/>
        </w:rPr>
        <w:t xml:space="preserve">  Марии Юрьевне и  </w:t>
      </w:r>
      <w:r w:rsidR="008D06B8">
        <w:rPr>
          <w:rFonts w:ascii="Times New Roman" w:hAnsi="Times New Roman"/>
          <w:sz w:val="28"/>
          <w:szCs w:val="28"/>
        </w:rPr>
        <w:t>Блума</w:t>
      </w:r>
      <w:r w:rsidR="008D06B8">
        <w:rPr>
          <w:rFonts w:ascii="Times New Roman" w:hAnsi="Times New Roman"/>
          <w:sz w:val="28"/>
          <w:szCs w:val="28"/>
        </w:rPr>
        <w:t xml:space="preserve"> Ирине  </w:t>
      </w:r>
      <w:r w:rsidRPr="001F12FB" w:rsidR="008D06B8">
        <w:rPr>
          <w:rFonts w:ascii="Times New Roman" w:hAnsi="Times New Roman"/>
          <w:sz w:val="28"/>
          <w:szCs w:val="28"/>
        </w:rPr>
        <w:t xml:space="preserve">  </w:t>
      </w:r>
      <w:r w:rsidR="008D06B8">
        <w:rPr>
          <w:sz w:val="28"/>
          <w:szCs w:val="28"/>
        </w:rPr>
        <w:t xml:space="preserve"> </w:t>
      </w:r>
      <w:r w:rsidRPr="00DB2126">
        <w:rPr>
          <w:rFonts w:ascii="Times New Roman" w:hAnsi="Times New Roman"/>
          <w:sz w:val="28"/>
          <w:szCs w:val="28"/>
        </w:rPr>
        <w:t xml:space="preserve">в равных долях. </w:t>
      </w:r>
      <w:r w:rsidR="008D06B8">
        <w:rPr>
          <w:rFonts w:ascii="Times New Roman" w:hAnsi="Times New Roman"/>
          <w:sz w:val="28"/>
          <w:szCs w:val="28"/>
        </w:rPr>
        <w:t xml:space="preserve"> </w:t>
      </w:r>
      <w:r w:rsidR="008D06B8">
        <w:rPr>
          <w:rFonts w:ascii="Times New Roman" w:eastAsia="Times New Roman" w:hAnsi="Times New Roman"/>
          <w:sz w:val="28"/>
          <w:szCs w:val="28"/>
        </w:rPr>
        <w:t xml:space="preserve">Прежний собственник </w:t>
      </w:r>
      <w:r>
        <w:rPr>
          <w:color w:val="585A60"/>
          <w:sz w:val="28"/>
          <w:szCs w:val="28"/>
          <w:shd w:val="clear" w:color="auto" w:fill="FFFFFF"/>
        </w:rPr>
        <w:t>ДАННЫЕ</w:t>
      </w:r>
      <w:r w:rsidR="008D06B8">
        <w:rPr>
          <w:rFonts w:ascii="Times New Roman" w:eastAsia="Times New Roman" w:hAnsi="Times New Roman"/>
          <w:sz w:val="28"/>
          <w:szCs w:val="28"/>
        </w:rPr>
        <w:t>умерла</w:t>
      </w:r>
      <w:r w:rsidR="008D06B8">
        <w:rPr>
          <w:rFonts w:ascii="Times New Roman" w:eastAsia="Times New Roman" w:hAnsi="Times New Roman"/>
          <w:sz w:val="28"/>
          <w:szCs w:val="28"/>
        </w:rPr>
        <w:t xml:space="preserve">               </w:t>
      </w:r>
      <w:r>
        <w:rPr>
          <w:color w:val="585A60"/>
          <w:sz w:val="28"/>
          <w:szCs w:val="28"/>
          <w:shd w:val="clear" w:color="auto" w:fill="FFFFFF"/>
        </w:rPr>
        <w:t>ДАННЫЕ</w:t>
      </w:r>
    </w:p>
    <w:p w:rsidR="00982287" w:rsidP="00AE3E9E">
      <w:pPr>
        <w:ind w:firstLine="708"/>
        <w:jc w:val="both"/>
        <w:rPr>
          <w:rFonts w:ascii="Times New Roman" w:hAnsi="Times New Roman"/>
          <w:sz w:val="28"/>
          <w:szCs w:val="28"/>
        </w:rPr>
      </w:pPr>
      <w:r w:rsidRPr="00DB2126">
        <w:rPr>
          <w:rFonts w:ascii="Times New Roman" w:hAnsi="Times New Roman"/>
          <w:sz w:val="28"/>
          <w:szCs w:val="28"/>
        </w:rPr>
        <w:t xml:space="preserve">Истец является поставщиком тепловой энергии в виде отопления и горячего водоснабжения, предоставляемой в квартиру № </w:t>
      </w:r>
      <w:r w:rsidR="00AE3E9E">
        <w:rPr>
          <w:color w:val="585A60"/>
          <w:sz w:val="28"/>
          <w:szCs w:val="28"/>
          <w:shd w:val="clear" w:color="auto" w:fill="FFFFFF"/>
        </w:rPr>
        <w:t>ДАННЫЕ</w:t>
      </w:r>
      <w:r w:rsidR="004A5289">
        <w:rPr>
          <w:rFonts w:ascii="Times New Roman" w:hAnsi="Times New Roman"/>
          <w:sz w:val="28"/>
          <w:szCs w:val="28"/>
        </w:rPr>
        <w:t>З</w:t>
      </w:r>
      <w:r w:rsidRPr="00DB2126">
        <w:rPr>
          <w:rFonts w:ascii="Times New Roman" w:hAnsi="Times New Roman"/>
          <w:sz w:val="28"/>
          <w:szCs w:val="28"/>
        </w:rPr>
        <w:t>а</w:t>
      </w:r>
      <w:r w:rsidRPr="00DB2126">
        <w:rPr>
          <w:rFonts w:ascii="Times New Roman" w:hAnsi="Times New Roman"/>
          <w:sz w:val="28"/>
          <w:szCs w:val="28"/>
        </w:rPr>
        <w:t xml:space="preserve"> период с </w:t>
      </w:r>
      <w:r w:rsidRPr="006F6E2D" w:rsidR="004A5289">
        <w:rPr>
          <w:rFonts w:ascii="Times New Roman" w:hAnsi="Times New Roman"/>
          <w:sz w:val="28"/>
          <w:szCs w:val="28"/>
        </w:rPr>
        <w:t xml:space="preserve"> 01.12.2019 г. по 31.05.2021 г.</w:t>
      </w:r>
      <w:r w:rsidR="004A5289">
        <w:rPr>
          <w:rFonts w:ascii="Times New Roman" w:hAnsi="Times New Roman"/>
          <w:sz w:val="28"/>
          <w:szCs w:val="28"/>
        </w:rPr>
        <w:t xml:space="preserve">, согласно представленному истцом  расчету по лицевому счету № </w:t>
      </w:r>
      <w:r w:rsidR="00AE3E9E">
        <w:rPr>
          <w:color w:val="585A60"/>
          <w:sz w:val="28"/>
          <w:szCs w:val="28"/>
          <w:shd w:val="clear" w:color="auto" w:fill="FFFFFF"/>
        </w:rPr>
        <w:t>ДАННЫЕ</w:t>
      </w:r>
      <w:r w:rsidR="006023A7">
        <w:rPr>
          <w:rFonts w:ascii="Times New Roman" w:hAnsi="Times New Roman"/>
          <w:sz w:val="28"/>
          <w:szCs w:val="28"/>
        </w:rPr>
        <w:t>,</w:t>
      </w:r>
      <w:r w:rsidR="004A5289">
        <w:rPr>
          <w:rFonts w:ascii="Times New Roman" w:hAnsi="Times New Roman"/>
          <w:sz w:val="28"/>
          <w:szCs w:val="28"/>
        </w:rPr>
        <w:t xml:space="preserve"> </w:t>
      </w:r>
      <w:r w:rsidRPr="006F6E2D" w:rsidR="004A5289">
        <w:rPr>
          <w:rFonts w:ascii="Times New Roman" w:hAnsi="Times New Roman"/>
          <w:sz w:val="28"/>
          <w:szCs w:val="28"/>
        </w:rPr>
        <w:t xml:space="preserve"> </w:t>
      </w:r>
      <w:r w:rsidR="004A5289">
        <w:rPr>
          <w:rFonts w:ascii="Times New Roman" w:hAnsi="Times New Roman"/>
          <w:sz w:val="28"/>
          <w:szCs w:val="28"/>
        </w:rPr>
        <w:t xml:space="preserve"> </w:t>
      </w:r>
      <w:r w:rsidR="006023A7">
        <w:rPr>
          <w:rFonts w:ascii="Times New Roman" w:hAnsi="Times New Roman"/>
          <w:sz w:val="28"/>
          <w:szCs w:val="28"/>
        </w:rPr>
        <w:t xml:space="preserve">по </w:t>
      </w:r>
      <w:r w:rsidRPr="00DB2126">
        <w:rPr>
          <w:rFonts w:ascii="Times New Roman" w:hAnsi="Times New Roman"/>
          <w:sz w:val="28"/>
          <w:szCs w:val="28"/>
        </w:rPr>
        <w:t xml:space="preserve"> данно</w:t>
      </w:r>
      <w:r w:rsidR="006023A7">
        <w:rPr>
          <w:rFonts w:ascii="Times New Roman" w:hAnsi="Times New Roman"/>
          <w:sz w:val="28"/>
          <w:szCs w:val="28"/>
        </w:rPr>
        <w:t>й</w:t>
      </w:r>
      <w:r w:rsidRPr="00DB2126">
        <w:rPr>
          <w:rFonts w:ascii="Times New Roman" w:hAnsi="Times New Roman"/>
          <w:sz w:val="28"/>
          <w:szCs w:val="28"/>
        </w:rPr>
        <w:t xml:space="preserve"> квартир</w:t>
      </w:r>
      <w:r w:rsidR="006023A7">
        <w:rPr>
          <w:rFonts w:ascii="Times New Roman" w:hAnsi="Times New Roman"/>
          <w:sz w:val="28"/>
          <w:szCs w:val="28"/>
        </w:rPr>
        <w:t>е</w:t>
      </w:r>
      <w:r w:rsidRPr="00DB2126">
        <w:rPr>
          <w:rFonts w:ascii="Times New Roman" w:hAnsi="Times New Roman"/>
          <w:sz w:val="28"/>
          <w:szCs w:val="28"/>
        </w:rPr>
        <w:t xml:space="preserve"> </w:t>
      </w:r>
      <w:r w:rsidR="006023A7">
        <w:rPr>
          <w:rFonts w:ascii="Times New Roman" w:hAnsi="Times New Roman"/>
          <w:sz w:val="28"/>
          <w:szCs w:val="28"/>
        </w:rPr>
        <w:t>начислена плата за потребленную тепловую энергию и горячее водоснабжение за период с 1 декабря 2019 г. по 31.05.2021 г. (</w:t>
      </w:r>
      <w:r w:rsidR="006023A7">
        <w:rPr>
          <w:rFonts w:ascii="Times New Roman" w:hAnsi="Times New Roman"/>
          <w:sz w:val="28"/>
          <w:szCs w:val="28"/>
        </w:rPr>
        <w:t>период</w:t>
      </w:r>
      <w:r w:rsidR="006023A7">
        <w:rPr>
          <w:rFonts w:ascii="Times New Roman" w:hAnsi="Times New Roman"/>
          <w:sz w:val="28"/>
          <w:szCs w:val="28"/>
        </w:rPr>
        <w:t xml:space="preserve"> заявленный в исковом заявлении) в размере </w:t>
      </w:r>
      <w:r w:rsidR="00B8200E">
        <w:rPr>
          <w:rFonts w:ascii="Times New Roman" w:hAnsi="Times New Roman"/>
          <w:sz w:val="28"/>
          <w:szCs w:val="28"/>
        </w:rPr>
        <w:t xml:space="preserve"> </w:t>
      </w:r>
      <w:r w:rsidR="006023A7">
        <w:rPr>
          <w:rFonts w:ascii="Times New Roman" w:hAnsi="Times New Roman"/>
          <w:sz w:val="28"/>
          <w:szCs w:val="28"/>
        </w:rPr>
        <w:t xml:space="preserve">  </w:t>
      </w:r>
      <w:r w:rsidR="003D303B">
        <w:rPr>
          <w:rFonts w:ascii="Times New Roman" w:hAnsi="Times New Roman"/>
          <w:sz w:val="28"/>
          <w:szCs w:val="28"/>
        </w:rPr>
        <w:t xml:space="preserve">29992 рубля 80 коп. </w:t>
      </w:r>
    </w:p>
    <w:p w:rsidR="000909A5" w:rsidP="00982287">
      <w:pPr>
        <w:ind w:firstLine="567"/>
        <w:jc w:val="both"/>
        <w:rPr>
          <w:rFonts w:ascii="Times New Roman" w:hAnsi="Times New Roman"/>
          <w:sz w:val="28"/>
          <w:szCs w:val="28"/>
        </w:rPr>
      </w:pPr>
      <w:r>
        <w:rPr>
          <w:rFonts w:ascii="Times New Roman" w:hAnsi="Times New Roman"/>
          <w:sz w:val="28"/>
          <w:szCs w:val="28"/>
        </w:rPr>
        <w:t>Всего за указанный период  по данному лицевому счету поступили оплаты: в декабре 2019г.- 11000 рублей, в мае 2020 г. – 4000 рублей, в июне 2000 рублей, в августе 2020 г. – 1000 рублей, сентябре 2020 г. – 1000 рублей</w:t>
      </w:r>
      <w:r w:rsidR="00D34912">
        <w:rPr>
          <w:rFonts w:ascii="Times New Roman" w:hAnsi="Times New Roman"/>
          <w:sz w:val="28"/>
          <w:szCs w:val="28"/>
        </w:rPr>
        <w:t>, в январе 2021 г. – 2000 рублей, в марте 2021 г. -1000 рублей.</w:t>
      </w:r>
      <w:r>
        <w:rPr>
          <w:rFonts w:ascii="Times New Roman" w:hAnsi="Times New Roman"/>
          <w:sz w:val="28"/>
          <w:szCs w:val="28"/>
        </w:rPr>
        <w:t xml:space="preserve"> </w:t>
      </w:r>
      <w:r w:rsidR="00B8200E">
        <w:rPr>
          <w:rFonts w:ascii="Times New Roman" w:hAnsi="Times New Roman"/>
          <w:sz w:val="28"/>
          <w:szCs w:val="28"/>
        </w:rPr>
        <w:t>Однако</w:t>
      </w:r>
      <w:r w:rsidR="00B8200E">
        <w:rPr>
          <w:rFonts w:ascii="Times New Roman" w:hAnsi="Times New Roman"/>
          <w:sz w:val="28"/>
          <w:szCs w:val="28"/>
        </w:rPr>
        <w:t>,</w:t>
      </w:r>
      <w:r w:rsidR="00B8200E">
        <w:rPr>
          <w:rFonts w:ascii="Times New Roman" w:hAnsi="Times New Roman"/>
          <w:sz w:val="28"/>
          <w:szCs w:val="28"/>
        </w:rPr>
        <w:t xml:space="preserve"> стороной ответчиков не представлены платежные поручения, с указанием наименований произв</w:t>
      </w:r>
      <w:r w:rsidR="00956D4B">
        <w:rPr>
          <w:rFonts w:ascii="Times New Roman" w:hAnsi="Times New Roman"/>
          <w:sz w:val="28"/>
          <w:szCs w:val="28"/>
        </w:rPr>
        <w:t>еденных оплат с указанием периода, за который произведены оплаты, в связи с чем суд принимает во внимание пояснения представителя истца о том, что они были отнесены в счет задолженности за предыдущие периоды.</w:t>
      </w:r>
    </w:p>
    <w:p w:rsidR="00D6240C" w:rsidP="00D6240C">
      <w:pPr>
        <w:ind w:firstLine="567"/>
        <w:jc w:val="both"/>
        <w:rPr>
          <w:rFonts w:ascii="Times New Roman" w:hAnsi="Times New Roman"/>
          <w:sz w:val="28"/>
          <w:szCs w:val="28"/>
        </w:rPr>
      </w:pPr>
      <w:r>
        <w:rPr>
          <w:rFonts w:ascii="Times New Roman" w:hAnsi="Times New Roman"/>
          <w:sz w:val="28"/>
          <w:szCs w:val="28"/>
        </w:rPr>
        <w:t>При этом,  согласно расчету задолженности по лицевому счету № 0524, в декабре 2019 г. была начислена плата в размере 1679 рублей, 26 коп., в</w:t>
      </w:r>
      <w:r w:rsidR="003D303B">
        <w:rPr>
          <w:rFonts w:ascii="Times New Roman" w:hAnsi="Times New Roman"/>
          <w:sz w:val="28"/>
          <w:szCs w:val="28"/>
        </w:rPr>
        <w:t xml:space="preserve"> </w:t>
      </w:r>
      <w:r>
        <w:rPr>
          <w:rFonts w:ascii="Times New Roman" w:hAnsi="Times New Roman"/>
          <w:sz w:val="28"/>
          <w:szCs w:val="28"/>
        </w:rPr>
        <w:t xml:space="preserve"> 2022 г. была произведе</w:t>
      </w:r>
      <w:r>
        <w:rPr>
          <w:rFonts w:ascii="Times New Roman" w:hAnsi="Times New Roman"/>
          <w:sz w:val="28"/>
          <w:szCs w:val="28"/>
        </w:rPr>
        <w:t>на оплата в размере 16864 рубля 52 коп., из них сумма 16591 рубль 10 коп</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б</w:t>
      </w:r>
      <w:r>
        <w:rPr>
          <w:rFonts w:ascii="Times New Roman" w:hAnsi="Times New Roman"/>
          <w:sz w:val="28"/>
          <w:szCs w:val="28"/>
        </w:rPr>
        <w:t>ыли зачтены истцом в оплату начислений за период с 01.03.2019 г. по 01.01.2020 г. Таким образом, начисления за декабрь 2019 г. по лицевому счету</w:t>
      </w:r>
      <w:r w:rsidR="003D303B">
        <w:rPr>
          <w:rFonts w:ascii="Times New Roman" w:hAnsi="Times New Roman"/>
          <w:sz w:val="28"/>
          <w:szCs w:val="28"/>
        </w:rPr>
        <w:t xml:space="preserve"> 0524 в размере 1679 рублей 26 коп</w:t>
      </w:r>
      <w:r w:rsidR="003D303B">
        <w:rPr>
          <w:rFonts w:ascii="Times New Roman" w:hAnsi="Times New Roman"/>
          <w:sz w:val="28"/>
          <w:szCs w:val="28"/>
        </w:rPr>
        <w:t>.</w:t>
      </w:r>
      <w:r w:rsidR="003D303B">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о</w:t>
      </w:r>
      <w:r>
        <w:rPr>
          <w:rFonts w:ascii="Times New Roman" w:hAnsi="Times New Roman"/>
          <w:sz w:val="28"/>
          <w:szCs w:val="28"/>
        </w:rPr>
        <w:t>плачены</w:t>
      </w:r>
      <w:r w:rsidR="003D303B">
        <w:rPr>
          <w:rFonts w:ascii="Times New Roman" w:hAnsi="Times New Roman"/>
          <w:sz w:val="28"/>
          <w:szCs w:val="28"/>
        </w:rPr>
        <w:t xml:space="preserve"> абонентом</w:t>
      </w:r>
      <w:r>
        <w:rPr>
          <w:rFonts w:ascii="Times New Roman" w:hAnsi="Times New Roman"/>
          <w:sz w:val="28"/>
          <w:szCs w:val="28"/>
        </w:rPr>
        <w:t xml:space="preserve">. При таких обстоятельствах, сумма задолженности за спорный период подлежит уменьшению на сумму оплаты за декабрь 2019 г., засчитанную истцом: 29992 рубля 80 коп. – 1679 рублей 26 коп. = 28313 рублей 54 коп. Указанная сумма задолженности  подлежит взысканию с ответчиков в </w:t>
      </w:r>
      <w:r>
        <w:rPr>
          <w:rFonts w:ascii="Times New Roman" w:hAnsi="Times New Roman"/>
          <w:sz w:val="28"/>
          <w:szCs w:val="28"/>
        </w:rPr>
        <w:t>долевом порядке в равных долях, соответственно их долям в праве собственности на жилое помещение.</w:t>
      </w:r>
    </w:p>
    <w:p w:rsidR="00982287" w:rsidRPr="00DB2126" w:rsidP="00D6240C">
      <w:pPr>
        <w:ind w:firstLine="567"/>
        <w:jc w:val="both"/>
        <w:rPr>
          <w:rFonts w:ascii="Times New Roman" w:hAnsi="Times New Roman"/>
          <w:sz w:val="28"/>
          <w:szCs w:val="28"/>
        </w:rPr>
      </w:pPr>
      <w:r w:rsidRPr="00DB2126">
        <w:rPr>
          <w:rFonts w:ascii="Times New Roman" w:hAnsi="Times New Roman"/>
          <w:sz w:val="28"/>
          <w:szCs w:val="28"/>
        </w:rPr>
        <w:t xml:space="preserve"> В соответствии с ч. 1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sub_546" w:history="1">
        <w:r w:rsidRPr="00DB2126">
          <w:rPr>
            <w:rFonts w:ascii="Times New Roman" w:hAnsi="Times New Roman"/>
            <w:sz w:val="28"/>
            <w:szCs w:val="28"/>
          </w:rPr>
          <w:t>статьей 546</w:t>
        </w:r>
      </w:hyperlink>
      <w:r w:rsidRPr="00DB2126">
        <w:rPr>
          <w:rFonts w:ascii="Times New Roman" w:hAnsi="Times New Roman"/>
          <w:sz w:val="28"/>
          <w:szCs w:val="28"/>
        </w:rPr>
        <w:t xml:space="preserve"> настоящего Кодекса.</w:t>
      </w:r>
    </w:p>
    <w:p w:rsidR="00982287" w:rsidRPr="00956D4B" w:rsidP="00982287">
      <w:pPr>
        <w:ind w:firstLine="780"/>
        <w:jc w:val="both"/>
        <w:rPr>
          <w:rStyle w:val="2"/>
          <w:rFonts w:eastAsia="Batang"/>
          <w:b w:val="0"/>
          <w:sz w:val="28"/>
          <w:szCs w:val="28"/>
        </w:rPr>
      </w:pPr>
      <w:r w:rsidRPr="00DB2126">
        <w:rPr>
          <w:rFonts w:ascii="Times New Roman" w:hAnsi="Times New Roman"/>
          <w:sz w:val="28"/>
          <w:szCs w:val="28"/>
          <w:lang w:bidi="ru-RU"/>
        </w:rPr>
        <w:t xml:space="preserve">Наличие системы централизованного отопления и горячего водоснабжения </w:t>
      </w:r>
      <w:r w:rsidRPr="00956D4B">
        <w:rPr>
          <w:rStyle w:val="2"/>
          <w:rFonts w:eastAsia="Batang"/>
          <w:b w:val="0"/>
          <w:sz w:val="28"/>
          <w:szCs w:val="28"/>
        </w:rPr>
        <w:t xml:space="preserve">предусмотрено первоначальным проектом постройки данного многоквартирного дома, </w:t>
      </w:r>
      <w:r w:rsidRPr="00956D4B">
        <w:rPr>
          <w:rFonts w:ascii="Times New Roman" w:hAnsi="Times New Roman"/>
          <w:sz w:val="28"/>
          <w:szCs w:val="28"/>
          <w:lang w:bidi="ru-RU"/>
        </w:rPr>
        <w:t xml:space="preserve">поэтому предоставление услуги по отоплению и горячему водоснабжению в многоквартирном доме гражданам, </w:t>
      </w:r>
      <w:r w:rsidRPr="00956D4B">
        <w:rPr>
          <w:rStyle w:val="2"/>
          <w:rFonts w:eastAsia="Batang"/>
          <w:b w:val="0"/>
          <w:sz w:val="28"/>
          <w:szCs w:val="28"/>
        </w:rPr>
        <w:t>является обязательным условием содержания такого дома.</w:t>
      </w:r>
    </w:p>
    <w:p w:rsidR="00982287" w:rsidRPr="00DB2126" w:rsidP="00982287">
      <w:pPr>
        <w:ind w:firstLine="780"/>
        <w:jc w:val="both"/>
        <w:rPr>
          <w:rFonts w:ascii="Times New Roman" w:hAnsi="Times New Roman"/>
          <w:sz w:val="28"/>
          <w:szCs w:val="28"/>
        </w:rPr>
      </w:pPr>
      <w:r w:rsidRPr="00956D4B">
        <w:rPr>
          <w:rStyle w:val="2"/>
          <w:rFonts w:eastAsia="Batang"/>
          <w:b w:val="0"/>
          <w:sz w:val="28"/>
          <w:szCs w:val="28"/>
        </w:rPr>
        <w:t>Согласно п. 29 ст. 2</w:t>
      </w:r>
      <w:r w:rsidRPr="00DB2126">
        <w:rPr>
          <w:rStyle w:val="2"/>
          <w:rFonts w:eastAsia="Batang"/>
          <w:sz w:val="28"/>
          <w:szCs w:val="28"/>
        </w:rPr>
        <w:t xml:space="preserve"> </w:t>
      </w:r>
      <w:r w:rsidRPr="00DB2126">
        <w:rPr>
          <w:rFonts w:ascii="Times New Roman" w:hAnsi="Times New Roman"/>
          <w:bCs/>
          <w:sz w:val="28"/>
          <w:szCs w:val="28"/>
        </w:rPr>
        <w:t>Федерального закона от 27 июля 2010 года № 190-ФЗ «О теплоснабжении» бездоговорное потребление тепловой энергии</w:t>
      </w:r>
      <w:r w:rsidRPr="00DB2126">
        <w:rPr>
          <w:rFonts w:ascii="Times New Roman" w:hAnsi="Times New Roman"/>
          <w:sz w:val="28"/>
          <w:szCs w:val="28"/>
        </w:rPr>
        <w:t xml:space="preserve"> - потребление тепловой энергии, теплоносителя без заключения в установленном порядке договора теплоснабжения, либо потребление тепловой энергии, теплоносителя с использованием </w:t>
      </w:r>
      <w:r w:rsidRPr="00DB2126">
        <w:rPr>
          <w:rFonts w:ascii="Times New Roman" w:hAnsi="Times New Roman"/>
          <w:sz w:val="28"/>
          <w:szCs w:val="28"/>
        </w:rPr>
        <w:t>теплопотребляющих</w:t>
      </w:r>
      <w:r w:rsidRPr="00DB2126">
        <w:rPr>
          <w:rFonts w:ascii="Times New Roman" w:hAnsi="Times New Roman"/>
          <w:sz w:val="28"/>
          <w:szCs w:val="28"/>
        </w:rPr>
        <w:t xml:space="preserve"> установок, подключенных (технологически присоединенных) к системе теплоснабжения с нарушением установленного порядка подключения (технологического присоединения), либо потребление тепловой энергии, теплоносителя после введения ограничения</w:t>
      </w:r>
      <w:r w:rsidRPr="00DB2126">
        <w:rPr>
          <w:rFonts w:ascii="Times New Roman" w:hAnsi="Times New Roman"/>
          <w:sz w:val="28"/>
          <w:szCs w:val="28"/>
        </w:rPr>
        <w:t xml:space="preserve"> подачи тепловой энергии в объеме, превышающем допустимый объем потребления, либо потребление тепловой энергии, теплоносителя после предъявления требования теплоснабжающей организации или </w:t>
      </w:r>
      <w:r w:rsidRPr="00DB2126">
        <w:rPr>
          <w:rFonts w:ascii="Times New Roman" w:hAnsi="Times New Roman"/>
          <w:sz w:val="28"/>
          <w:szCs w:val="28"/>
        </w:rPr>
        <w:t>теплосетевой</w:t>
      </w:r>
      <w:r w:rsidRPr="00DB2126">
        <w:rPr>
          <w:rFonts w:ascii="Times New Roman" w:hAnsi="Times New Roman"/>
          <w:sz w:val="28"/>
          <w:szCs w:val="28"/>
        </w:rPr>
        <w:t xml:space="preserve"> организации о введении ограничения подачи тепловой энергии или прекращении потребления тепловой энергии, если введение такого ограничения или такое прекращение должно быть осуществлено потребителем.</w:t>
      </w:r>
    </w:p>
    <w:p w:rsidR="00982287" w:rsidRPr="00DB2126" w:rsidP="00982287">
      <w:pPr>
        <w:ind w:firstLine="780"/>
        <w:jc w:val="both"/>
        <w:rPr>
          <w:rFonts w:ascii="Times New Roman" w:hAnsi="Times New Roman"/>
          <w:sz w:val="28"/>
          <w:szCs w:val="28"/>
        </w:rPr>
      </w:pPr>
      <w:r w:rsidRPr="00DB2126">
        <w:rPr>
          <w:rFonts w:ascii="Times New Roman" w:hAnsi="Times New Roman"/>
          <w:sz w:val="28"/>
          <w:szCs w:val="28"/>
        </w:rPr>
        <w:t xml:space="preserve">В соответствии со ст. 153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w:t>
      </w:r>
      <w:hyperlink w:anchor="sub_1693" w:history="1">
        <w:r w:rsidRPr="00DB2126">
          <w:rPr>
            <w:rFonts w:ascii="Times New Roman" w:hAnsi="Times New Roman"/>
            <w:sz w:val="28"/>
            <w:szCs w:val="28"/>
          </w:rPr>
          <w:t>частью 3 статьи 169</w:t>
        </w:r>
      </w:hyperlink>
      <w:r w:rsidRPr="00DB2126">
        <w:rPr>
          <w:rFonts w:ascii="Times New Roman" w:hAnsi="Times New Roman"/>
          <w:sz w:val="28"/>
          <w:szCs w:val="28"/>
        </w:rPr>
        <w:t xml:space="preserve"> настоящего Кодекса.</w:t>
      </w:r>
    </w:p>
    <w:p w:rsidR="00982287" w:rsidRPr="00DB2126" w:rsidP="00982287">
      <w:pPr>
        <w:ind w:firstLine="780"/>
        <w:jc w:val="both"/>
        <w:rPr>
          <w:rFonts w:ascii="Times New Roman" w:hAnsi="Times New Roman"/>
          <w:sz w:val="28"/>
          <w:szCs w:val="28"/>
        </w:rPr>
      </w:pPr>
      <w:r w:rsidRPr="00DB2126">
        <w:rPr>
          <w:rFonts w:ascii="Times New Roman" w:hAnsi="Times New Roman"/>
          <w:sz w:val="28"/>
          <w:szCs w:val="28"/>
        </w:rPr>
        <w:t>Частью 1 статьи 155 ЖК РФ предусмотрено, что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w:t>
      </w:r>
      <w:r w:rsidRPr="00DB2126">
        <w:rPr>
          <w:rFonts w:ascii="Times New Roman" w:hAnsi="Times New Roman"/>
          <w:sz w:val="28"/>
          <w:szCs w:val="28"/>
        </w:rPr>
        <w:t xml:space="preserve"> федеральным законом о таком кооперативе.</w:t>
      </w:r>
    </w:p>
    <w:p w:rsidR="00982287" w:rsidRPr="00DB2126" w:rsidP="00982287">
      <w:pPr>
        <w:ind w:firstLine="780"/>
        <w:jc w:val="both"/>
        <w:rPr>
          <w:rFonts w:ascii="Times New Roman" w:hAnsi="Times New Roman"/>
          <w:sz w:val="28"/>
          <w:szCs w:val="28"/>
        </w:rPr>
      </w:pPr>
      <w:r w:rsidRPr="00DB2126">
        <w:rPr>
          <w:rFonts w:ascii="Times New Roman" w:hAnsi="Times New Roman"/>
          <w:sz w:val="28"/>
          <w:szCs w:val="28"/>
        </w:rPr>
        <w:t xml:space="preserve">Согласно </w:t>
      </w:r>
      <w:r w:rsidRPr="00DB2126">
        <w:rPr>
          <w:rFonts w:ascii="Times New Roman" w:hAnsi="Times New Roman"/>
          <w:sz w:val="28"/>
          <w:szCs w:val="28"/>
        </w:rPr>
        <w:t>п.п</w:t>
      </w:r>
      <w:r w:rsidRPr="00DB2126">
        <w:rPr>
          <w:rFonts w:ascii="Times New Roman" w:hAnsi="Times New Roman"/>
          <w:sz w:val="28"/>
          <w:szCs w:val="28"/>
        </w:rPr>
        <w:t>. 6, 7 П</w:t>
      </w:r>
      <w:r w:rsidRPr="00DB2126">
        <w:rPr>
          <w:rFonts w:ascii="Times New Roman" w:hAnsi="Times New Roman"/>
          <w:bCs/>
          <w:sz w:val="28"/>
          <w:szCs w:val="28"/>
        </w:rPr>
        <w:t xml:space="preserve">равил предоставления коммунальных услуг собственникам и пользователям помещений в многоквартирных домах и жилых домов, утвержденных </w:t>
      </w:r>
      <w:hyperlink w:anchor="sub_0" w:history="1">
        <w:r w:rsidRPr="00DB2126">
          <w:rPr>
            <w:rFonts w:ascii="Times New Roman" w:hAnsi="Times New Roman"/>
            <w:sz w:val="28"/>
            <w:szCs w:val="28"/>
          </w:rPr>
          <w:t>постановлением</w:t>
        </w:r>
      </w:hyperlink>
      <w:r w:rsidRPr="00DB2126">
        <w:rPr>
          <w:rFonts w:ascii="Times New Roman" w:hAnsi="Times New Roman"/>
          <w:bCs/>
          <w:sz w:val="28"/>
          <w:szCs w:val="28"/>
        </w:rPr>
        <w:t xml:space="preserve"> Правительства РФ от 6 мая 2011 года   № 354, д</w:t>
      </w:r>
      <w:r w:rsidRPr="00DB2126">
        <w:rPr>
          <w:rFonts w:ascii="Times New Roman" w:hAnsi="Times New Roman"/>
          <w:sz w:val="28"/>
          <w:szCs w:val="28"/>
        </w:rPr>
        <w:t>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w:t>
      </w:r>
      <w:r w:rsidRPr="00DB2126">
        <w:rPr>
          <w:rFonts w:ascii="Times New Roman" w:hAnsi="Times New Roman"/>
          <w:sz w:val="28"/>
          <w:szCs w:val="28"/>
        </w:rPr>
        <w:t xml:space="preserve"> таких услуг (далее - конклюдентные действия).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982287" w:rsidRPr="00DB2126" w:rsidP="00982287">
      <w:pPr>
        <w:autoSpaceDE w:val="0"/>
        <w:autoSpaceDN w:val="0"/>
        <w:adjustRightInd w:val="0"/>
        <w:ind w:firstLine="720"/>
        <w:jc w:val="both"/>
        <w:rPr>
          <w:rFonts w:ascii="Times New Roman" w:hAnsi="Times New Roman"/>
          <w:sz w:val="28"/>
          <w:szCs w:val="28"/>
        </w:rPr>
      </w:pPr>
      <w:r w:rsidRPr="00DB2126">
        <w:rPr>
          <w:rFonts w:ascii="Times New Roman" w:hAnsi="Times New Roman"/>
          <w:sz w:val="28"/>
          <w:szCs w:val="28"/>
        </w:rPr>
        <w:t xml:space="preserve">В соответствии со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w:anchor="sub_5" w:history="1">
        <w:r w:rsidRPr="00DB2126">
          <w:rPr>
            <w:rFonts w:ascii="Times New Roman" w:hAnsi="Times New Roman"/>
            <w:sz w:val="28"/>
            <w:szCs w:val="28"/>
          </w:rPr>
          <w:t>обычаями</w:t>
        </w:r>
      </w:hyperlink>
      <w:r w:rsidRPr="00DB2126">
        <w:rPr>
          <w:rFonts w:ascii="Times New Roman" w:hAnsi="Times New Roman"/>
          <w:sz w:val="28"/>
          <w:szCs w:val="28"/>
        </w:rPr>
        <w:t xml:space="preserve"> или иными обычно предъявляемыми требованиями.</w:t>
      </w:r>
    </w:p>
    <w:p w:rsidR="00982287" w:rsidRPr="00DB2126" w:rsidP="00982287">
      <w:pPr>
        <w:ind w:firstLine="708"/>
        <w:jc w:val="both"/>
        <w:rPr>
          <w:rFonts w:ascii="Times New Roman" w:hAnsi="Times New Roman"/>
          <w:sz w:val="28"/>
          <w:szCs w:val="28"/>
        </w:rPr>
      </w:pPr>
      <w:r w:rsidRPr="00DB2126">
        <w:rPr>
          <w:rFonts w:ascii="Times New Roman" w:hAnsi="Times New Roman"/>
          <w:sz w:val="28"/>
          <w:szCs w:val="28"/>
        </w:rPr>
        <w:t>Согласно ст. 401 ГК РФ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Отсутствие вины доказывается лицом, нарушившим обязательство.</w:t>
      </w:r>
    </w:p>
    <w:p w:rsidR="00D6240C" w:rsidP="00982287">
      <w:pPr>
        <w:ind w:firstLine="708"/>
        <w:jc w:val="both"/>
        <w:rPr>
          <w:rFonts w:ascii="Times New Roman" w:hAnsi="Times New Roman"/>
          <w:bCs/>
          <w:sz w:val="28"/>
          <w:szCs w:val="28"/>
        </w:rPr>
      </w:pPr>
      <w:r w:rsidRPr="00DB2126">
        <w:rPr>
          <w:rFonts w:ascii="Times New Roman" w:hAnsi="Times New Roman"/>
          <w:bCs/>
          <w:sz w:val="28"/>
          <w:szCs w:val="28"/>
        </w:rPr>
        <w:t xml:space="preserve">В соответствии с ч.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невыплаченной в срок </w:t>
      </w:r>
      <w:r w:rsidRPr="00DB2126">
        <w:rPr>
          <w:rFonts w:ascii="Times New Roman" w:hAnsi="Times New Roman"/>
          <w:bCs/>
          <w:sz w:val="28"/>
          <w:szCs w:val="28"/>
        </w:rPr>
        <w:t>суммы</w:t>
      </w:r>
      <w:r w:rsidRPr="00DB2126">
        <w:rPr>
          <w:rFonts w:ascii="Times New Roman" w:hAnsi="Times New Roman"/>
          <w:bCs/>
          <w:sz w:val="28"/>
          <w:szCs w:val="28"/>
        </w:rPr>
        <w:t xml:space="preserve"> за каждый день просрочки начиная с тридцать первого дня, следующего за нем наступления установленного срока оплаты, по день фактической оплаты, </w:t>
      </w:r>
      <w:r w:rsidRPr="00DB2126">
        <w:rPr>
          <w:rFonts w:ascii="Times New Roman" w:hAnsi="Times New Roman"/>
          <w:bCs/>
          <w:sz w:val="28"/>
          <w:szCs w:val="28"/>
        </w:rPr>
        <w:t xml:space="preserve">произведенной в течение девяносто календарных 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w:t>
      </w:r>
      <w:r w:rsidRPr="00DB2126">
        <w:rPr>
          <w:rFonts w:ascii="Times New Roman" w:hAnsi="Times New Roman"/>
          <w:bCs/>
          <w:sz w:val="28"/>
          <w:szCs w:val="28"/>
        </w:rPr>
        <w:t>первого дня, следующего за днем оплаты пени уплачиваются</w:t>
      </w:r>
      <w:r w:rsidRPr="00DB2126">
        <w:rPr>
          <w:rFonts w:ascii="Times New Roman" w:hAnsi="Times New Roman"/>
          <w:bCs/>
          <w:sz w:val="28"/>
          <w:szCs w:val="28"/>
        </w:rPr>
        <w:t xml:space="preserve"> в размере одной </w:t>
      </w:r>
      <w:r w:rsidRPr="00DB2126">
        <w:rPr>
          <w:rFonts w:ascii="Times New Roman" w:hAnsi="Times New Roman"/>
          <w:bCs/>
          <w:sz w:val="28"/>
          <w:szCs w:val="28"/>
        </w:rPr>
        <w:t>стотридцатой</w:t>
      </w:r>
      <w:r w:rsidRPr="00DB2126">
        <w:rPr>
          <w:rFonts w:ascii="Times New Roman" w:hAnsi="Times New Roman"/>
          <w:bCs/>
          <w:sz w:val="28"/>
          <w:szCs w:val="28"/>
        </w:rPr>
        <w:t xml:space="preserve">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w:t>
      </w:r>
    </w:p>
    <w:p w:rsidR="00982287" w:rsidRPr="00DB2126" w:rsidP="00982287">
      <w:pPr>
        <w:ind w:firstLine="708"/>
        <w:jc w:val="both"/>
        <w:rPr>
          <w:rFonts w:ascii="Times New Roman" w:hAnsi="Times New Roman"/>
          <w:bCs/>
          <w:sz w:val="28"/>
          <w:szCs w:val="28"/>
        </w:rPr>
      </w:pPr>
      <w:r w:rsidRPr="00DB2126">
        <w:rPr>
          <w:rFonts w:ascii="Times New Roman" w:hAnsi="Times New Roman"/>
          <w:bCs/>
          <w:sz w:val="28"/>
          <w:szCs w:val="28"/>
        </w:rPr>
        <w:t xml:space="preserve">При таких обстоятельствах требования истца о взыскании начисленной пени за несвоевременную оплату </w:t>
      </w:r>
      <w:r w:rsidRPr="00DB2126">
        <w:rPr>
          <w:rFonts w:ascii="Times New Roman" w:eastAsia="Times New Roman" w:hAnsi="Times New Roman"/>
          <w:sz w:val="28"/>
          <w:szCs w:val="28"/>
        </w:rPr>
        <w:t>за коммунальные услуги, являются обоснованными.</w:t>
      </w:r>
    </w:p>
    <w:p w:rsidR="00982287" w:rsidRPr="00DB2126" w:rsidP="00982287">
      <w:pPr>
        <w:ind w:firstLine="708"/>
        <w:jc w:val="both"/>
        <w:rPr>
          <w:rFonts w:ascii="Times New Roman" w:hAnsi="Times New Roman"/>
          <w:bCs/>
          <w:sz w:val="28"/>
          <w:szCs w:val="28"/>
        </w:rPr>
      </w:pPr>
      <w:r>
        <w:rPr>
          <w:rFonts w:ascii="Times New Roman" w:hAnsi="Times New Roman"/>
          <w:sz w:val="28"/>
          <w:szCs w:val="28"/>
        </w:rPr>
        <w:t xml:space="preserve"> </w:t>
      </w:r>
      <w:r w:rsidR="00D6240C">
        <w:rPr>
          <w:rFonts w:ascii="Times New Roman" w:hAnsi="Times New Roman"/>
          <w:sz w:val="28"/>
          <w:szCs w:val="28"/>
        </w:rPr>
        <w:t>У</w:t>
      </w:r>
      <w:r w:rsidRPr="00DB2126">
        <w:rPr>
          <w:rFonts w:ascii="Times New Roman" w:hAnsi="Times New Roman"/>
          <w:sz w:val="28"/>
          <w:szCs w:val="28"/>
        </w:rPr>
        <w:t xml:space="preserve">читывая </w:t>
      </w:r>
      <w:r w:rsidRPr="00DB2126">
        <w:rPr>
          <w:rFonts w:ascii="Times New Roman" w:hAnsi="Times New Roman"/>
          <w:sz w:val="28"/>
          <w:szCs w:val="28"/>
        </w:rPr>
        <w:t>вышеизложенное</w:t>
      </w:r>
      <w:r w:rsidRPr="00DB2126">
        <w:rPr>
          <w:rFonts w:ascii="Times New Roman" w:hAnsi="Times New Roman"/>
          <w:sz w:val="28"/>
          <w:szCs w:val="28"/>
        </w:rPr>
        <w:t>, исковые требования подлежат частичному удовлетворению</w:t>
      </w:r>
      <w:r w:rsidR="00D6240C">
        <w:rPr>
          <w:rFonts w:ascii="Times New Roman" w:hAnsi="Times New Roman"/>
          <w:sz w:val="28"/>
          <w:szCs w:val="28"/>
        </w:rPr>
        <w:t xml:space="preserve">. </w:t>
      </w:r>
      <w:r w:rsidRPr="00DB2126">
        <w:rPr>
          <w:rFonts w:ascii="Times New Roman" w:hAnsi="Times New Roman"/>
          <w:sz w:val="28"/>
          <w:szCs w:val="28"/>
        </w:rPr>
        <w:t xml:space="preserve"> </w:t>
      </w:r>
      <w:r w:rsidR="00D6240C">
        <w:rPr>
          <w:rFonts w:ascii="Times New Roman" w:hAnsi="Times New Roman"/>
          <w:sz w:val="28"/>
          <w:szCs w:val="28"/>
        </w:rPr>
        <w:t xml:space="preserve"> </w:t>
      </w:r>
    </w:p>
    <w:p w:rsidR="00982287" w:rsidRPr="00DB2126" w:rsidP="00982287">
      <w:pPr>
        <w:ind w:firstLine="708"/>
        <w:jc w:val="both"/>
        <w:rPr>
          <w:rFonts w:ascii="Times New Roman" w:eastAsia="Times New Roman" w:hAnsi="Times New Roman"/>
          <w:sz w:val="28"/>
          <w:szCs w:val="28"/>
        </w:rPr>
      </w:pPr>
      <w:r w:rsidRPr="00DB2126">
        <w:rPr>
          <w:rFonts w:ascii="Times New Roman" w:hAnsi="Times New Roman"/>
          <w:sz w:val="28"/>
          <w:szCs w:val="28"/>
        </w:rPr>
        <w:t xml:space="preserve">В соответствии со статьей 98 ГПК РФ, </w:t>
      </w:r>
      <w:r w:rsidR="00D6240C">
        <w:rPr>
          <w:rFonts w:ascii="Times New Roman" w:hAnsi="Times New Roman"/>
          <w:sz w:val="28"/>
          <w:szCs w:val="28"/>
        </w:rPr>
        <w:t xml:space="preserve">  </w:t>
      </w:r>
      <w:r w:rsidRPr="00DB2126">
        <w:rPr>
          <w:rFonts w:ascii="Times New Roman" w:hAnsi="Times New Roman"/>
          <w:sz w:val="28"/>
          <w:szCs w:val="28"/>
        </w:rPr>
        <w:t xml:space="preserve"> в пользу истца</w:t>
      </w:r>
      <w:r w:rsidR="00D6240C">
        <w:rPr>
          <w:rFonts w:ascii="Times New Roman" w:hAnsi="Times New Roman"/>
          <w:sz w:val="28"/>
          <w:szCs w:val="28"/>
        </w:rPr>
        <w:t xml:space="preserve"> с ответчиков </w:t>
      </w:r>
      <w:r w:rsidRPr="00DB2126">
        <w:rPr>
          <w:rFonts w:ascii="Times New Roman" w:hAnsi="Times New Roman"/>
          <w:sz w:val="28"/>
          <w:szCs w:val="28"/>
        </w:rPr>
        <w:t xml:space="preserve"> подлежат взысканию</w:t>
      </w:r>
      <w:r w:rsidR="00D6240C">
        <w:rPr>
          <w:rFonts w:ascii="Times New Roman" w:hAnsi="Times New Roman"/>
          <w:sz w:val="28"/>
          <w:szCs w:val="28"/>
        </w:rPr>
        <w:t xml:space="preserve"> в долевом порядке в равных долях </w:t>
      </w:r>
      <w:r w:rsidRPr="00DB2126">
        <w:rPr>
          <w:rFonts w:ascii="Times New Roman" w:hAnsi="Times New Roman"/>
          <w:sz w:val="28"/>
          <w:szCs w:val="28"/>
        </w:rPr>
        <w:t xml:space="preserve"> судебные расходы по оплате госпошлины в сумме  </w:t>
      </w:r>
      <w:r w:rsidR="00D6240C">
        <w:rPr>
          <w:rFonts w:ascii="Times New Roman" w:eastAsia="Times New Roman" w:hAnsi="Times New Roman"/>
          <w:sz w:val="28"/>
          <w:szCs w:val="28"/>
        </w:rPr>
        <w:t xml:space="preserve"> </w:t>
      </w:r>
      <w:r w:rsidRPr="00DB2126">
        <w:rPr>
          <w:rFonts w:ascii="Times New Roman" w:eastAsia="Times New Roman" w:hAnsi="Times New Roman"/>
          <w:sz w:val="28"/>
          <w:szCs w:val="28"/>
        </w:rPr>
        <w:t xml:space="preserve">     </w:t>
      </w:r>
      <w:r w:rsidR="00D6240C">
        <w:rPr>
          <w:rFonts w:ascii="Times New Roman" w:eastAsia="Times New Roman" w:hAnsi="Times New Roman"/>
          <w:sz w:val="28"/>
          <w:szCs w:val="28"/>
        </w:rPr>
        <w:t>1063 рубля, пропорционально размеру удовлетворенных требований.</w:t>
      </w:r>
    </w:p>
    <w:p w:rsidR="00433C64" w:rsidP="007C1231">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На основании </w:t>
      </w:r>
      <w:r w:rsidRPr="009B7025">
        <w:rPr>
          <w:rFonts w:ascii="Times New Roman" w:eastAsia="Times New Roman" w:hAnsi="Times New Roman"/>
          <w:sz w:val="28"/>
          <w:szCs w:val="28"/>
        </w:rPr>
        <w:t>изложенного</w:t>
      </w:r>
      <w:r w:rsidRPr="009B7025">
        <w:rPr>
          <w:rFonts w:ascii="Times New Roman" w:eastAsia="Times New Roman" w:hAnsi="Times New Roman"/>
          <w:sz w:val="28"/>
          <w:szCs w:val="28"/>
        </w:rPr>
        <w:t>, руководствуясь ст. ст. 194-199</w:t>
      </w:r>
      <w:r w:rsidRPr="009B7025" w:rsidR="009B7025">
        <w:rPr>
          <w:rFonts w:ascii="Times New Roman" w:eastAsia="Times New Roman" w:hAnsi="Times New Roman"/>
          <w:sz w:val="28"/>
          <w:szCs w:val="28"/>
        </w:rPr>
        <w:t>, 233</w:t>
      </w:r>
      <w:r w:rsidRPr="009B7025">
        <w:rPr>
          <w:rFonts w:ascii="Times New Roman" w:eastAsia="Times New Roman" w:hAnsi="Times New Roman"/>
          <w:sz w:val="28"/>
          <w:szCs w:val="28"/>
        </w:rPr>
        <w:t xml:space="preserve"> ГПК Российской Федерации,   - </w:t>
      </w:r>
    </w:p>
    <w:p w:rsidR="00433C64" w:rsidP="00433C64">
      <w:pPr>
        <w:spacing w:after="0" w:line="240" w:lineRule="auto"/>
        <w:jc w:val="center"/>
        <w:rPr>
          <w:rFonts w:ascii="Times New Roman" w:eastAsia="Times New Roman" w:hAnsi="Times New Roman"/>
          <w:sz w:val="28"/>
          <w:szCs w:val="28"/>
        </w:rPr>
      </w:pPr>
      <w:r w:rsidRPr="009B7025">
        <w:rPr>
          <w:rFonts w:ascii="Times New Roman" w:eastAsia="Times New Roman" w:hAnsi="Times New Roman"/>
          <w:sz w:val="28"/>
          <w:szCs w:val="28"/>
        </w:rPr>
        <w:t>Р</w:t>
      </w:r>
      <w:r w:rsidRPr="009B7025">
        <w:rPr>
          <w:rFonts w:ascii="Times New Roman" w:eastAsia="Times New Roman" w:hAnsi="Times New Roman"/>
          <w:sz w:val="28"/>
          <w:szCs w:val="28"/>
        </w:rPr>
        <w:t xml:space="preserve"> Е Ш И Л :</w:t>
      </w:r>
    </w:p>
    <w:p w:rsidR="00433C64" w:rsidRPr="009B7025" w:rsidP="00433C64">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w:t>
      </w:r>
      <w:r w:rsidR="00DB5D77">
        <w:rPr>
          <w:rFonts w:ascii="Times New Roman" w:eastAsia="Times New Roman" w:hAnsi="Times New Roman"/>
          <w:sz w:val="28"/>
          <w:szCs w:val="28"/>
        </w:rPr>
        <w:t xml:space="preserve">  </w:t>
      </w:r>
      <w:r w:rsidRPr="009B7025">
        <w:rPr>
          <w:rFonts w:ascii="Times New Roman" w:eastAsia="Times New Roman" w:hAnsi="Times New Roman"/>
          <w:sz w:val="28"/>
          <w:szCs w:val="28"/>
        </w:rPr>
        <w:t xml:space="preserve">  Иск удовлетворить</w:t>
      </w:r>
      <w:r w:rsidR="006F6E2D">
        <w:rPr>
          <w:rFonts w:ascii="Times New Roman" w:eastAsia="Times New Roman" w:hAnsi="Times New Roman"/>
          <w:sz w:val="28"/>
          <w:szCs w:val="28"/>
        </w:rPr>
        <w:t xml:space="preserve"> частично</w:t>
      </w:r>
      <w:r w:rsidR="00D30809">
        <w:rPr>
          <w:rFonts w:ascii="Times New Roman" w:eastAsia="Times New Roman" w:hAnsi="Times New Roman"/>
          <w:sz w:val="28"/>
          <w:szCs w:val="28"/>
        </w:rPr>
        <w:t>.</w:t>
      </w:r>
      <w:r w:rsidRPr="009B7025">
        <w:rPr>
          <w:rFonts w:ascii="Times New Roman" w:eastAsia="Times New Roman" w:hAnsi="Times New Roman"/>
          <w:sz w:val="28"/>
          <w:szCs w:val="28"/>
        </w:rPr>
        <w:t xml:space="preserve">    </w:t>
      </w:r>
    </w:p>
    <w:p w:rsidR="006F6E2D" w:rsidP="006F6E2D">
      <w:pPr>
        <w:spacing w:after="0" w:line="240" w:lineRule="auto"/>
        <w:jc w:val="both"/>
        <w:rPr>
          <w:rFonts w:ascii="Times New Roman" w:hAnsi="Times New Roman"/>
          <w:sz w:val="28"/>
          <w:szCs w:val="28"/>
        </w:rPr>
      </w:pPr>
      <w:r>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         </w:t>
      </w:r>
      <w:r w:rsidR="00F32C35">
        <w:rPr>
          <w:rFonts w:ascii="Times New Roman" w:eastAsia="Times New Roman" w:hAnsi="Times New Roman"/>
          <w:sz w:val="28"/>
          <w:szCs w:val="28"/>
        </w:rPr>
        <w:t xml:space="preserve"> </w:t>
      </w:r>
      <w:r w:rsidR="00F32C35">
        <w:rPr>
          <w:rFonts w:ascii="Times New Roman" w:eastAsia="Times New Roman" w:hAnsi="Times New Roman"/>
          <w:sz w:val="28"/>
          <w:szCs w:val="28"/>
        </w:rPr>
        <w:t xml:space="preserve">Взыскать </w:t>
      </w:r>
      <w:r>
        <w:rPr>
          <w:rFonts w:ascii="Times New Roman" w:eastAsia="Times New Roman" w:hAnsi="Times New Roman"/>
          <w:sz w:val="28"/>
          <w:szCs w:val="28"/>
        </w:rPr>
        <w:t xml:space="preserve">в долевом порядке в равных долях с </w:t>
      </w:r>
      <w:r>
        <w:rPr>
          <w:rFonts w:ascii="Times New Roman" w:eastAsia="Times New Roman" w:hAnsi="Times New Roman"/>
          <w:sz w:val="28"/>
          <w:szCs w:val="28"/>
        </w:rPr>
        <w:t>Каменцевой</w:t>
      </w:r>
      <w:r>
        <w:rPr>
          <w:rFonts w:ascii="Times New Roman" w:eastAsia="Times New Roman" w:hAnsi="Times New Roman"/>
          <w:sz w:val="28"/>
          <w:szCs w:val="28"/>
        </w:rPr>
        <w:t xml:space="preserve"> Марии Юрьевны, </w:t>
      </w:r>
      <w:r w:rsidR="00AE3E9E">
        <w:rPr>
          <w:color w:val="585A60"/>
          <w:sz w:val="28"/>
          <w:szCs w:val="28"/>
          <w:shd w:val="clear" w:color="auto" w:fill="FFFFFF"/>
        </w:rPr>
        <w:t>ДАННЫЕ</w:t>
      </w:r>
      <w:r>
        <w:rPr>
          <w:rFonts w:ascii="Times New Roman" w:eastAsia="Times New Roman" w:hAnsi="Times New Roman"/>
          <w:sz w:val="28"/>
          <w:szCs w:val="28"/>
        </w:rPr>
        <w:t xml:space="preserve">, </w:t>
      </w:r>
      <w:r>
        <w:rPr>
          <w:rFonts w:ascii="Times New Roman" w:eastAsia="Times New Roman" w:hAnsi="Times New Roman"/>
          <w:sz w:val="28"/>
          <w:szCs w:val="28"/>
        </w:rPr>
        <w:t>Блума</w:t>
      </w:r>
      <w:r>
        <w:rPr>
          <w:rFonts w:ascii="Times New Roman" w:eastAsia="Times New Roman" w:hAnsi="Times New Roman"/>
          <w:sz w:val="28"/>
          <w:szCs w:val="28"/>
        </w:rPr>
        <w:t xml:space="preserve"> Ирины, </w:t>
      </w:r>
      <w:r w:rsidR="00AE3E9E">
        <w:rPr>
          <w:color w:val="585A60"/>
          <w:sz w:val="28"/>
          <w:szCs w:val="28"/>
          <w:shd w:val="clear" w:color="auto" w:fill="FFFFFF"/>
        </w:rPr>
        <w:t>ДАННЫЕ</w:t>
      </w:r>
      <w:r>
        <w:rPr>
          <w:rFonts w:ascii="Times New Roman" w:eastAsia="Times New Roman" w:hAnsi="Times New Roman"/>
          <w:sz w:val="28"/>
          <w:szCs w:val="28"/>
        </w:rPr>
        <w:t xml:space="preserve">, </w:t>
      </w:r>
      <w:r w:rsidR="005A7847">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007D6085">
        <w:rPr>
          <w:rFonts w:ascii="Times New Roman" w:hAnsi="Times New Roman"/>
          <w:sz w:val="28"/>
          <w:szCs w:val="28"/>
        </w:rPr>
        <w:t xml:space="preserve">в </w:t>
      </w:r>
      <w:r w:rsidR="0018515F">
        <w:rPr>
          <w:rFonts w:ascii="Times New Roman" w:hAnsi="Times New Roman"/>
          <w:sz w:val="28"/>
          <w:szCs w:val="28"/>
        </w:rPr>
        <w:t xml:space="preserve">пользу </w:t>
      </w:r>
      <w:r w:rsidR="00352865">
        <w:rPr>
          <w:rFonts w:ascii="Times New Roman" w:hAnsi="Times New Roman"/>
          <w:sz w:val="28"/>
          <w:szCs w:val="28"/>
        </w:rPr>
        <w:t xml:space="preserve"> </w:t>
      </w:r>
      <w:r w:rsidR="0018515F">
        <w:rPr>
          <w:rFonts w:ascii="Times New Roman" w:hAnsi="Times New Roman"/>
          <w:sz w:val="28"/>
          <w:szCs w:val="28"/>
        </w:rPr>
        <w:t xml:space="preserve">  </w:t>
      </w:r>
      <w:r w:rsidR="00D30809">
        <w:rPr>
          <w:rFonts w:ascii="Times New Roman" w:hAnsi="Times New Roman"/>
          <w:sz w:val="28"/>
          <w:szCs w:val="28"/>
        </w:rPr>
        <w:t xml:space="preserve"> </w:t>
      </w:r>
      <w:r>
        <w:rPr>
          <w:rFonts w:ascii="Times New Roman" w:hAnsi="Times New Roman"/>
          <w:sz w:val="28"/>
          <w:szCs w:val="28"/>
        </w:rPr>
        <w:t xml:space="preserve"> Федерального  государственного унитарного предприятия «Крымская железная дорога», ИНН </w:t>
      </w:r>
      <w:r w:rsidR="00AE3E9E">
        <w:rPr>
          <w:color w:val="585A60"/>
          <w:sz w:val="28"/>
          <w:szCs w:val="28"/>
          <w:shd w:val="clear" w:color="auto" w:fill="FFFFFF"/>
        </w:rPr>
        <w:t>ДАННЫЕ</w:t>
      </w:r>
      <w:r>
        <w:rPr>
          <w:rFonts w:ascii="Times New Roman" w:hAnsi="Times New Roman"/>
          <w:sz w:val="28"/>
          <w:szCs w:val="28"/>
        </w:rPr>
        <w:t xml:space="preserve">, </w:t>
      </w:r>
      <w:r>
        <w:rPr>
          <w:rFonts w:ascii="Times New Roman" w:eastAsia="Times New Roman" w:hAnsi="Times New Roman"/>
          <w:sz w:val="28"/>
          <w:szCs w:val="28"/>
        </w:rPr>
        <w:t xml:space="preserve">   задолженность    </w:t>
      </w:r>
      <w:r>
        <w:rPr>
          <w:rFonts w:ascii="Times New Roman" w:hAnsi="Times New Roman"/>
          <w:sz w:val="28"/>
          <w:szCs w:val="28"/>
        </w:rPr>
        <w:t>за потребленную тепловую энергию</w:t>
      </w:r>
      <w:r>
        <w:rPr>
          <w:rFonts w:ascii="Times New Roman" w:eastAsia="Times New Roman" w:hAnsi="Times New Roman"/>
          <w:sz w:val="28"/>
          <w:szCs w:val="28"/>
        </w:rPr>
        <w:t xml:space="preserve">  за период с  </w:t>
      </w:r>
      <w:r>
        <w:rPr>
          <w:rFonts w:ascii="Times New Roman" w:hAnsi="Times New Roman"/>
          <w:sz w:val="28"/>
          <w:szCs w:val="28"/>
        </w:rPr>
        <w:t xml:space="preserve"> 01.12.2019 г. по   31.05.2021 г.  в размере  </w:t>
      </w:r>
      <w:r w:rsidR="00DB45B8">
        <w:rPr>
          <w:rFonts w:ascii="Times New Roman" w:hAnsi="Times New Roman"/>
          <w:sz w:val="28"/>
          <w:szCs w:val="28"/>
        </w:rPr>
        <w:t>28313</w:t>
      </w:r>
      <w:r w:rsidR="00115076">
        <w:rPr>
          <w:rFonts w:ascii="Times New Roman" w:hAnsi="Times New Roman"/>
          <w:sz w:val="28"/>
          <w:szCs w:val="28"/>
        </w:rPr>
        <w:t xml:space="preserve"> рубл</w:t>
      </w:r>
      <w:r w:rsidR="00DB45B8">
        <w:rPr>
          <w:rFonts w:ascii="Times New Roman" w:hAnsi="Times New Roman"/>
          <w:sz w:val="28"/>
          <w:szCs w:val="28"/>
        </w:rPr>
        <w:t>ей 54</w:t>
      </w:r>
      <w:r w:rsidR="00115076">
        <w:rPr>
          <w:rFonts w:ascii="Times New Roman" w:hAnsi="Times New Roman"/>
          <w:sz w:val="28"/>
          <w:szCs w:val="28"/>
        </w:rPr>
        <w:t xml:space="preserve"> коп.</w:t>
      </w:r>
      <w:r w:rsidR="00DB45B8">
        <w:rPr>
          <w:rFonts w:ascii="Times New Roman" w:hAnsi="Times New Roman"/>
          <w:sz w:val="28"/>
          <w:szCs w:val="28"/>
        </w:rPr>
        <w:t>, пеню в размере 451 рубль 84 коп., а всего 28765 рублей 38 коп.</w:t>
      </w:r>
    </w:p>
    <w:p w:rsidR="006F6E2D" w:rsidP="006F6E2D">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           </w:t>
      </w:r>
      <w:r>
        <w:rPr>
          <w:rFonts w:ascii="Times New Roman" w:eastAsia="Times New Roman" w:hAnsi="Times New Roman"/>
          <w:sz w:val="28"/>
          <w:szCs w:val="28"/>
        </w:rPr>
        <w:t xml:space="preserve">Взыскать с   </w:t>
      </w:r>
      <w:r w:rsidR="00115076">
        <w:rPr>
          <w:rFonts w:ascii="Times New Roman" w:eastAsia="Times New Roman" w:hAnsi="Times New Roman"/>
          <w:sz w:val="28"/>
          <w:szCs w:val="28"/>
        </w:rPr>
        <w:t xml:space="preserve">в долевом порядке в равных долях с </w:t>
      </w:r>
      <w:r w:rsidR="00115076">
        <w:rPr>
          <w:rFonts w:ascii="Times New Roman" w:eastAsia="Times New Roman" w:hAnsi="Times New Roman"/>
          <w:sz w:val="28"/>
          <w:szCs w:val="28"/>
        </w:rPr>
        <w:t>Каменцевой</w:t>
      </w:r>
      <w:r w:rsidR="00115076">
        <w:rPr>
          <w:rFonts w:ascii="Times New Roman" w:eastAsia="Times New Roman" w:hAnsi="Times New Roman"/>
          <w:sz w:val="28"/>
          <w:szCs w:val="28"/>
        </w:rPr>
        <w:t xml:space="preserve"> Марии Юрьевны, </w:t>
      </w:r>
      <w:r w:rsidR="00AE3E9E">
        <w:rPr>
          <w:color w:val="585A60"/>
          <w:sz w:val="28"/>
          <w:szCs w:val="28"/>
          <w:shd w:val="clear" w:color="auto" w:fill="FFFFFF"/>
        </w:rPr>
        <w:t>ДАННЫЕ</w:t>
      </w:r>
      <w:r w:rsidR="00115076">
        <w:rPr>
          <w:rFonts w:ascii="Times New Roman" w:eastAsia="Times New Roman" w:hAnsi="Times New Roman"/>
          <w:sz w:val="28"/>
          <w:szCs w:val="28"/>
        </w:rPr>
        <w:t xml:space="preserve">, </w:t>
      </w:r>
      <w:r w:rsidR="00115076">
        <w:rPr>
          <w:rFonts w:ascii="Times New Roman" w:eastAsia="Times New Roman" w:hAnsi="Times New Roman"/>
          <w:sz w:val="28"/>
          <w:szCs w:val="28"/>
        </w:rPr>
        <w:t>Блума</w:t>
      </w:r>
      <w:r w:rsidR="00115076">
        <w:rPr>
          <w:rFonts w:ascii="Times New Roman" w:eastAsia="Times New Roman" w:hAnsi="Times New Roman"/>
          <w:sz w:val="28"/>
          <w:szCs w:val="28"/>
        </w:rPr>
        <w:t xml:space="preserve"> Ирины, </w:t>
      </w:r>
      <w:r w:rsidR="00AE3E9E">
        <w:rPr>
          <w:color w:val="585A60"/>
          <w:sz w:val="28"/>
          <w:szCs w:val="28"/>
          <w:shd w:val="clear" w:color="auto" w:fill="FFFFFF"/>
        </w:rPr>
        <w:t>ДАННЫЕ</w:t>
      </w:r>
      <w:r w:rsidR="00115076">
        <w:rPr>
          <w:rFonts w:ascii="Times New Roman" w:eastAsia="Times New Roman" w:hAnsi="Times New Roman"/>
          <w:sz w:val="28"/>
          <w:szCs w:val="28"/>
        </w:rPr>
        <w:t xml:space="preserve">,   </w:t>
      </w:r>
      <w:r w:rsidR="00115076">
        <w:rPr>
          <w:rFonts w:ascii="Times New Roman" w:hAnsi="Times New Roman"/>
          <w:sz w:val="28"/>
          <w:szCs w:val="28"/>
        </w:rPr>
        <w:t xml:space="preserve">в пользу      Федерального  государственного унитарного предприятия «Крымская железная дорога», </w:t>
      </w:r>
      <w:r w:rsidR="00AE3E9E">
        <w:rPr>
          <w:color w:val="585A60"/>
          <w:sz w:val="28"/>
          <w:szCs w:val="28"/>
          <w:shd w:val="clear" w:color="auto" w:fill="FFFFFF"/>
        </w:rPr>
        <w:t>ДАННЫЕ</w:t>
      </w:r>
      <w:r w:rsidR="00115076">
        <w:rPr>
          <w:rFonts w:ascii="Times New Roman" w:hAnsi="Times New Roman"/>
          <w:sz w:val="28"/>
          <w:szCs w:val="28"/>
        </w:rPr>
        <w:t xml:space="preserve">, </w:t>
      </w:r>
      <w:r w:rsidR="00115076">
        <w:rPr>
          <w:rFonts w:ascii="Times New Roman" w:eastAsia="Times New Roman" w:hAnsi="Times New Roman"/>
          <w:sz w:val="28"/>
          <w:szCs w:val="28"/>
        </w:rPr>
        <w:t xml:space="preserve">    </w:t>
      </w:r>
      <w:r>
        <w:rPr>
          <w:rFonts w:ascii="Times New Roman" w:eastAsia="Times New Roman" w:hAnsi="Times New Roman"/>
          <w:sz w:val="28"/>
          <w:szCs w:val="28"/>
        </w:rPr>
        <w:t>расходы по оплате государственной пошлины  в размере</w:t>
      </w:r>
      <w:r w:rsidR="00DB45B8">
        <w:rPr>
          <w:rFonts w:ascii="Times New Roman" w:eastAsia="Times New Roman" w:hAnsi="Times New Roman"/>
          <w:sz w:val="28"/>
          <w:szCs w:val="28"/>
        </w:rPr>
        <w:t xml:space="preserve"> 1063</w:t>
      </w:r>
      <w:r>
        <w:rPr>
          <w:rFonts w:ascii="Times New Roman" w:eastAsia="Times New Roman" w:hAnsi="Times New Roman"/>
          <w:sz w:val="28"/>
          <w:szCs w:val="28"/>
        </w:rPr>
        <w:t xml:space="preserve"> рубл</w:t>
      </w:r>
      <w:r w:rsidR="00115076">
        <w:rPr>
          <w:rFonts w:ascii="Times New Roman" w:eastAsia="Times New Roman" w:hAnsi="Times New Roman"/>
          <w:sz w:val="28"/>
          <w:szCs w:val="28"/>
        </w:rPr>
        <w:t>ей</w:t>
      </w:r>
      <w:r>
        <w:rPr>
          <w:rFonts w:ascii="Times New Roman" w:eastAsia="Times New Roman" w:hAnsi="Times New Roman"/>
          <w:sz w:val="28"/>
          <w:szCs w:val="28"/>
        </w:rPr>
        <w:t xml:space="preserve">.  </w:t>
      </w:r>
    </w:p>
    <w:p w:rsidR="00115076" w:rsidP="006F6E2D">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 удовлетворении остальной части исковых требований отказать.</w:t>
      </w:r>
    </w:p>
    <w:p w:rsidR="00DB5D77" w:rsidP="00DB5D7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CC24E8">
        <w:rPr>
          <w:rFonts w:ascii="Times New Roman" w:eastAsia="Times New Roman" w:hAnsi="Times New Roman"/>
          <w:sz w:val="28"/>
          <w:szCs w:val="28"/>
        </w:rPr>
        <w:t xml:space="preserve"> </w:t>
      </w:r>
      <w:r w:rsidRPr="009B7025">
        <w:rPr>
          <w:rFonts w:ascii="Times New Roman" w:eastAsia="Times New Roman" w:hAnsi="Times New Roman"/>
          <w:sz w:val="28"/>
          <w:szCs w:val="28"/>
        </w:rPr>
        <w:t xml:space="preserve">Ответчик  вправе подать  мировому судье, принявшему заочное решение, заявление об отмене этого решения суда в течение семи дней со дня вручения ему копии этого решения.  Заочное решение суда может быть обжаловано </w:t>
      </w:r>
      <w:r>
        <w:rPr>
          <w:rFonts w:ascii="Times New Roman" w:eastAsia="Times New Roman" w:hAnsi="Times New Roman"/>
          <w:sz w:val="28"/>
          <w:szCs w:val="28"/>
        </w:rPr>
        <w:t>ответчиком</w:t>
      </w:r>
      <w:r w:rsidRPr="009B7025">
        <w:rPr>
          <w:rFonts w:ascii="Times New Roman" w:eastAsia="Times New Roman" w:hAnsi="Times New Roman"/>
          <w:sz w:val="28"/>
          <w:szCs w:val="28"/>
        </w:rPr>
        <w:t xml:space="preserve"> в апелляционном порядке в Железнодорожный районный суд г. Симферополя через мирового судью  в течение месяца </w:t>
      </w:r>
      <w:r>
        <w:rPr>
          <w:rFonts w:ascii="Times New Roman" w:eastAsia="Times New Roman" w:hAnsi="Times New Roman"/>
          <w:sz w:val="28"/>
          <w:szCs w:val="28"/>
        </w:rPr>
        <w:t xml:space="preserve"> </w:t>
      </w:r>
      <w:r w:rsidRPr="009B7025">
        <w:rPr>
          <w:rFonts w:ascii="Times New Roman" w:eastAsia="Times New Roman" w:hAnsi="Times New Roman"/>
          <w:sz w:val="28"/>
          <w:szCs w:val="28"/>
        </w:rPr>
        <w:t xml:space="preserve"> со </w:t>
      </w:r>
      <w:r w:rsidRPr="009B7025">
        <w:rPr>
          <w:rFonts w:ascii="Times New Roman" w:eastAsia="Times New Roman" w:hAnsi="Times New Roman"/>
          <w:sz w:val="28"/>
          <w:szCs w:val="28"/>
        </w:rPr>
        <w:t xml:space="preserve">дня вынесения определения суда об отказе в удовлетворении </w:t>
      </w:r>
      <w:r>
        <w:rPr>
          <w:rFonts w:ascii="Times New Roman" w:eastAsia="Times New Roman" w:hAnsi="Times New Roman"/>
          <w:sz w:val="28"/>
          <w:szCs w:val="28"/>
        </w:rPr>
        <w:t xml:space="preserve"> </w:t>
      </w:r>
      <w:r w:rsidRPr="009B7025">
        <w:rPr>
          <w:rFonts w:ascii="Times New Roman" w:eastAsia="Times New Roman" w:hAnsi="Times New Roman"/>
          <w:sz w:val="28"/>
          <w:szCs w:val="28"/>
        </w:rPr>
        <w:t xml:space="preserve"> заявления</w:t>
      </w:r>
      <w:r>
        <w:rPr>
          <w:rFonts w:ascii="Times New Roman" w:eastAsia="Times New Roman" w:hAnsi="Times New Roman"/>
          <w:sz w:val="28"/>
          <w:szCs w:val="28"/>
        </w:rPr>
        <w:t xml:space="preserve"> об отмене заочного решения</w:t>
      </w:r>
      <w:r w:rsidRPr="009B7025">
        <w:rPr>
          <w:rFonts w:ascii="Times New Roman" w:eastAsia="Times New Roman" w:hAnsi="Times New Roman"/>
          <w:sz w:val="28"/>
          <w:szCs w:val="28"/>
        </w:rPr>
        <w:t>.</w:t>
      </w:r>
    </w:p>
    <w:p w:rsidR="00DB5D77" w:rsidP="00DB5D7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 xml:space="preserve">Иные лица, участвующие в деле, а также лица, которые не были привлечены к участию в деле и вопрос о правах и обязанностях которых был разрешен судом, могут обжаловать заочное решение в апелляционном порядке в течение месяца по истечении срока подачи ответчиком заявления об отмене заочного решения, а в случае если такое заявление подано, в </w:t>
      </w:r>
      <w:r w:rsidRPr="009B7025">
        <w:rPr>
          <w:rFonts w:ascii="Times New Roman" w:eastAsia="Times New Roman" w:hAnsi="Times New Roman"/>
          <w:sz w:val="28"/>
          <w:szCs w:val="28"/>
        </w:rPr>
        <w:t xml:space="preserve"> течение месяца </w:t>
      </w:r>
      <w:r>
        <w:rPr>
          <w:rFonts w:ascii="Times New Roman" w:eastAsia="Times New Roman" w:hAnsi="Times New Roman"/>
          <w:sz w:val="28"/>
          <w:szCs w:val="28"/>
        </w:rPr>
        <w:t xml:space="preserve"> </w:t>
      </w:r>
      <w:r w:rsidRPr="009B7025">
        <w:rPr>
          <w:rFonts w:ascii="Times New Roman" w:eastAsia="Times New Roman" w:hAnsi="Times New Roman"/>
          <w:sz w:val="28"/>
          <w:szCs w:val="28"/>
        </w:rPr>
        <w:t xml:space="preserve"> со дня вынесения определения</w:t>
      </w:r>
      <w:r w:rsidRPr="009B7025">
        <w:rPr>
          <w:rFonts w:ascii="Times New Roman" w:eastAsia="Times New Roman" w:hAnsi="Times New Roman"/>
          <w:sz w:val="28"/>
          <w:szCs w:val="28"/>
        </w:rPr>
        <w:t xml:space="preserve"> суда об отказе в удовлетворении </w:t>
      </w:r>
      <w:r>
        <w:rPr>
          <w:rFonts w:ascii="Times New Roman" w:eastAsia="Times New Roman" w:hAnsi="Times New Roman"/>
          <w:sz w:val="28"/>
          <w:szCs w:val="28"/>
        </w:rPr>
        <w:t xml:space="preserve"> </w:t>
      </w:r>
      <w:r w:rsidRPr="009B7025">
        <w:rPr>
          <w:rFonts w:ascii="Times New Roman" w:eastAsia="Times New Roman" w:hAnsi="Times New Roman"/>
          <w:sz w:val="28"/>
          <w:szCs w:val="28"/>
        </w:rPr>
        <w:t xml:space="preserve"> заявления</w:t>
      </w:r>
      <w:r>
        <w:rPr>
          <w:rFonts w:ascii="Times New Roman" w:eastAsia="Times New Roman" w:hAnsi="Times New Roman"/>
          <w:sz w:val="28"/>
          <w:szCs w:val="28"/>
        </w:rPr>
        <w:t xml:space="preserve"> об отмене заочного решения.</w:t>
      </w:r>
    </w:p>
    <w:p w:rsidR="00DB5D77" w:rsidRPr="00BF33C0" w:rsidP="00DB5D7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BF33C0">
        <w:rPr>
          <w:rFonts w:ascii="Times New Roman" w:eastAsia="Times New Roman" w:hAnsi="Times New Roman"/>
          <w:sz w:val="28"/>
          <w:szCs w:val="28"/>
        </w:rPr>
        <w:t>Разъяснить сторонам, что  мировой судья может не составлять мотивированное решение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DB5D77" w:rsidRPr="009B7025" w:rsidP="00DB5D77">
      <w:pPr>
        <w:spacing w:after="0" w:line="240" w:lineRule="auto"/>
        <w:jc w:val="both"/>
        <w:rPr>
          <w:rFonts w:ascii="Times New Roman" w:eastAsia="Times New Roman" w:hAnsi="Times New Roman"/>
          <w:sz w:val="28"/>
          <w:szCs w:val="28"/>
        </w:rPr>
      </w:pPr>
    </w:p>
    <w:p w:rsidR="008A14A8" w:rsidRPr="009B7025" w:rsidP="008A14A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9B7025">
        <w:rPr>
          <w:rFonts w:ascii="Times New Roman" w:eastAsia="Times New Roman" w:hAnsi="Times New Roman"/>
          <w:sz w:val="28"/>
          <w:szCs w:val="28"/>
        </w:rPr>
        <w:t>Мировой судья                                                                     Попова Н.И.</w:t>
      </w:r>
    </w:p>
    <w:p w:rsidR="00433C64" w:rsidRPr="009B7025" w:rsidP="00433C64">
      <w:pPr>
        <w:spacing w:after="0" w:line="240" w:lineRule="auto"/>
        <w:jc w:val="both"/>
        <w:rPr>
          <w:rFonts w:ascii="Times New Roman" w:eastAsia="Times New Roman" w:hAnsi="Times New Roman"/>
          <w:sz w:val="28"/>
          <w:szCs w:val="28"/>
        </w:rPr>
      </w:pPr>
    </w:p>
    <w:p w:rsidR="002D41B4" w:rsidRPr="009A1F40" w:rsidP="002D41B4">
      <w:pPr>
        <w:autoSpaceDE w:val="0"/>
        <w:autoSpaceDN w:val="0"/>
        <w:adjustRightInd w:val="0"/>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rPr>
        <w:t xml:space="preserve"> </w:t>
      </w:r>
    </w:p>
    <w:p w:rsidR="002D41B4" w:rsidRPr="00A41AAA" w:rsidP="002D41B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 </w:t>
      </w:r>
      <w:r w:rsidR="00982287">
        <w:rPr>
          <w:rFonts w:ascii="Times New Roman" w:eastAsia="Times New Roman" w:hAnsi="Times New Roman"/>
          <w:sz w:val="28"/>
          <w:szCs w:val="28"/>
          <w:lang w:eastAsia="ru-RU"/>
        </w:rPr>
        <w:t>Мотивированное заочное решение составлено 24 января 2023 г.</w:t>
      </w:r>
    </w:p>
    <w:p w:rsidR="002D41B4" w:rsidRPr="003E6C3C" w:rsidP="002D41B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2D41B4" w:rsidRPr="003E6C3C" w:rsidP="002D41B4">
      <w:pPr>
        <w:rPr>
          <w:rFonts w:ascii="Times New Roman" w:hAnsi="Times New Roman"/>
          <w:sz w:val="28"/>
          <w:szCs w:val="28"/>
        </w:rPr>
      </w:pPr>
    </w:p>
    <w:p w:rsidR="00433C64" w:rsidRPr="009B7025" w:rsidP="00433C64">
      <w:pPr>
        <w:rPr>
          <w:sz w:val="28"/>
          <w:szCs w:val="28"/>
        </w:rPr>
      </w:pPr>
      <w:r>
        <w:rPr>
          <w:rFonts w:ascii="Times New Roman" w:hAnsi="Times New Roman"/>
          <w:sz w:val="28"/>
          <w:szCs w:val="28"/>
        </w:rPr>
        <w:t xml:space="preserve"> </w:t>
      </w:r>
    </w:p>
    <w:p w:rsidR="00EF0C03" w:rsidRPr="009B7025" w:rsidP="00EF0C03">
      <w:pPr>
        <w:spacing w:after="0" w:line="240" w:lineRule="auto"/>
        <w:jc w:val="both"/>
        <w:rPr>
          <w:rFonts w:ascii="Times New Roman" w:eastAsia="Times New Roman" w:hAnsi="Times New Roman"/>
          <w:sz w:val="28"/>
          <w:szCs w:val="28"/>
        </w:rPr>
      </w:pPr>
    </w:p>
    <w:p w:rsidR="00A76FF5" w:rsidRPr="009B7025" w:rsidP="00F84BE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AF04C0" w:rsidRPr="009B7025" w:rsidP="00F84BE6">
      <w:pPr>
        <w:spacing w:after="0" w:line="240" w:lineRule="auto"/>
        <w:jc w:val="both"/>
        <w:rPr>
          <w:rFonts w:ascii="Times New Roman" w:eastAsia="Times New Roman" w:hAnsi="Times New Roman"/>
          <w:sz w:val="28"/>
          <w:szCs w:val="28"/>
        </w:rPr>
      </w:pPr>
    </w:p>
    <w:p w:rsidR="00462092" w:rsidRPr="00E4091A" w:rsidP="00462092">
      <w:pPr>
        <w:rPr>
          <w:sz w:val="28"/>
          <w:szCs w:val="28"/>
        </w:rPr>
      </w:pPr>
      <w:r>
        <w:rPr>
          <w:rFonts w:ascii="Times New Roman" w:eastAsia="Times New Roman" w:hAnsi="Times New Roman"/>
          <w:sz w:val="28"/>
          <w:szCs w:val="28"/>
        </w:rPr>
        <w:t xml:space="preserve"> </w:t>
      </w:r>
    </w:p>
    <w:p w:rsidR="00DF7227" w:rsidRPr="00E4091A" w:rsidP="00462092">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5B"/>
    <w:rsid w:val="00025CD3"/>
    <w:rsid w:val="00037288"/>
    <w:rsid w:val="000430CA"/>
    <w:rsid w:val="00060B03"/>
    <w:rsid w:val="000909A5"/>
    <w:rsid w:val="000F3425"/>
    <w:rsid w:val="000F70A2"/>
    <w:rsid w:val="00114E83"/>
    <w:rsid w:val="00115076"/>
    <w:rsid w:val="001203B3"/>
    <w:rsid w:val="00145C78"/>
    <w:rsid w:val="0018515F"/>
    <w:rsid w:val="001E1569"/>
    <w:rsid w:val="001F12FB"/>
    <w:rsid w:val="00213F5D"/>
    <w:rsid w:val="00214445"/>
    <w:rsid w:val="002D0A4F"/>
    <w:rsid w:val="002D41B4"/>
    <w:rsid w:val="002E782F"/>
    <w:rsid w:val="003033C6"/>
    <w:rsid w:val="00323F0D"/>
    <w:rsid w:val="00324C1B"/>
    <w:rsid w:val="00325ACC"/>
    <w:rsid w:val="00326721"/>
    <w:rsid w:val="0034474D"/>
    <w:rsid w:val="00352865"/>
    <w:rsid w:val="0035533A"/>
    <w:rsid w:val="0039149F"/>
    <w:rsid w:val="003C2A01"/>
    <w:rsid w:val="003D303B"/>
    <w:rsid w:val="003D7C91"/>
    <w:rsid w:val="003E6C3C"/>
    <w:rsid w:val="00401E4F"/>
    <w:rsid w:val="00423C37"/>
    <w:rsid w:val="00433C64"/>
    <w:rsid w:val="00462092"/>
    <w:rsid w:val="004755B1"/>
    <w:rsid w:val="00482028"/>
    <w:rsid w:val="004A5289"/>
    <w:rsid w:val="004B116E"/>
    <w:rsid w:val="004F477C"/>
    <w:rsid w:val="00520968"/>
    <w:rsid w:val="005A4928"/>
    <w:rsid w:val="005A7847"/>
    <w:rsid w:val="005D2E1B"/>
    <w:rsid w:val="005E6A38"/>
    <w:rsid w:val="005F08FE"/>
    <w:rsid w:val="006023A7"/>
    <w:rsid w:val="006865F8"/>
    <w:rsid w:val="00692142"/>
    <w:rsid w:val="006F6E2D"/>
    <w:rsid w:val="007B5BEC"/>
    <w:rsid w:val="007C1231"/>
    <w:rsid w:val="007D6085"/>
    <w:rsid w:val="007E53B6"/>
    <w:rsid w:val="00821264"/>
    <w:rsid w:val="00861D1F"/>
    <w:rsid w:val="00865A13"/>
    <w:rsid w:val="008A14A8"/>
    <w:rsid w:val="008D06B8"/>
    <w:rsid w:val="008F4DFE"/>
    <w:rsid w:val="00956D4B"/>
    <w:rsid w:val="00982287"/>
    <w:rsid w:val="009A1F40"/>
    <w:rsid w:val="009A29DC"/>
    <w:rsid w:val="009B1F8C"/>
    <w:rsid w:val="009B7025"/>
    <w:rsid w:val="009E39D3"/>
    <w:rsid w:val="009F0116"/>
    <w:rsid w:val="00A27190"/>
    <w:rsid w:val="00A41AAA"/>
    <w:rsid w:val="00A76FF5"/>
    <w:rsid w:val="00A845B9"/>
    <w:rsid w:val="00AD01F1"/>
    <w:rsid w:val="00AE3E9E"/>
    <w:rsid w:val="00AE7BF4"/>
    <w:rsid w:val="00AF04C0"/>
    <w:rsid w:val="00B60BF0"/>
    <w:rsid w:val="00B66D6D"/>
    <w:rsid w:val="00B8200E"/>
    <w:rsid w:val="00BA5999"/>
    <w:rsid w:val="00BF33C0"/>
    <w:rsid w:val="00C1607F"/>
    <w:rsid w:val="00C37E70"/>
    <w:rsid w:val="00C734BB"/>
    <w:rsid w:val="00C8105B"/>
    <w:rsid w:val="00CC24E8"/>
    <w:rsid w:val="00D04B8D"/>
    <w:rsid w:val="00D16812"/>
    <w:rsid w:val="00D30809"/>
    <w:rsid w:val="00D34912"/>
    <w:rsid w:val="00D37E5F"/>
    <w:rsid w:val="00D6240C"/>
    <w:rsid w:val="00D90E58"/>
    <w:rsid w:val="00DA4017"/>
    <w:rsid w:val="00DB2126"/>
    <w:rsid w:val="00DB3FFD"/>
    <w:rsid w:val="00DB45B8"/>
    <w:rsid w:val="00DB5D77"/>
    <w:rsid w:val="00DF7227"/>
    <w:rsid w:val="00E0367B"/>
    <w:rsid w:val="00E4091A"/>
    <w:rsid w:val="00E55285"/>
    <w:rsid w:val="00ED5DE6"/>
    <w:rsid w:val="00EF0C03"/>
    <w:rsid w:val="00F32C35"/>
    <w:rsid w:val="00F41939"/>
    <w:rsid w:val="00F603B2"/>
    <w:rsid w:val="00F751C7"/>
    <w:rsid w:val="00F84BE6"/>
    <w:rsid w:val="00F94A1D"/>
    <w:rsid w:val="00F96A4F"/>
    <w:rsid w:val="00FC4C5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FF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A76FF5"/>
    <w:pPr>
      <w:autoSpaceDE w:val="0"/>
      <w:autoSpaceDN w:val="0"/>
      <w:adjustRightInd w:val="0"/>
      <w:spacing w:after="0" w:line="240" w:lineRule="auto"/>
    </w:pPr>
    <w:rPr>
      <w:rFonts w:ascii="Arial" w:eastAsia="Calibri" w:hAnsi="Arial" w:cs="Arial"/>
      <w:sz w:val="20"/>
      <w:szCs w:val="20"/>
    </w:rPr>
  </w:style>
  <w:style w:type="character" w:customStyle="1" w:styleId="apple-converted-space">
    <w:name w:val="apple-converted-space"/>
    <w:basedOn w:val="DefaultParagraphFont"/>
    <w:rsid w:val="00A76FF5"/>
    <w:rPr>
      <w:rFonts w:ascii="Times New Roman" w:hAnsi="Times New Roman" w:cs="Times New Roman" w:hint="default"/>
    </w:rPr>
  </w:style>
  <w:style w:type="character" w:styleId="Hyperlink">
    <w:name w:val="Hyperlink"/>
    <w:basedOn w:val="DefaultParagraphFont"/>
    <w:uiPriority w:val="99"/>
    <w:unhideWhenUsed/>
    <w:rsid w:val="00A76FF5"/>
    <w:rPr>
      <w:color w:val="0000FF"/>
      <w:u w:val="single"/>
    </w:rPr>
  </w:style>
  <w:style w:type="paragraph" w:styleId="BalloonText">
    <w:name w:val="Balloon Text"/>
    <w:basedOn w:val="Normal"/>
    <w:link w:val="a"/>
    <w:uiPriority w:val="99"/>
    <w:semiHidden/>
    <w:unhideWhenUsed/>
    <w:rsid w:val="00F84BE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BE6"/>
    <w:rPr>
      <w:rFonts w:ascii="Segoe UI" w:eastAsia="Calibri" w:hAnsi="Segoe UI" w:cs="Segoe UI"/>
      <w:sz w:val="18"/>
      <w:szCs w:val="18"/>
    </w:rPr>
  </w:style>
  <w:style w:type="paragraph" w:styleId="NormalWeb">
    <w:name w:val="Normal (Web)"/>
    <w:basedOn w:val="Normal"/>
    <w:uiPriority w:val="99"/>
    <w:semiHidden/>
    <w:unhideWhenUsed/>
    <w:rsid w:val="00EF0C03"/>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20"/>
    <w:qFormat/>
    <w:rsid w:val="00D04B8D"/>
    <w:rPr>
      <w:i/>
      <w:iCs/>
    </w:rPr>
  </w:style>
  <w:style w:type="character" w:customStyle="1" w:styleId="2">
    <w:name w:val="Основной текст (2) + Полужирный"/>
    <w:rsid w:val="0098228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46A1B-CDF2-4848-A3B2-AF6C752CD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