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A41AAA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="00570B3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41AAA" w:rsidR="003F0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F767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\201</w:t>
      </w:r>
      <w:r w:rsidR="00AF7674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A76FF5" w:rsidRPr="00A41AAA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16508" w:rsidRPr="00A41AAA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54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17 января </w:t>
      </w:r>
      <w:r w:rsidR="00570B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г. Симферополь</w:t>
      </w: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5 Железнодорожного судебного района города Симферополя  Республики Крым  - Попова Н.И.,</w:t>
      </w: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A41AAA" w:rsidR="003F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6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60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7674">
        <w:rPr>
          <w:rFonts w:ascii="Times New Roman" w:eastAsia="Times New Roman" w:hAnsi="Times New Roman"/>
          <w:sz w:val="28"/>
          <w:szCs w:val="28"/>
          <w:lang w:eastAsia="ru-RU"/>
        </w:rPr>
        <w:t xml:space="preserve">Лукьяненко Н.Ю.    </w:t>
      </w:r>
    </w:p>
    <w:p w:rsidR="00AF7674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представителя истца – Никоненко Е.И.</w:t>
      </w:r>
    </w:p>
    <w:p w:rsidR="00AF7674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ответчика – Чумак В.П.</w:t>
      </w:r>
    </w:p>
    <w:p w:rsidR="00AF7674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57B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70B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 w:rsidR="00716508">
        <w:rPr>
          <w:rFonts w:ascii="Times New Roman" w:eastAsia="Times New Roman" w:hAnsi="Times New Roman"/>
          <w:sz w:val="28"/>
          <w:szCs w:val="28"/>
        </w:rPr>
        <w:t xml:space="preserve"> </w:t>
      </w:r>
      <w:r w:rsidR="0012609D">
        <w:rPr>
          <w:rFonts w:ascii="Times New Roman" w:eastAsia="Times New Roman" w:hAnsi="Times New Roman"/>
          <w:sz w:val="28"/>
          <w:szCs w:val="28"/>
        </w:rPr>
        <w:t xml:space="preserve"> 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</w:t>
      </w:r>
      <w:r w:rsidR="00AF7674">
        <w:rPr>
          <w:rFonts w:ascii="Times New Roman" w:eastAsia="Times New Roman" w:hAnsi="Times New Roman"/>
          <w:sz w:val="28"/>
          <w:szCs w:val="28"/>
        </w:rPr>
        <w:t xml:space="preserve">  Муниципального казенного учреждения Департамент труда и социальной защиты населения к Чумак Виктору Прокофьевичу 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о взыскании </w:t>
      </w:r>
      <w:r w:rsidR="006059EB">
        <w:rPr>
          <w:rFonts w:ascii="Times New Roman" w:eastAsia="Times New Roman" w:hAnsi="Times New Roman"/>
          <w:sz w:val="28"/>
          <w:szCs w:val="28"/>
        </w:rPr>
        <w:t xml:space="preserve"> </w:t>
      </w:r>
      <w:r w:rsidR="00AF7674">
        <w:rPr>
          <w:rFonts w:ascii="Times New Roman" w:eastAsia="Times New Roman" w:hAnsi="Times New Roman"/>
          <w:sz w:val="28"/>
          <w:szCs w:val="28"/>
        </w:rPr>
        <w:t>денежных средств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-</w:t>
      </w: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7454B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УСТАНОВИЛ:</w:t>
      </w:r>
    </w:p>
    <w:p w:rsidR="007454B1" w:rsidP="007454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Муниципальное казенное учреждение Департамент труда и социальной защиты населения администрации города Симферополя </w:t>
      </w:r>
      <w:r w:rsidRPr="009B7025">
        <w:rPr>
          <w:rFonts w:ascii="Times New Roman" w:eastAsia="Times New Roman" w:hAnsi="Times New Roman"/>
          <w:sz w:val="28"/>
          <w:szCs w:val="28"/>
        </w:rPr>
        <w:t>обратил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сь  к мировому судье с иском к </w:t>
      </w:r>
      <w:r>
        <w:rPr>
          <w:rFonts w:ascii="Times New Roman" w:eastAsia="Times New Roman" w:hAnsi="Times New Roman"/>
          <w:sz w:val="28"/>
          <w:szCs w:val="28"/>
        </w:rPr>
        <w:t xml:space="preserve">Чумак Виктору Прокофьевичу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/>
          <w:sz w:val="28"/>
          <w:szCs w:val="28"/>
        </w:rPr>
        <w:t xml:space="preserve"> взыскании с него  денежных средств, а именно, переплату ежемесячной денежной выплаты за период с </w:t>
      </w:r>
      <w:r w:rsidR="00ED79A4">
        <w:rPr>
          <w:rFonts w:ascii="Times New Roman" w:eastAsia="Times New Roman" w:hAnsi="Times New Roman"/>
          <w:sz w:val="28"/>
          <w:szCs w:val="28"/>
        </w:rPr>
        <w:t>01.07.2017г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ED79A4">
        <w:rPr>
          <w:rFonts w:ascii="Times New Roman" w:eastAsia="Times New Roman" w:hAnsi="Times New Roman"/>
          <w:sz w:val="28"/>
          <w:szCs w:val="28"/>
        </w:rPr>
        <w:t xml:space="preserve"> по 30.06.2018г.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7454B1" w:rsidRPr="009B7025" w:rsidP="007454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Требования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мотивированы тем, что </w:t>
      </w:r>
      <w:r>
        <w:rPr>
          <w:rFonts w:ascii="Times New Roman" w:eastAsia="Times New Roman" w:hAnsi="Times New Roman"/>
          <w:sz w:val="28"/>
          <w:szCs w:val="28"/>
        </w:rPr>
        <w:t xml:space="preserve"> Чумак В.П. являлся получателем  ежемесячной денежной выплаты в соответствии с </w:t>
      </w:r>
      <w:r w:rsidRPr="00ED3F31">
        <w:rPr>
          <w:rFonts w:ascii="Times New Roman" w:eastAsia="Times New Roman" w:hAnsi="Times New Roman"/>
          <w:sz w:val="28"/>
          <w:szCs w:val="28"/>
        </w:rPr>
        <w:t xml:space="preserve">Законом Республики Крым от 17.12.2014 г. № 35-ЗРК/2014 «О мерах социальной поддержки отдельных категорий граждан и лиц, проживающих на территории Республики Крым». </w:t>
      </w:r>
      <w:r>
        <w:rPr>
          <w:rFonts w:ascii="Times New Roman" w:eastAsia="Times New Roman" w:hAnsi="Times New Roman"/>
          <w:sz w:val="28"/>
          <w:szCs w:val="28"/>
        </w:rPr>
        <w:t xml:space="preserve">Вопреки требованиям ст. 9 данного Закона, п.п.6, 15, 16, 17 «Порядка  предоставления ежемесячной денежной выплаты», утвержденного </w:t>
      </w:r>
      <w:r w:rsidRPr="00ED3F31">
        <w:rPr>
          <w:rFonts w:ascii="Times New Roman" w:eastAsia="Times New Roman" w:hAnsi="Times New Roman"/>
          <w:sz w:val="28"/>
          <w:szCs w:val="28"/>
        </w:rPr>
        <w:t>Постановлением</w:t>
      </w:r>
      <w:r w:rsidRPr="00ED3F31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Совета </w:t>
      </w:r>
      <w:r w:rsidR="00ED3F31">
        <w:rPr>
          <w:rFonts w:ascii="Times New Roman" w:eastAsia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sz w:val="28"/>
          <w:szCs w:val="28"/>
        </w:rPr>
        <w:t xml:space="preserve">инистров Республики Крым от 23.12.2014 г. № 574, Чумак В.П., являясь одновременно получателем  ежемесячной денежной выплаты за счет средств федерального бюджета, своевременно не сообщил об этом. В связи с этим за период с 01.07.2017 г. по 30.06.2018 г. образовалась переплата в размере 12000 рублей.      </w:t>
      </w:r>
    </w:p>
    <w:p w:rsidR="007454B1" w:rsidRPr="009B7025" w:rsidP="007454B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B70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Представитель истца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Никоненко Е.И.</w:t>
      </w:r>
      <w:r w:rsidRPr="009B70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судебном заседании поддержал исковое заявление, просил его удовлетворить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 изложенным основаниям. </w:t>
      </w:r>
      <w:r w:rsidRPr="009B70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454B1" w:rsidRPr="009B7025" w:rsidP="007454B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B70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Ответчик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возражал относительно удовлетворения иска, полагая, что  Департамент труда и социальной защиты должен был самостоятельно установить момент, с которого должна была быть прекращена выплата денежной компенсации, он получал денежные средства на банковскую карту, не знал источник их поступления. Кроме того, полагает, что  </w:t>
      </w:r>
      <w:r w:rsidR="0096607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ему не доплатили денежные средства. </w:t>
      </w:r>
    </w:p>
    <w:p w:rsidR="007454B1" w:rsidRPr="009B7025" w:rsidP="007454B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9B7025">
        <w:rPr>
          <w:rFonts w:ascii="Times New Roman" w:hAnsi="Times New Roman"/>
          <w:sz w:val="28"/>
          <w:szCs w:val="28"/>
        </w:rPr>
        <w:t xml:space="preserve">зучив доводы иска, исследовав и оценив имеющиеся в деле доказательства в их совокупности, </w:t>
      </w:r>
      <w:r>
        <w:rPr>
          <w:rFonts w:ascii="Times New Roman" w:hAnsi="Times New Roman"/>
          <w:sz w:val="28"/>
          <w:szCs w:val="28"/>
        </w:rPr>
        <w:t xml:space="preserve">мировой судья </w:t>
      </w:r>
      <w:r w:rsidRPr="009B7025">
        <w:rPr>
          <w:rFonts w:ascii="Times New Roman" w:hAnsi="Times New Roman"/>
          <w:sz w:val="28"/>
          <w:szCs w:val="28"/>
        </w:rPr>
        <w:t xml:space="preserve"> приходит к выводу, что  исковые требования подлежат   удовлетворению по следующим основаниям.</w:t>
      </w:r>
    </w:p>
    <w:p w:rsidR="0096607C" w:rsidP="00493B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Судебным разбирательством установлено и подтверждено материалами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дела, что на основании заявления Чумак В.П.  от </w:t>
      </w:r>
      <w:r w:rsidR="00190D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ДАТА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 предоставлении государственной услуги по назначению «Ежемесячная денежная</w:t>
      </w:r>
      <w:r w:rsidR="00ED3F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выплата» в Управление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социальной защиты населения Департамента труда и социальной защиты населения Администрации города Симферополя, он состоял на учете в Управлении как получатель указанной ежемесячной денежной выплаты</w:t>
      </w:r>
      <w:r w:rsidR="007279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(л.д.5). При этом при обращении с указанным заявлением Чумак В.П. был предупрежден о том, что право на получение ежемесячной  денежной выплаты он имеет только по одному основанию, подтвердил, что получателем ежемесячной денежной выплаты по другим основаниям не является, обязуется в течение 14 дней известить Управление социальной защиты населения о наступлении обстоятельств, влекущих прекращение ежемесячной денежной выплаты, а именно: переезд на другое место жительства в пределах Республики Крым, регион Российской Федерации, за пределы Российской Федерации; получение ежемесячной денежной выплаты за счет средств федерального бюджета (в Пенсионном фонде РФ и  в </w:t>
      </w:r>
      <w:r w:rsidR="002F40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других учреждениях)</w:t>
      </w:r>
      <w:r w:rsidR="00493B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; в случае пребывания в исправительных учреждениях по приговору суда </w:t>
      </w:r>
      <w:r w:rsidR="002F40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(л.д. 5об.).</w:t>
      </w:r>
      <w:r w:rsidR="00493B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Согласно протоколу о принятии решения по </w:t>
      </w:r>
      <w:r w:rsidR="00ED3F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указанному </w:t>
      </w:r>
      <w:r w:rsidR="00493B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заявлению Чумак В.П.</w:t>
      </w:r>
      <w:r w:rsidR="00ED3F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493B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 </w:t>
      </w:r>
      <w:r w:rsidR="00190D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ДАТА</w:t>
      </w:r>
      <w:r w:rsidR="00493B2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ему назначена ежемесячная денежная выплата на основании Закона Республики Крым </w:t>
      </w:r>
      <w:r w:rsidRPr="00ED3F31" w:rsidR="00493B2C">
        <w:rPr>
          <w:rFonts w:ascii="Times New Roman" w:eastAsia="Times New Roman" w:hAnsi="Times New Roman"/>
          <w:sz w:val="28"/>
          <w:szCs w:val="28"/>
        </w:rPr>
        <w:t>от 17.12.2014 г. № 35-ЗРК/2014 «О мерах социальной поддержки отдельных категорий граждан и лиц, проживающих на территории Республики Крым»</w:t>
      </w:r>
      <w:r w:rsidRPr="00493B2C" w:rsidR="00493B2C">
        <w:rPr>
          <w:rFonts w:ascii="Times New Roman" w:eastAsia="Times New Roman" w:hAnsi="Times New Roman"/>
          <w:sz w:val="28"/>
          <w:szCs w:val="28"/>
        </w:rPr>
        <w:t>(л.д. 6).</w:t>
      </w:r>
      <w:r w:rsidR="00493B2C">
        <w:rPr>
          <w:rFonts w:ascii="Times New Roman" w:eastAsia="Times New Roman" w:hAnsi="Times New Roman"/>
          <w:sz w:val="28"/>
          <w:szCs w:val="28"/>
        </w:rPr>
        <w:t xml:space="preserve"> Согласно данным УПФР в г. Симферополе </w:t>
      </w:r>
      <w:r w:rsidRPr="007279DD" w:rsidR="00493B2C">
        <w:rPr>
          <w:rFonts w:ascii="Times New Roman" w:eastAsia="Times New Roman" w:hAnsi="Times New Roman"/>
          <w:sz w:val="28"/>
          <w:szCs w:val="28"/>
        </w:rPr>
        <w:t>по состоянию</w:t>
      </w:r>
      <w:r w:rsidR="00493B2C"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190DBB">
        <w:rPr>
          <w:rFonts w:ascii="Times New Roman" w:eastAsia="Times New Roman" w:hAnsi="Times New Roman"/>
          <w:sz w:val="28"/>
          <w:szCs w:val="28"/>
        </w:rPr>
        <w:t xml:space="preserve">ДАТА </w:t>
      </w:r>
      <w:r w:rsidR="00493B2C">
        <w:rPr>
          <w:rFonts w:ascii="Times New Roman" w:eastAsia="Times New Roman" w:hAnsi="Times New Roman"/>
          <w:sz w:val="28"/>
          <w:szCs w:val="28"/>
        </w:rPr>
        <w:t xml:space="preserve"> Чумак В.П.</w:t>
      </w:r>
      <w:r w:rsidR="00ED79A4">
        <w:rPr>
          <w:rFonts w:ascii="Times New Roman" w:eastAsia="Times New Roman" w:hAnsi="Times New Roman"/>
          <w:sz w:val="28"/>
          <w:szCs w:val="28"/>
        </w:rPr>
        <w:t xml:space="preserve"> </w:t>
      </w:r>
      <w:r w:rsidR="00493B2C">
        <w:rPr>
          <w:rFonts w:ascii="Times New Roman" w:eastAsia="Times New Roman" w:hAnsi="Times New Roman"/>
          <w:sz w:val="28"/>
          <w:szCs w:val="28"/>
        </w:rPr>
        <w:t>по состоянию на указанн</w:t>
      </w:r>
      <w:r w:rsidR="007279DD">
        <w:rPr>
          <w:rFonts w:ascii="Times New Roman" w:eastAsia="Times New Roman" w:hAnsi="Times New Roman"/>
          <w:sz w:val="28"/>
          <w:szCs w:val="28"/>
        </w:rPr>
        <w:t>ые</w:t>
      </w:r>
      <w:r w:rsidR="00493B2C">
        <w:rPr>
          <w:rFonts w:ascii="Times New Roman" w:eastAsia="Times New Roman" w:hAnsi="Times New Roman"/>
          <w:sz w:val="28"/>
          <w:szCs w:val="28"/>
        </w:rPr>
        <w:t xml:space="preserve"> даты получателем ежемесячной денежной выплаты не являлся (л.д.10).Согласно справке УПФР в г. Симферополе Республики Крым по состоянию на 04.06.2018 г., с </w:t>
      </w:r>
      <w:r w:rsidR="00190DBB">
        <w:rPr>
          <w:rFonts w:ascii="Times New Roman" w:eastAsia="Times New Roman" w:hAnsi="Times New Roman"/>
          <w:sz w:val="28"/>
          <w:szCs w:val="28"/>
        </w:rPr>
        <w:t>ДАТА</w:t>
      </w:r>
      <w:r w:rsidR="00493B2C">
        <w:rPr>
          <w:rFonts w:ascii="Times New Roman" w:eastAsia="Times New Roman" w:hAnsi="Times New Roman"/>
          <w:sz w:val="28"/>
          <w:szCs w:val="28"/>
        </w:rPr>
        <w:t xml:space="preserve"> Чумак В.П.  установлена  ежемесячная денежная выплата на основании п.8 ст. 154 ФЗ № 122 в размере 2810 рублей 14 коп. (л.д. 8). </w:t>
      </w:r>
      <w:r w:rsidR="00520352">
        <w:rPr>
          <w:rFonts w:ascii="Times New Roman" w:eastAsia="Times New Roman" w:hAnsi="Times New Roman"/>
          <w:sz w:val="28"/>
          <w:szCs w:val="28"/>
        </w:rPr>
        <w:t>Как следует из представленного</w:t>
      </w:r>
      <w:r w:rsidR="00ED3F31">
        <w:rPr>
          <w:rFonts w:ascii="Times New Roman" w:eastAsia="Times New Roman" w:hAnsi="Times New Roman"/>
          <w:sz w:val="28"/>
          <w:szCs w:val="28"/>
        </w:rPr>
        <w:t xml:space="preserve"> истцом </w:t>
      </w:r>
      <w:r w:rsidR="00520352">
        <w:rPr>
          <w:rFonts w:ascii="Times New Roman" w:eastAsia="Times New Roman" w:hAnsi="Times New Roman"/>
          <w:sz w:val="28"/>
          <w:szCs w:val="28"/>
        </w:rPr>
        <w:t xml:space="preserve"> в ходе рассмотрения дела протокола от </w:t>
      </w:r>
      <w:r w:rsidR="00190DBB">
        <w:rPr>
          <w:rFonts w:ascii="Times New Roman" w:eastAsia="Times New Roman" w:hAnsi="Times New Roman"/>
          <w:sz w:val="28"/>
          <w:szCs w:val="28"/>
        </w:rPr>
        <w:t>ДАТА,</w:t>
      </w:r>
      <w:r w:rsidR="00520352">
        <w:rPr>
          <w:rFonts w:ascii="Times New Roman" w:eastAsia="Times New Roman" w:hAnsi="Times New Roman"/>
          <w:sz w:val="28"/>
          <w:szCs w:val="28"/>
        </w:rPr>
        <w:t xml:space="preserve">  </w:t>
      </w:r>
      <w:r w:rsidR="00ED3F31">
        <w:rPr>
          <w:rFonts w:ascii="Times New Roman" w:eastAsia="Times New Roman" w:hAnsi="Times New Roman"/>
          <w:sz w:val="28"/>
          <w:szCs w:val="28"/>
        </w:rPr>
        <w:t xml:space="preserve">Департаментом труда и социальной защиты населения Администрации города Симферополя                 </w:t>
      </w:r>
      <w:r w:rsidR="00520352">
        <w:rPr>
          <w:rFonts w:ascii="Times New Roman" w:eastAsia="Times New Roman" w:hAnsi="Times New Roman"/>
          <w:sz w:val="28"/>
          <w:szCs w:val="28"/>
        </w:rPr>
        <w:t xml:space="preserve"> Чумак В.П. прекращено назначение  МСП «Ежемесячная денежная выплата» с 01.07.2017 г. </w:t>
      </w:r>
      <w:r w:rsidR="00493B2C">
        <w:rPr>
          <w:rFonts w:ascii="Times New Roman" w:eastAsia="Times New Roman" w:hAnsi="Times New Roman"/>
          <w:sz w:val="28"/>
          <w:szCs w:val="28"/>
        </w:rPr>
        <w:t xml:space="preserve">Справкой № </w:t>
      </w:r>
      <w:r w:rsidR="00190DBB">
        <w:rPr>
          <w:rFonts w:ascii="Times New Roman" w:eastAsia="Times New Roman" w:hAnsi="Times New Roman"/>
          <w:sz w:val="28"/>
          <w:szCs w:val="28"/>
        </w:rPr>
        <w:t>ДАННЫЕ</w:t>
      </w:r>
      <w:r w:rsidR="00493B2C">
        <w:rPr>
          <w:rFonts w:ascii="Times New Roman" w:eastAsia="Times New Roman" w:hAnsi="Times New Roman"/>
          <w:sz w:val="28"/>
          <w:szCs w:val="28"/>
        </w:rPr>
        <w:t xml:space="preserve"> подтверждается размер  начисленной и выплаченной ежемесячной денежной выплаты</w:t>
      </w:r>
      <w:r w:rsidR="007279DD">
        <w:rPr>
          <w:rFonts w:ascii="Times New Roman" w:eastAsia="Times New Roman" w:hAnsi="Times New Roman"/>
          <w:sz w:val="28"/>
          <w:szCs w:val="28"/>
        </w:rPr>
        <w:t xml:space="preserve"> </w:t>
      </w:r>
      <w:r w:rsidR="00493B2C">
        <w:rPr>
          <w:rFonts w:ascii="Times New Roman" w:eastAsia="Times New Roman" w:hAnsi="Times New Roman"/>
          <w:sz w:val="28"/>
          <w:szCs w:val="28"/>
        </w:rPr>
        <w:t xml:space="preserve">Чумак В.П. за период с марта 2016 г. </w:t>
      </w:r>
      <w:r w:rsidR="00520352">
        <w:rPr>
          <w:rFonts w:ascii="Times New Roman" w:eastAsia="Times New Roman" w:hAnsi="Times New Roman"/>
          <w:sz w:val="28"/>
          <w:szCs w:val="28"/>
        </w:rPr>
        <w:t xml:space="preserve">по июнь 2018 г. Размер переплаты с июля 2017 г. составляет 12000 рублей. </w:t>
      </w:r>
      <w:r w:rsidR="00493B2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5149" w:rsidP="005B5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Согласно ст.9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Закона Республики Крым </w:t>
      </w:r>
      <w:r w:rsidRPr="00ED3F31">
        <w:rPr>
          <w:rFonts w:ascii="Times New Roman" w:eastAsia="Times New Roman" w:hAnsi="Times New Roman"/>
          <w:sz w:val="28"/>
          <w:szCs w:val="28"/>
        </w:rPr>
        <w:t>от 17.12.2014 г. № 35-ЗРК/2014 «О мерах социальной поддержки отдельных категорий граждан и лиц, проживающих на территории Республики Крым</w:t>
      </w:r>
      <w:r w:rsidR="00ED3F31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, при наличии у гражданина права на предоставление одной и той же меры социальной поддержки по нескольким основаниям в соответствии с федеральными законами и иными нормативными правовыми актами Российской Федерации, настоящим </w:t>
      </w:r>
      <w:r>
        <w:rPr>
          <w:rFonts w:ascii="Times New Roman" w:eastAsia="Times New Roman" w:hAnsi="Times New Roman"/>
          <w:sz w:val="28"/>
          <w:szCs w:val="28"/>
        </w:rPr>
        <w:t>Законом и иными нормативными</w:t>
      </w:r>
      <w:r w:rsidRPr="004D6E05" w:rsidR="004D6E05">
        <w:rPr>
          <w:rFonts w:eastAsiaTheme="minorHAnsi" w:cs="Calibri"/>
        </w:rPr>
        <w:t xml:space="preserve"> </w:t>
      </w:r>
      <w:r w:rsidRPr="004D6E05" w:rsidR="004D6E05">
        <w:rPr>
          <w:rFonts w:ascii="Times New Roman" w:hAnsi="Times New Roman" w:eastAsiaTheme="minorHAnsi"/>
          <w:sz w:val="28"/>
          <w:szCs w:val="28"/>
        </w:rPr>
        <w:t xml:space="preserve"> актами</w:t>
      </w:r>
      <w:r w:rsidR="004D6E05">
        <w:rPr>
          <w:rFonts w:eastAsiaTheme="minorHAnsi" w:cs="Calibri"/>
        </w:rPr>
        <w:t xml:space="preserve"> </w:t>
      </w:r>
      <w:r w:rsidRPr="004D6E05" w:rsidR="004D6E05">
        <w:rPr>
          <w:rFonts w:ascii="Times New Roman" w:eastAsia="Times New Roman" w:hAnsi="Times New Roman"/>
          <w:sz w:val="28"/>
          <w:szCs w:val="28"/>
        </w:rPr>
        <w:t>Республики Крым социальная поддержка предоставляется по одному из оснований по выбору гражданина</w:t>
      </w:r>
      <w:r w:rsidR="004D6E05">
        <w:rPr>
          <w:rFonts w:ascii="Times New Roman" w:eastAsia="Times New Roman" w:hAnsi="Times New Roman"/>
          <w:sz w:val="28"/>
          <w:szCs w:val="28"/>
        </w:rPr>
        <w:t>.</w:t>
      </w:r>
    </w:p>
    <w:p w:rsidR="004D6E05" w:rsidP="005B514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соответствии с п.6 Порядка предоставления ежемесячной денежной выплаты»</w:t>
      </w:r>
      <w:r w:rsidR="00ED3F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утвержденного Постановлением Совета министров Республики Крым от 23.12.2014 г. № 574 (далее - Порядок), ежемесячная денежная выплата не выплачивается гражданам, получающим ежемесячную денежную выплату за счёт средств федерального бюджета.</w:t>
      </w:r>
    </w:p>
    <w:p w:rsidR="006918E6" w:rsidP="006918E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Пунктом 15 Порядка предусмотрено, что ежемесячная денежная выплата прекращается </w:t>
      </w:r>
      <w:r w:rsidRPr="006918E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случае утраты гражданином права на ежемесячную денежную компенсацию (в том числе переход на получение ежемесячной денежной выплаты за счет средств федерального бюджета) - с 1-го числа месяца, следующего за месяцем, в котором наступили соответствующие обстоятельства.</w:t>
      </w:r>
    </w:p>
    <w:p w:rsidR="006918E6" w:rsidRPr="006918E6" w:rsidP="006918E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соо</w:t>
      </w:r>
      <w:r w:rsidR="00ED3F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тветствии с п.16 и п.17 Порядка,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граждане </w:t>
      </w:r>
      <w:r w:rsidRPr="006918E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обязаны своевременно информировать органы труда и социальной защиты населения об обстоятельствах, влекущих прекращени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 ежемесячной денежной выплаты. </w:t>
      </w:r>
      <w:r w:rsidRPr="006918E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Суммы ежемесячной денежной выплаты, излишне выплаченные гражданину вследствие его несвоевременного сообщения в орган труда и социальной защиты населения об обстоятельствах, влекущих прекращение ежемесячной денежной выплаты, возмещаются гражданином в добровольном порядке или через суд.</w:t>
      </w:r>
    </w:p>
    <w:p w:rsidR="007454B1" w:rsidP="006918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Как видно из материалов дела, в адрес </w:t>
      </w:r>
      <w:r w:rsidR="009F4025">
        <w:rPr>
          <w:rFonts w:ascii="Times New Roman" w:eastAsia="Times New Roman" w:hAnsi="Times New Roman"/>
          <w:sz w:val="28"/>
          <w:szCs w:val="28"/>
        </w:rPr>
        <w:t xml:space="preserve"> Чумак В.П. </w:t>
      </w:r>
      <w:r>
        <w:rPr>
          <w:rFonts w:ascii="Times New Roman" w:eastAsia="Times New Roman" w:hAnsi="Times New Roman"/>
          <w:sz w:val="28"/>
          <w:szCs w:val="28"/>
        </w:rPr>
        <w:t xml:space="preserve">Департаментом труда и социальной защиты </w:t>
      </w:r>
      <w:r w:rsidR="00ED3F31">
        <w:rPr>
          <w:rFonts w:ascii="Times New Roman" w:eastAsia="Times New Roman" w:hAnsi="Times New Roman"/>
          <w:sz w:val="28"/>
          <w:szCs w:val="28"/>
        </w:rPr>
        <w:t xml:space="preserve">населения Адаимнистрации города Симферополя </w:t>
      </w:r>
      <w:r>
        <w:rPr>
          <w:rFonts w:ascii="Times New Roman" w:eastAsia="Times New Roman" w:hAnsi="Times New Roman"/>
          <w:sz w:val="28"/>
          <w:szCs w:val="28"/>
        </w:rPr>
        <w:t>направлял</w:t>
      </w:r>
      <w:r w:rsidR="009F4025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сь уведомлени</w:t>
      </w:r>
      <w:r w:rsidR="009F4025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о необходимости добровольного возврата излишне перечисленных и полученных </w:t>
      </w:r>
      <w:r w:rsidR="009F4025">
        <w:rPr>
          <w:rFonts w:ascii="Times New Roman" w:eastAsia="Times New Roman" w:hAnsi="Times New Roman"/>
          <w:sz w:val="28"/>
          <w:szCs w:val="28"/>
        </w:rPr>
        <w:t>им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F4025">
        <w:rPr>
          <w:rFonts w:ascii="Times New Roman" w:eastAsia="Times New Roman" w:hAnsi="Times New Roman"/>
          <w:sz w:val="28"/>
          <w:szCs w:val="28"/>
        </w:rPr>
        <w:t xml:space="preserve">денежных </w:t>
      </w:r>
      <w:r>
        <w:rPr>
          <w:rFonts w:ascii="Times New Roman" w:eastAsia="Times New Roman" w:hAnsi="Times New Roman"/>
          <w:sz w:val="28"/>
          <w:szCs w:val="28"/>
        </w:rPr>
        <w:t xml:space="preserve"> средств </w:t>
      </w:r>
      <w:r w:rsidR="00B705B3">
        <w:rPr>
          <w:rFonts w:ascii="Times New Roman" w:eastAsia="Times New Roman" w:hAnsi="Times New Roman"/>
          <w:sz w:val="28"/>
          <w:szCs w:val="28"/>
        </w:rPr>
        <w:t xml:space="preserve">с указанием реквизитов для их перечисления </w:t>
      </w:r>
      <w:r>
        <w:rPr>
          <w:rFonts w:ascii="Times New Roman" w:eastAsia="Times New Roman" w:hAnsi="Times New Roman"/>
          <w:sz w:val="28"/>
          <w:szCs w:val="28"/>
        </w:rPr>
        <w:t xml:space="preserve">(л.д. </w:t>
      </w:r>
      <w:r w:rsidR="00B705B3">
        <w:rPr>
          <w:rFonts w:ascii="Times New Roman" w:eastAsia="Times New Roman" w:hAnsi="Times New Roman"/>
          <w:sz w:val="28"/>
          <w:szCs w:val="28"/>
        </w:rPr>
        <w:t>11, 12, 13</w:t>
      </w:r>
      <w:r>
        <w:rPr>
          <w:rFonts w:ascii="Times New Roman" w:eastAsia="Times New Roman" w:hAnsi="Times New Roman"/>
          <w:sz w:val="28"/>
          <w:szCs w:val="28"/>
        </w:rPr>
        <w:t xml:space="preserve">). Несмотря на получение уведомления </w:t>
      </w:r>
      <w:r w:rsidR="00190DBB">
        <w:rPr>
          <w:rFonts w:ascii="Times New Roman" w:eastAsia="Times New Roman" w:hAnsi="Times New Roman"/>
          <w:sz w:val="28"/>
          <w:szCs w:val="28"/>
        </w:rPr>
        <w:t>ДАТА</w:t>
      </w:r>
      <w:r>
        <w:rPr>
          <w:rFonts w:ascii="Times New Roman" w:eastAsia="Times New Roman" w:hAnsi="Times New Roman"/>
          <w:sz w:val="28"/>
          <w:szCs w:val="28"/>
        </w:rPr>
        <w:t xml:space="preserve">, до настоящего времени  сумма излишне выплаченных </w:t>
      </w:r>
      <w:r w:rsidR="00B705B3">
        <w:rPr>
          <w:rFonts w:ascii="Times New Roman" w:eastAsia="Times New Roman" w:hAnsi="Times New Roman"/>
          <w:sz w:val="28"/>
          <w:szCs w:val="28"/>
        </w:rPr>
        <w:t xml:space="preserve">денежных средств </w:t>
      </w:r>
      <w:r>
        <w:rPr>
          <w:rFonts w:ascii="Times New Roman" w:eastAsia="Times New Roman" w:hAnsi="Times New Roman"/>
          <w:sz w:val="28"/>
          <w:szCs w:val="28"/>
        </w:rPr>
        <w:t xml:space="preserve"> не возмещена.</w:t>
      </w:r>
    </w:p>
    <w:p w:rsidR="00E23815" w:rsidRPr="00A41AAA" w:rsidP="00E51D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Доводы Чумак В.П. о том, что  истец должен был самостоятельно  отслеживать одновременное получение им  ежемесячной денежной выплаты  в УПФР  в г. Симферополе для своевременного прекращения выплаты, не основаны на требованиях закона. С момента, когда в Департамент труда и социальной защиты населения Администрации города Симферополя поступили сведения</w:t>
      </w:r>
      <w:r w:rsidR="00E51D51">
        <w:rPr>
          <w:rFonts w:ascii="Times New Roman" w:eastAsia="Times New Roman" w:hAnsi="Times New Roman"/>
          <w:sz w:val="28"/>
          <w:szCs w:val="28"/>
        </w:rPr>
        <w:t xml:space="preserve"> о наличии обстоятельств, влекущих прекращение выплаты ежемесячной денежной выплаты, начисление указанных выплат было прекращено.</w:t>
      </w:r>
      <w:r w:rsidR="007454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При таких обстоятельствах исковые требования подлежат удовлетворению. </w:t>
      </w:r>
      <w:r w:rsidR="00B705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BF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Федерации,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A41AAA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>Р Е Ш И Л :</w:t>
      </w:r>
    </w:p>
    <w:p w:rsidR="00A76FF5" w:rsidRPr="00A41AAA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50B2A" w:rsidRPr="00A41AAA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="009C4BF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F7674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 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Чумак Виктора Прокофьевича, </w:t>
      </w:r>
      <w:r w:rsidR="00190DBB">
        <w:rPr>
          <w:rFonts w:ascii="Times New Roman" w:eastAsia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 w:rsidR="009C4BF1">
        <w:rPr>
          <w:rFonts w:ascii="Times New Roman" w:eastAsia="Times New Roman" w:hAnsi="Times New Roman"/>
          <w:sz w:val="28"/>
          <w:szCs w:val="28"/>
        </w:rPr>
        <w:t xml:space="preserve"> 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казенного учреждения Департамент труда и социальной </w:t>
      </w:r>
      <w:r>
        <w:rPr>
          <w:rFonts w:ascii="Times New Roman" w:eastAsia="Times New Roman" w:hAnsi="Times New Roman"/>
          <w:sz w:val="28"/>
          <w:szCs w:val="28"/>
        </w:rPr>
        <w:t>защиты населения</w:t>
      </w:r>
      <w:r w:rsidR="00E51D51">
        <w:rPr>
          <w:rFonts w:ascii="Times New Roman" w:eastAsia="Times New Roman" w:hAnsi="Times New Roman"/>
          <w:sz w:val="28"/>
          <w:szCs w:val="28"/>
        </w:rPr>
        <w:t xml:space="preserve"> Администрации города Симферополя 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</w:t>
      </w:r>
      <w:r w:rsidR="006059EB">
        <w:rPr>
          <w:rFonts w:ascii="Times New Roman" w:eastAsia="Times New Roman" w:hAnsi="Times New Roman"/>
          <w:sz w:val="28"/>
          <w:szCs w:val="28"/>
        </w:rPr>
        <w:t>излишне выплаченную сумму ежемесячн</w:t>
      </w:r>
      <w:r>
        <w:rPr>
          <w:rFonts w:ascii="Times New Roman" w:eastAsia="Times New Roman" w:hAnsi="Times New Roman"/>
          <w:sz w:val="28"/>
          <w:szCs w:val="28"/>
        </w:rPr>
        <w:t xml:space="preserve">ой денежной выплаты за период с </w:t>
      </w:r>
      <w:r w:rsidR="00E51D51">
        <w:rPr>
          <w:rFonts w:ascii="Times New Roman" w:eastAsia="Times New Roman" w:hAnsi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>01.07.2017 г. по 30.06.2018 г. в размере 12000 рублей.</w:t>
      </w:r>
    </w:p>
    <w:p w:rsidR="0012472B" w:rsidP="001247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Денежные средства в размере 3000 рублей за период с 01.01.2018 г. по 31.03.2018 г. перечислить на расчетный счет </w:t>
      </w:r>
      <w:r w:rsidR="00190DBB">
        <w:rPr>
          <w:rFonts w:ascii="Times New Roman" w:eastAsia="Times New Roman" w:hAnsi="Times New Roman"/>
          <w:sz w:val="28"/>
          <w:szCs w:val="28"/>
        </w:rPr>
        <w:t>ДАННЫЕ.</w:t>
      </w:r>
    </w:p>
    <w:p w:rsidR="0012472B" w:rsidP="001247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Денежные средства в размере 3000 рублей за период с 01.04.2018 г. по 30.06.2018 г. перечислить на расчетный счет </w:t>
      </w:r>
      <w:r w:rsidR="00190DBB">
        <w:rPr>
          <w:rFonts w:ascii="Times New Roman" w:eastAsia="Times New Roman" w:hAnsi="Times New Roman"/>
          <w:sz w:val="28"/>
          <w:szCs w:val="28"/>
        </w:rPr>
        <w:t>ДАННЫЕ.</w:t>
      </w:r>
    </w:p>
    <w:p w:rsidR="008279AD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Денежные средства в размере 6000 рублей за период с 01.07.2017 г. по 31.12.2017 г. перечислить на расчетный счет </w:t>
      </w:r>
      <w:r w:rsidR="00190DBB">
        <w:rPr>
          <w:rFonts w:ascii="Times New Roman" w:eastAsia="Times New Roman" w:hAnsi="Times New Roman"/>
          <w:sz w:val="28"/>
          <w:szCs w:val="28"/>
        </w:rPr>
        <w:t>ДАННЫЕ.</w:t>
      </w:r>
    </w:p>
    <w:p w:rsidR="00050B2A" w:rsidRPr="00A41AAA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Решение</w:t>
      </w:r>
      <w:r w:rsidRPr="00A41AAA" w:rsidR="00111EFB">
        <w:rPr>
          <w:rFonts w:ascii="Times New Roman" w:eastAsia="Times New Roman" w:hAnsi="Times New Roman"/>
          <w:sz w:val="28"/>
          <w:szCs w:val="28"/>
        </w:rPr>
        <w:t xml:space="preserve"> 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>может быть обжаловано в</w:t>
      </w:r>
      <w:r w:rsidRPr="00A41AAA" w:rsidR="00111EFB">
        <w:rPr>
          <w:rFonts w:ascii="Times New Roman" w:eastAsia="Times New Roman" w:hAnsi="Times New Roman"/>
          <w:sz w:val="28"/>
          <w:szCs w:val="28"/>
        </w:rPr>
        <w:t xml:space="preserve"> Железнодорожный районный суд города Симферополя Республики Крым через мирового судью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форме.</w:t>
      </w:r>
    </w:p>
    <w:p w:rsidR="009C4BF1" w:rsidRPr="00BF33C0" w:rsidP="009C4B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BF33C0">
        <w:rPr>
          <w:rFonts w:ascii="Times New Roman" w:eastAsia="Times New Roman" w:hAnsi="Times New Roman"/>
          <w:sz w:val="28"/>
          <w:szCs w:val="28"/>
        </w:rPr>
        <w:t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50B2A" w:rsidRPr="00A41AAA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F5D" w:rsidRPr="00A41AAA" w:rsidP="00FA1E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 w:rsidR="00111E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="009406AB">
        <w:rPr>
          <w:rFonts w:ascii="Times New Roman" w:eastAsia="Times New Roman" w:hAnsi="Times New Roman"/>
          <w:sz w:val="28"/>
          <w:szCs w:val="28"/>
        </w:rPr>
        <w:t xml:space="preserve">удья        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3E6C3C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3E6C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Мотивированное решение изготовлено 2</w:t>
      </w:r>
      <w:r w:rsidR="00E51D5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января 2019 г.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50B2A"/>
    <w:rsid w:val="000C38F9"/>
    <w:rsid w:val="00111EFB"/>
    <w:rsid w:val="0012472B"/>
    <w:rsid w:val="0012609D"/>
    <w:rsid w:val="00190DBB"/>
    <w:rsid w:val="00213F5D"/>
    <w:rsid w:val="002412B2"/>
    <w:rsid w:val="0025357B"/>
    <w:rsid w:val="002D74CB"/>
    <w:rsid w:val="002F400A"/>
    <w:rsid w:val="00383FD6"/>
    <w:rsid w:val="003E6C3C"/>
    <w:rsid w:val="003F01F7"/>
    <w:rsid w:val="00401A9A"/>
    <w:rsid w:val="00493B2C"/>
    <w:rsid w:val="004D6E05"/>
    <w:rsid w:val="004F6EC5"/>
    <w:rsid w:val="0051164D"/>
    <w:rsid w:val="00520352"/>
    <w:rsid w:val="005315C8"/>
    <w:rsid w:val="00570B39"/>
    <w:rsid w:val="005B5149"/>
    <w:rsid w:val="006059EB"/>
    <w:rsid w:val="00630D66"/>
    <w:rsid w:val="006918E6"/>
    <w:rsid w:val="006C2C32"/>
    <w:rsid w:val="00716508"/>
    <w:rsid w:val="007279DD"/>
    <w:rsid w:val="007454B1"/>
    <w:rsid w:val="0076195C"/>
    <w:rsid w:val="0077543F"/>
    <w:rsid w:val="007D4953"/>
    <w:rsid w:val="00821264"/>
    <w:rsid w:val="008279AD"/>
    <w:rsid w:val="008468A2"/>
    <w:rsid w:val="00894113"/>
    <w:rsid w:val="009406AB"/>
    <w:rsid w:val="0096607C"/>
    <w:rsid w:val="009670A1"/>
    <w:rsid w:val="009B7025"/>
    <w:rsid w:val="009C4BF1"/>
    <w:rsid w:val="009F4025"/>
    <w:rsid w:val="00A13A07"/>
    <w:rsid w:val="00A41AAA"/>
    <w:rsid w:val="00A52AD4"/>
    <w:rsid w:val="00A76FF5"/>
    <w:rsid w:val="00AC4AD0"/>
    <w:rsid w:val="00AD129A"/>
    <w:rsid w:val="00AF7674"/>
    <w:rsid w:val="00B05B1D"/>
    <w:rsid w:val="00B705B3"/>
    <w:rsid w:val="00BC49B8"/>
    <w:rsid w:val="00BF33C0"/>
    <w:rsid w:val="00C34A65"/>
    <w:rsid w:val="00C8105B"/>
    <w:rsid w:val="00D26024"/>
    <w:rsid w:val="00DF7227"/>
    <w:rsid w:val="00E23815"/>
    <w:rsid w:val="00E51D51"/>
    <w:rsid w:val="00ED3F31"/>
    <w:rsid w:val="00ED79A4"/>
    <w:rsid w:val="00F25688"/>
    <w:rsid w:val="00F7125F"/>
    <w:rsid w:val="00FA1ED9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001378-66D1-496F-9FBB-FE52E09D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75461-E570-44DF-8C9E-EC8261E0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