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501FA7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501FA7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 января 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при </w:t>
      </w:r>
      <w:r w:rsidR="00332236">
        <w:rPr>
          <w:rFonts w:ascii="Times New Roman" w:hAnsi="Times New Roman"/>
          <w:sz w:val="28"/>
          <w:szCs w:val="28"/>
        </w:rPr>
        <w:t>помощнике мирового судь</w:t>
      </w:r>
      <w:r w:rsidR="00332236">
        <w:rPr>
          <w:rFonts w:ascii="Times New Roman" w:hAnsi="Times New Roman"/>
          <w:sz w:val="28"/>
          <w:szCs w:val="28"/>
        </w:rPr>
        <w:t>и</w:t>
      </w:r>
      <w:r w:rsidRPr="0017726A">
        <w:rPr>
          <w:rFonts w:ascii="Times New Roman" w:hAnsi="Times New Roman"/>
          <w:sz w:val="28"/>
          <w:szCs w:val="28"/>
        </w:rPr>
        <w:t>-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332236">
        <w:rPr>
          <w:rFonts w:ascii="Times New Roman" w:hAnsi="Times New Roman"/>
          <w:sz w:val="28"/>
          <w:szCs w:val="28"/>
        </w:rPr>
        <w:t>Арутюнян З.А.</w:t>
      </w:r>
    </w:p>
    <w:p w:rsidR="00332236" w:rsidRPr="0017726A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ответчика – Скрипко В.Д.</w:t>
      </w:r>
    </w:p>
    <w:p w:rsidR="00030AD4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 исковое заявление  </w:t>
      </w:r>
      <w:r w:rsidR="00A356A4">
        <w:rPr>
          <w:rFonts w:ascii="Times New Roman" w:hAnsi="Times New Roman"/>
          <w:sz w:val="28"/>
          <w:szCs w:val="28"/>
        </w:rPr>
        <w:t xml:space="preserve">  </w:t>
      </w:r>
      <w:r w:rsidR="00332236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="00332236">
        <w:rPr>
          <w:rFonts w:ascii="Times New Roman" w:hAnsi="Times New Roman"/>
          <w:sz w:val="28"/>
          <w:szCs w:val="28"/>
        </w:rPr>
        <w:t>микрокредитная</w:t>
      </w:r>
      <w:r w:rsidR="00332236">
        <w:rPr>
          <w:rFonts w:ascii="Times New Roman" w:hAnsi="Times New Roman"/>
          <w:sz w:val="28"/>
          <w:szCs w:val="28"/>
        </w:rPr>
        <w:t xml:space="preserve"> компания  «ФИНАНС ИНВЕСТ» к Скрипко Виктории Дмитриевне о взыскании денежных средств,</w:t>
      </w:r>
      <w:r w:rsidR="00A356A4">
        <w:rPr>
          <w:rFonts w:ascii="Times New Roman" w:hAnsi="Times New Roman"/>
          <w:sz w:val="28"/>
          <w:szCs w:val="28"/>
        </w:rPr>
        <w:t xml:space="preserve">           </w:t>
      </w:r>
      <w:r w:rsidR="007C7609">
        <w:rPr>
          <w:rFonts w:ascii="Times New Roman" w:hAnsi="Times New Roman"/>
          <w:sz w:val="28"/>
          <w:szCs w:val="28"/>
        </w:rPr>
        <w:t xml:space="preserve"> </w:t>
      </w:r>
      <w:r w:rsidR="00332236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    -  </w:t>
      </w:r>
    </w:p>
    <w:p w:rsidR="000F7B2E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УСТАНОВИЛ:</w:t>
      </w:r>
    </w:p>
    <w:p w:rsidR="000F7B2E" w:rsidP="000F7B2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05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11</w:t>
      </w:r>
      <w:r>
        <w:rPr>
          <w:rFonts w:ascii="Times New Roman" w:eastAsia="Times New Roman" w:hAnsi="Times New Roman"/>
          <w:sz w:val="28"/>
          <w:szCs w:val="28"/>
        </w:rPr>
        <w:t xml:space="preserve">.2019 г.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Акционерно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микрокредитная</w:t>
      </w:r>
      <w:r>
        <w:rPr>
          <w:rFonts w:ascii="Times New Roman" w:hAnsi="Times New Roman"/>
          <w:sz w:val="28"/>
          <w:szCs w:val="28"/>
        </w:rPr>
        <w:t xml:space="preserve"> компания  «ФИНАНС ИНВЕСТ»  </w:t>
      </w:r>
      <w:r>
        <w:rPr>
          <w:rFonts w:ascii="Times New Roman" w:eastAsia="Times New Roman" w:hAnsi="Times New Roman"/>
          <w:sz w:val="28"/>
          <w:szCs w:val="28"/>
        </w:rPr>
        <w:t xml:space="preserve">обратилось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 Скрипко Виктории Дмитриевне</w:t>
      </w:r>
      <w:r>
        <w:rPr>
          <w:rFonts w:ascii="Times New Roman" w:eastAsia="Times New Roman" w:hAnsi="Times New Roman"/>
          <w:sz w:val="28"/>
          <w:szCs w:val="28"/>
        </w:rPr>
        <w:t xml:space="preserve">, в котором просило взыскать с ответчика  задолженность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по договору </w:t>
      </w:r>
      <w:r>
        <w:rPr>
          <w:rFonts w:ascii="Times New Roman" w:eastAsia="Times New Roman" w:hAnsi="Times New Roman"/>
          <w:sz w:val="28"/>
          <w:szCs w:val="28"/>
        </w:rPr>
        <w:t>микрозайма</w:t>
      </w:r>
      <w:r>
        <w:rPr>
          <w:rFonts w:ascii="Times New Roman" w:eastAsia="Times New Roman" w:hAnsi="Times New Roman"/>
          <w:sz w:val="28"/>
          <w:szCs w:val="28"/>
        </w:rPr>
        <w:t xml:space="preserve"> № 56\2014\12\16 от 15.12.2014 г. и дополнительному соглашению № 28991-56/2014\12\116 от 26.03.2015 г.  в размере 50000 рублей (в том числе  основная сумма долга 8000 рублей, проценты за</w:t>
      </w:r>
      <w:r>
        <w:rPr>
          <w:rFonts w:ascii="Times New Roman" w:eastAsia="Times New Roman" w:hAnsi="Times New Roman"/>
          <w:sz w:val="28"/>
          <w:szCs w:val="28"/>
        </w:rPr>
        <w:t xml:space="preserve"> пользование  займом за период с 26.03.2015 г. по 10.03.2016 г. 42000 рублей)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Исковые требования мотивированы тем, что  между </w:t>
      </w:r>
      <w:r>
        <w:rPr>
          <w:rFonts w:ascii="Times New Roman" w:eastAsia="Times New Roman" w:hAnsi="Times New Roman"/>
          <w:sz w:val="28"/>
          <w:szCs w:val="28"/>
        </w:rPr>
        <w:t xml:space="preserve">Скрипко В.Д. 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z w:val="28"/>
          <w:szCs w:val="28"/>
        </w:rPr>
        <w:t>ЗАО «</w:t>
      </w:r>
      <w:r>
        <w:rPr>
          <w:rFonts w:ascii="Times New Roman" w:eastAsia="Times New Roman" w:hAnsi="Times New Roman"/>
          <w:sz w:val="28"/>
          <w:szCs w:val="28"/>
        </w:rPr>
        <w:t>Финанс</w:t>
      </w:r>
      <w:r>
        <w:rPr>
          <w:rFonts w:ascii="Times New Roman" w:eastAsia="Times New Roman" w:hAnsi="Times New Roman"/>
          <w:sz w:val="28"/>
          <w:szCs w:val="28"/>
        </w:rPr>
        <w:t xml:space="preserve">-Инвест»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.2014 г. был заключен договор  </w:t>
      </w:r>
      <w:r>
        <w:rPr>
          <w:rFonts w:ascii="Times New Roman" w:hAnsi="Times New Roman"/>
          <w:sz w:val="28"/>
          <w:szCs w:val="28"/>
        </w:rPr>
        <w:t>микро</w:t>
      </w:r>
      <w:r>
        <w:rPr>
          <w:rFonts w:ascii="Times New Roman" w:hAnsi="Times New Roman"/>
          <w:sz w:val="28"/>
          <w:szCs w:val="28"/>
        </w:rPr>
        <w:t>займа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№ 56\2014\12\16 от 15.12.2014 г. </w:t>
      </w:r>
      <w:r>
        <w:rPr>
          <w:rFonts w:ascii="Times New Roman" w:eastAsia="Times New Roman" w:hAnsi="Times New Roman"/>
          <w:sz w:val="28"/>
          <w:szCs w:val="28"/>
        </w:rPr>
        <w:t xml:space="preserve">на сумму 8000 рублей </w:t>
      </w:r>
      <w:r>
        <w:rPr>
          <w:rFonts w:ascii="Times New Roman" w:eastAsia="Times New Roman" w:hAnsi="Times New Roman"/>
          <w:sz w:val="28"/>
          <w:szCs w:val="28"/>
        </w:rPr>
        <w:t xml:space="preserve"> сроком на 1</w:t>
      </w:r>
      <w:r>
        <w:rPr>
          <w:rFonts w:ascii="Times New Roman" w:eastAsia="Times New Roman" w:hAnsi="Times New Roman"/>
          <w:sz w:val="28"/>
          <w:szCs w:val="28"/>
        </w:rPr>
        <w:t xml:space="preserve">5 дней, то есть до 29.12.2014г., согласно которому </w:t>
      </w:r>
      <w:r>
        <w:rPr>
          <w:rFonts w:ascii="Times New Roman" w:hAnsi="Times New Roman"/>
          <w:sz w:val="28"/>
          <w:szCs w:val="28"/>
        </w:rPr>
        <w:t>ответчик  обязан возвратить за</w:t>
      </w:r>
      <w:r w:rsidR="00501FA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и уплатить начисленные проценты в размере </w:t>
      </w:r>
      <w:r>
        <w:rPr>
          <w:rFonts w:ascii="Times New Roman" w:hAnsi="Times New Roman"/>
          <w:sz w:val="28"/>
          <w:szCs w:val="28"/>
        </w:rPr>
        <w:t xml:space="preserve">1,5 </w:t>
      </w:r>
      <w:r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в день,  то есть 9800 рублей.</w:t>
      </w:r>
      <w:r>
        <w:rPr>
          <w:rFonts w:ascii="Times New Roman" w:hAnsi="Times New Roman"/>
          <w:sz w:val="28"/>
          <w:szCs w:val="28"/>
        </w:rPr>
        <w:t xml:space="preserve">  Истцом денежные средства в размере 8000 рублей были переданы ответчику, что подтверждается расходным кассовым ордером. Ответчик пролонгировал договор, заключил дополнительное соглашение № </w:t>
      </w:r>
      <w:r>
        <w:rPr>
          <w:rFonts w:ascii="Times New Roman" w:eastAsia="Times New Roman" w:hAnsi="Times New Roman"/>
          <w:sz w:val="28"/>
          <w:szCs w:val="28"/>
        </w:rPr>
        <w:t>№ 28991-5</w:t>
      </w:r>
      <w:r>
        <w:rPr>
          <w:rFonts w:ascii="Times New Roman" w:eastAsia="Times New Roman" w:hAnsi="Times New Roman"/>
          <w:sz w:val="28"/>
          <w:szCs w:val="28"/>
        </w:rPr>
        <w:t>6/2014\12\116 от 26.03.2015 г., срок действия договора займа был продлен  по 25.04.2015 г.</w:t>
      </w:r>
      <w:r w:rsidR="00BC7004">
        <w:rPr>
          <w:rFonts w:ascii="Times New Roman" w:eastAsia="Times New Roman" w:hAnsi="Times New Roman"/>
          <w:sz w:val="28"/>
          <w:szCs w:val="28"/>
        </w:rPr>
        <w:t xml:space="preserve"> Ответчик обязался вернуть сумму займа  и проценты за пользование займом в размере 1,5% в день, однако, до настоящего времени свои обязательства не исполнил. </w:t>
      </w:r>
    </w:p>
    <w:p w:rsidR="000F7B2E" w:rsidRPr="00A41AAA" w:rsidP="00BC700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Истец участие представителя в судебном заседании не обеспечил, просил рассмотреть дело в   его отсутствие.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F7B2E" w:rsidP="000F7B2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Ответчик </w:t>
      </w:r>
      <w:r w:rsidR="00BC70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Скрипко В.Д.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в судебно</w:t>
      </w:r>
      <w:r w:rsidR="00BC70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 заседании пояснила, что действительно заключала указанный договор </w:t>
      </w:r>
      <w:r w:rsidR="00BC70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микрозайма</w:t>
      </w:r>
      <w:r w:rsidR="00BC70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денежные средства в размере 8000 рублей получала, подписывала дополнительное соглашение от 26.03.2015 г. Свои обязательства по договору </w:t>
      </w:r>
      <w:r w:rsidR="00BC70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микрозайма</w:t>
      </w:r>
      <w:r w:rsidR="00BC70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исполнила в полном объеме,</w:t>
      </w:r>
      <w:r w:rsidR="00EA31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возвратила сумму займа и выплатила в полном </w:t>
      </w:r>
      <w:r w:rsidR="00EA31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объеме проценты по договору,</w:t>
      </w:r>
      <w:r w:rsidR="00BC70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однако, предоставить доказательства не может, поскольку за давностью не сохранила документы.</w:t>
      </w:r>
      <w:r w:rsidR="00BC70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Просит отказать истцу в иске в связи с пропуском срока исковой давности.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F7B2E" w:rsidP="000F7B2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</w:t>
      </w:r>
      <w:r w:rsidR="00BC7004">
        <w:rPr>
          <w:rFonts w:ascii="Times New Roman" w:hAnsi="Times New Roman"/>
          <w:sz w:val="28"/>
          <w:szCs w:val="28"/>
        </w:rPr>
        <w:t xml:space="preserve"> не </w:t>
      </w:r>
      <w:r w:rsidRPr="00A41AAA">
        <w:rPr>
          <w:rFonts w:ascii="Times New Roman" w:hAnsi="Times New Roman"/>
          <w:sz w:val="28"/>
          <w:szCs w:val="28"/>
        </w:rPr>
        <w:t xml:space="preserve">подлежат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0F7B2E" w:rsidP="000F7B2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E07201" w:rsidP="00E07201">
      <w:pPr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E07201">
        <w:rPr>
          <w:rFonts w:ascii="Times New Roman" w:hAnsi="Times New Roman" w:eastAsiaTheme="minorHAnsi"/>
          <w:bCs/>
          <w:sz w:val="28"/>
          <w:szCs w:val="28"/>
        </w:rPr>
        <w:t>Согласно положениям статей 195, 196  ГК РФ (в редакции, действовавшей на момент заключения дополнительного соглашения  между сторонами 26.03.2015 г.), и</w:t>
      </w:r>
      <w:r w:rsidRPr="00E07201">
        <w:rPr>
          <w:rFonts w:ascii="Times New Roman" w:hAnsi="Times New Roman" w:eastAsiaTheme="minorHAnsi"/>
          <w:sz w:val="28"/>
          <w:szCs w:val="28"/>
        </w:rPr>
        <w:t>сковой давностью признается срок для защиты права по иску лица, право которого нарушено.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F2555A">
        <w:rPr>
          <w:rFonts w:ascii="Times New Roman" w:hAnsi="Times New Roman" w:eastAsiaTheme="minorHAnsi"/>
          <w:sz w:val="28"/>
          <w:szCs w:val="28"/>
        </w:rPr>
        <w:t xml:space="preserve"> Общий срок исковой давности составляет три года со дня, определяемого в соответствии со </w:t>
      </w:r>
      <w:hyperlink w:anchor="Par31" w:history="1">
        <w:r w:rsidR="00F2555A">
          <w:rPr>
            <w:rFonts w:ascii="Times New Roman" w:hAnsi="Times New Roman" w:eastAsiaTheme="minorHAnsi"/>
            <w:color w:val="0000FF"/>
            <w:sz w:val="28"/>
            <w:szCs w:val="28"/>
          </w:rPr>
          <w:t>статьей 200</w:t>
        </w:r>
      </w:hyperlink>
      <w:r w:rsidR="00F2555A">
        <w:rPr>
          <w:rFonts w:ascii="Times New Roman" w:hAnsi="Times New Roman" w:eastAsiaTheme="minorHAnsi"/>
          <w:sz w:val="28"/>
          <w:szCs w:val="28"/>
        </w:rPr>
        <w:t xml:space="preserve"> настоящего Кодекса.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E07201" w:rsidP="00E07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соответствии со ст. 200 ГК РФ </w:t>
      </w:r>
      <w:r w:rsidRPr="00E07201">
        <w:rPr>
          <w:rFonts w:ascii="Times New Roman" w:hAnsi="Times New Roman" w:eastAsiaTheme="minorHAnsi"/>
          <w:bCs/>
          <w:sz w:val="28"/>
          <w:szCs w:val="28"/>
        </w:rPr>
        <w:t>(в редакции, действовавшей на момент заключения дополнительного соглашения  между сторонами 26.03.2015 г.)</w:t>
      </w:r>
      <w:r>
        <w:rPr>
          <w:rFonts w:ascii="Times New Roman" w:hAnsi="Times New Roman" w:eastAsiaTheme="minorHAnsi"/>
          <w:bCs/>
          <w:sz w:val="28"/>
          <w:szCs w:val="28"/>
        </w:rPr>
        <w:t>, е</w:t>
      </w:r>
      <w:r>
        <w:rPr>
          <w:rFonts w:ascii="Times New Roman" w:hAnsi="Times New Roman" w:eastAsiaTheme="minorHAnsi"/>
          <w:sz w:val="28"/>
          <w:szCs w:val="28"/>
        </w:rPr>
        <w:t>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E07201" w:rsidP="00E072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</w:t>
      </w:r>
    </w:p>
    <w:p w:rsidR="00E07201" w:rsidP="00E0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4"/>
          <w:szCs w:val="24"/>
        </w:rPr>
        <w:t xml:space="preserve">         </w:t>
      </w:r>
      <w:r w:rsidRPr="00E07201">
        <w:rPr>
          <w:rFonts w:ascii="Times New Roman" w:hAnsi="Times New Roman" w:eastAsiaTheme="minorHAnsi"/>
          <w:sz w:val="28"/>
          <w:szCs w:val="28"/>
        </w:rPr>
        <w:t>В силу ст. 203 ГК РФ</w:t>
      </w:r>
      <w:r>
        <w:rPr>
          <w:rFonts w:ascii="Times New Roman" w:hAnsi="Times New Roman" w:eastAsiaTheme="minorHAnsi"/>
          <w:sz w:val="24"/>
          <w:szCs w:val="24"/>
        </w:rPr>
        <w:t xml:space="preserve"> </w:t>
      </w:r>
      <w:r w:rsidRPr="00E07201">
        <w:rPr>
          <w:rFonts w:ascii="Times New Roman" w:hAnsi="Times New Roman" w:eastAsiaTheme="minorHAnsi"/>
          <w:bCs/>
          <w:sz w:val="28"/>
          <w:szCs w:val="28"/>
        </w:rPr>
        <w:t>(в редакции, действовавшей на момент заключения дополнительного соглашения  между сторонами 26.03.2015 г.)</w:t>
      </w:r>
      <w:r>
        <w:rPr>
          <w:rFonts w:ascii="Times New Roman" w:hAnsi="Times New Roman" w:eastAsiaTheme="minorHAnsi"/>
          <w:bCs/>
          <w:sz w:val="28"/>
          <w:szCs w:val="28"/>
        </w:rPr>
        <w:t>,</w:t>
      </w:r>
      <w:r>
        <w:rPr>
          <w:rFonts w:ascii="Times New Roman" w:hAnsi="Times New Roman" w:eastAsiaTheme="minorHAnsi"/>
          <w:bCs/>
          <w:sz w:val="28"/>
          <w:szCs w:val="28"/>
        </w:rPr>
        <w:t>т</w:t>
      </w:r>
      <w:r>
        <w:rPr>
          <w:rFonts w:ascii="Times New Roman" w:hAnsi="Times New Roman" w:eastAsiaTheme="minorHAnsi"/>
          <w:sz w:val="28"/>
          <w:szCs w:val="28"/>
        </w:rPr>
        <w:t>ечение срока исковой давности прерывается совершением обязанным лицом действий, свидетельствующих о признании долга.</w:t>
      </w:r>
      <w:r>
        <w:rPr>
          <w:rFonts w:ascii="Times New Roman" w:hAnsi="Times New Roman" w:eastAsiaTheme="minorHAnsi"/>
          <w:sz w:val="28"/>
          <w:szCs w:val="28"/>
        </w:rPr>
        <w:t xml:space="preserve">  </w:t>
      </w:r>
      <w:r>
        <w:rPr>
          <w:rFonts w:ascii="Times New Roman" w:hAnsi="Times New Roman" w:eastAsiaTheme="minorHAnsi"/>
          <w:sz w:val="28"/>
          <w:szCs w:val="28"/>
        </w:rPr>
        <w:t>После перерыва течение срока исковой давности начинается заново; время, истекшее до перерыва, не засчитывается в новый срок.</w:t>
      </w:r>
    </w:p>
    <w:p w:rsidR="00965B5D" w:rsidP="00E0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 Как видно из материалов дела, 15.12.2014 г. между Скрипко Викторией  Дмитриевной и </w:t>
      </w:r>
      <w:r>
        <w:rPr>
          <w:rFonts w:ascii="Times New Roman" w:hAnsi="Times New Roman" w:eastAsiaTheme="minorHAnsi"/>
          <w:sz w:val="28"/>
          <w:szCs w:val="28"/>
        </w:rPr>
        <w:t>Микрофинансовой</w:t>
      </w:r>
      <w:r>
        <w:rPr>
          <w:rFonts w:ascii="Times New Roman" w:hAnsi="Times New Roman" w:eastAsiaTheme="minorHAnsi"/>
          <w:sz w:val="28"/>
          <w:szCs w:val="28"/>
        </w:rPr>
        <w:t xml:space="preserve"> организацией  Закрытое акционерное общество «ФИНАНС ИНВЕСТ» был заключен </w:t>
      </w:r>
      <w:r>
        <w:rPr>
          <w:rFonts w:ascii="Times New Roman" w:eastAsia="Times New Roman" w:hAnsi="Times New Roman"/>
          <w:sz w:val="28"/>
          <w:szCs w:val="28"/>
        </w:rPr>
        <w:t xml:space="preserve"> договор </w:t>
      </w:r>
      <w:r>
        <w:rPr>
          <w:rFonts w:ascii="Times New Roman" w:eastAsia="Times New Roman" w:hAnsi="Times New Roman"/>
          <w:sz w:val="28"/>
          <w:szCs w:val="28"/>
        </w:rPr>
        <w:t>микрозайма</w:t>
      </w:r>
      <w:r>
        <w:rPr>
          <w:rFonts w:ascii="Times New Roman" w:eastAsia="Times New Roman" w:hAnsi="Times New Roman"/>
          <w:sz w:val="28"/>
          <w:szCs w:val="28"/>
        </w:rPr>
        <w:t xml:space="preserve"> № 56\2014\12\16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сумму 8000 рублей  сроком на 15 дней, то есть до </w:t>
      </w:r>
      <w:r>
        <w:rPr>
          <w:rFonts w:ascii="Times New Roman" w:eastAsia="Times New Roman" w:hAnsi="Times New Roman"/>
          <w:sz w:val="28"/>
          <w:szCs w:val="28"/>
        </w:rPr>
        <w:t xml:space="preserve">29.12.2014г., согласно которому </w:t>
      </w:r>
      <w:r>
        <w:rPr>
          <w:rFonts w:ascii="Times New Roman" w:hAnsi="Times New Roman"/>
          <w:sz w:val="28"/>
          <w:szCs w:val="28"/>
        </w:rPr>
        <w:t>ответчик  обязан возвратить за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и уплатить начисленные проценты в размере 1,5  % в день,  то есть 9800 рубле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9-12)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Таким образом, срок исполнения обязательства заемщика определен сторонами </w:t>
      </w:r>
      <w:r>
        <w:rPr>
          <w:rFonts w:ascii="Times New Roman" w:hAnsi="Times New Roman"/>
          <w:sz w:val="28"/>
          <w:szCs w:val="28"/>
        </w:rPr>
        <w:t>до 29.12.2014 г.</w:t>
      </w:r>
    </w:p>
    <w:p w:rsidR="00E07201" w:rsidP="00E0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26.03.2015 г. между сторонами заключено дополнительное соглашение </w:t>
      </w:r>
      <w:r>
        <w:rPr>
          <w:rFonts w:ascii="Times New Roman" w:eastAsia="Times New Roman" w:hAnsi="Times New Roman"/>
          <w:sz w:val="28"/>
          <w:szCs w:val="28"/>
        </w:rPr>
        <w:t xml:space="preserve"> 28991-56/2014\12\116</w:t>
      </w:r>
      <w:r>
        <w:rPr>
          <w:rFonts w:ascii="Times New Roman" w:eastAsia="Times New Roman" w:hAnsi="Times New Roman"/>
          <w:sz w:val="28"/>
          <w:szCs w:val="28"/>
        </w:rPr>
        <w:t>, срок действия договора займа был продлен</w:t>
      </w:r>
      <w:r>
        <w:rPr>
          <w:rFonts w:ascii="Times New Roman" w:eastAsia="Times New Roman" w:hAnsi="Times New Roman"/>
          <w:sz w:val="28"/>
          <w:szCs w:val="28"/>
        </w:rPr>
        <w:t xml:space="preserve"> с 26.03.2015 г. </w:t>
      </w:r>
      <w:r>
        <w:rPr>
          <w:rFonts w:ascii="Times New Roman" w:eastAsia="Times New Roman" w:hAnsi="Times New Roman"/>
          <w:sz w:val="28"/>
          <w:szCs w:val="28"/>
        </w:rPr>
        <w:t xml:space="preserve">  по 25.04.2015 г.</w:t>
      </w:r>
      <w:r>
        <w:rPr>
          <w:rFonts w:ascii="Times New Roman" w:eastAsia="Times New Roman" w:hAnsi="Times New Roman"/>
          <w:sz w:val="28"/>
          <w:szCs w:val="28"/>
        </w:rPr>
        <w:t>, заемщик обязался вернуть займодавцу 11600</w:t>
      </w:r>
      <w:r w:rsidR="00501FA7">
        <w:rPr>
          <w:rFonts w:ascii="Times New Roman" w:eastAsia="Times New Roman" w:hAnsi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/>
          <w:sz w:val="28"/>
          <w:szCs w:val="28"/>
        </w:rPr>
        <w:t xml:space="preserve"> предназначенные для погашения займа и уплаты процентов по договору (</w:t>
      </w:r>
      <w:r>
        <w:rPr>
          <w:rFonts w:ascii="Times New Roman" w:eastAsia="Times New Roman" w:hAnsi="Times New Roman"/>
          <w:sz w:val="28"/>
          <w:szCs w:val="28"/>
        </w:rPr>
        <w:t>л.д</w:t>
      </w:r>
      <w:r>
        <w:rPr>
          <w:rFonts w:ascii="Times New Roman" w:eastAsia="Times New Roman" w:hAnsi="Times New Roman"/>
          <w:sz w:val="28"/>
          <w:szCs w:val="28"/>
        </w:rPr>
        <w:t xml:space="preserve">. 13). Таким образом, сторонами было достигнуто соглашение об установлении нового срока исполнения обязательства – до 25.04.2015 г. </w:t>
      </w:r>
    </w:p>
    <w:p w:rsidR="00965B5D" w:rsidP="00E0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При таких обстоятельствах течение срока исковой давности  для истца начинается по окончани</w:t>
      </w:r>
      <w:r w:rsidR="00501FA7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 xml:space="preserve"> срока исполнения обязательства заемщика – с 26 апреля 2015 г. </w:t>
      </w:r>
    </w:p>
    <w:p w:rsidR="006F3E2C" w:rsidP="006F3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соответствии с разъяснениями,  содержащимися в п. 6 </w:t>
      </w:r>
      <w:r w:rsidRPr="00E33892">
        <w:rPr>
          <w:rFonts w:ascii="Times New Roman" w:hAnsi="Times New Roman" w:eastAsiaTheme="minorHAnsi"/>
          <w:sz w:val="28"/>
          <w:szCs w:val="28"/>
        </w:rPr>
        <w:t>Постановлени</w:t>
      </w:r>
      <w:r>
        <w:rPr>
          <w:rFonts w:ascii="Times New Roman" w:hAnsi="Times New Roman" w:eastAsiaTheme="minorHAnsi"/>
          <w:sz w:val="28"/>
          <w:szCs w:val="28"/>
        </w:rPr>
        <w:t>я</w:t>
      </w:r>
      <w:r w:rsidRPr="00E33892">
        <w:rPr>
          <w:rFonts w:ascii="Times New Roman" w:hAnsi="Times New Roman" w:eastAsiaTheme="minorHAnsi"/>
          <w:sz w:val="28"/>
          <w:szCs w:val="28"/>
        </w:rPr>
        <w:t xml:space="preserve"> Пленума Верховного Суда РФ от 29.09.2015 N 43 (ред. от 07.02.2017) "О некоторых вопросах, связанных с применением норм Гражданского кодекса Российской Федерации об исковой давности"</w:t>
      </w:r>
      <w:r>
        <w:rPr>
          <w:rFonts w:ascii="Times New Roman" w:hAnsi="Times New Roman" w:eastAsiaTheme="minorHAnsi"/>
          <w:sz w:val="28"/>
          <w:szCs w:val="28"/>
        </w:rPr>
        <w:t xml:space="preserve">, по смыслу </w:t>
      </w:r>
      <w:hyperlink r:id="rId5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статьи 201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 переход прав в порядке универсального или сингулярного правопреемства (наследование, реорганизация юридического лица, переход права собственности на вещь, уступка права требования</w:t>
      </w:r>
      <w:r>
        <w:rPr>
          <w:rFonts w:ascii="Times New Roman" w:hAnsi="Times New Roman" w:eastAsiaTheme="minorHAnsi"/>
          <w:sz w:val="28"/>
          <w:szCs w:val="28"/>
        </w:rPr>
        <w:t xml:space="preserve"> и пр.), а также передача полномочий одного органа публично-правового образования другому органу не влияют на начало течения срока исковой давности и порядок его исчисления. В этом случае срок исковой давности начинает течь в порядке, установленном </w:t>
      </w:r>
      <w:hyperlink r:id="rId6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статьей 200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РФ, со дня, когда первоначальный обладатель права узнал или должен был узнать о нарушении своего права и о том, кто является надлежащим ответчиком по иску о защите этого права.</w:t>
      </w:r>
    </w:p>
    <w:p w:rsidR="006F3E2C" w:rsidP="006F3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Таким образом, изменение наименования юридического лица </w:t>
      </w:r>
      <w:r w:rsidR="00501FA7">
        <w:rPr>
          <w:rFonts w:ascii="Times New Roman" w:hAnsi="Times New Roman" w:eastAsiaTheme="minorHAnsi"/>
          <w:sz w:val="28"/>
          <w:szCs w:val="28"/>
        </w:rPr>
        <w:t>-</w:t>
      </w:r>
      <w:r>
        <w:rPr>
          <w:rFonts w:ascii="Times New Roman" w:hAnsi="Times New Roman" w:eastAsiaTheme="minorHAnsi"/>
          <w:sz w:val="28"/>
          <w:szCs w:val="28"/>
        </w:rPr>
        <w:t>з</w:t>
      </w:r>
      <w:r>
        <w:rPr>
          <w:rFonts w:ascii="Times New Roman" w:hAnsi="Times New Roman" w:eastAsiaTheme="minorHAnsi"/>
          <w:sz w:val="28"/>
          <w:szCs w:val="28"/>
        </w:rPr>
        <w:t>аймодавца не влияет на течение срока исковой давности.</w:t>
      </w:r>
    </w:p>
    <w:p w:rsidR="006F3E2C" w:rsidP="006F3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соответствии с разъяснениями,  содержащимися в п. 6 </w:t>
      </w:r>
      <w:r w:rsidRPr="00E33892">
        <w:rPr>
          <w:rFonts w:ascii="Times New Roman" w:hAnsi="Times New Roman" w:eastAsiaTheme="minorHAnsi"/>
          <w:sz w:val="28"/>
          <w:szCs w:val="28"/>
        </w:rPr>
        <w:t>Постановлени</w:t>
      </w:r>
      <w:r>
        <w:rPr>
          <w:rFonts w:ascii="Times New Roman" w:hAnsi="Times New Roman" w:eastAsiaTheme="minorHAnsi"/>
          <w:sz w:val="28"/>
          <w:szCs w:val="28"/>
        </w:rPr>
        <w:t>я</w:t>
      </w:r>
      <w:r w:rsidRPr="00E33892">
        <w:rPr>
          <w:rFonts w:ascii="Times New Roman" w:hAnsi="Times New Roman" w:eastAsiaTheme="minorHAnsi"/>
          <w:sz w:val="28"/>
          <w:szCs w:val="28"/>
        </w:rPr>
        <w:t xml:space="preserve"> Пленума Верховного Суда РФ от 29.09.2015 N 43 (ред. от 07.02.2017) "О некоторых вопросах, связанных с применением норм Гражданского кодекса Российской Федерации об исковой давности"</w:t>
      </w:r>
      <w:r>
        <w:rPr>
          <w:rFonts w:ascii="Times New Roman" w:hAnsi="Times New Roman" w:eastAsiaTheme="minorHAnsi"/>
          <w:sz w:val="28"/>
          <w:szCs w:val="28"/>
        </w:rPr>
        <w:t>,   срок исковой давности, пропущенный юридическим лицом, а также гражданином - индивидуальным предпринимателем по требованиям, связанным с осуществлением им предпринимательской деятельности, не подлежит восстановлению независимо от причин его</w:t>
      </w:r>
      <w:r>
        <w:rPr>
          <w:rFonts w:ascii="Times New Roman" w:hAnsi="Times New Roman" w:eastAsiaTheme="minorHAnsi"/>
          <w:sz w:val="28"/>
          <w:szCs w:val="28"/>
        </w:rPr>
        <w:t xml:space="preserve"> пропуска.</w:t>
      </w:r>
    </w:p>
    <w:p w:rsidR="00E07201" w:rsidP="00E072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Законом</w:t>
      </w:r>
      <w:r w:rsidR="00501FA7">
        <w:rPr>
          <w:rFonts w:ascii="Times New Roman" w:hAnsi="Times New Roman" w:eastAsiaTheme="minorHAnsi"/>
          <w:sz w:val="28"/>
          <w:szCs w:val="28"/>
        </w:rPr>
        <w:t xml:space="preserve">, а именно </w:t>
      </w:r>
      <w:r>
        <w:rPr>
          <w:rFonts w:ascii="Times New Roman" w:hAnsi="Times New Roman" w:eastAsiaTheme="minorHAnsi"/>
          <w:sz w:val="28"/>
          <w:szCs w:val="28"/>
        </w:rPr>
        <w:t xml:space="preserve"> - ст. 204 ГК Р</w:t>
      </w:r>
      <w:r>
        <w:rPr>
          <w:rFonts w:ascii="Times New Roman" w:hAnsi="Times New Roman" w:eastAsiaTheme="minorHAnsi"/>
          <w:sz w:val="28"/>
          <w:szCs w:val="28"/>
        </w:rPr>
        <w:t>Ф-</w:t>
      </w:r>
      <w:r>
        <w:rPr>
          <w:rFonts w:ascii="Times New Roman" w:hAnsi="Times New Roman" w:eastAsiaTheme="minorHAnsi"/>
          <w:sz w:val="28"/>
          <w:szCs w:val="28"/>
        </w:rPr>
        <w:t xml:space="preserve"> предусмотрены правила исчисления срока исковой давности при защите нарушенного права в судебном порядке.</w:t>
      </w:r>
    </w:p>
    <w:p w:rsidR="006F3E2C" w:rsidP="006F3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Согласно разъяснениям, содержащимся в </w:t>
      </w:r>
      <w:r>
        <w:rPr>
          <w:rFonts w:ascii="Times New Roman" w:hAnsi="Times New Roman" w:eastAsiaTheme="minorHAnsi"/>
          <w:sz w:val="28"/>
          <w:szCs w:val="28"/>
        </w:rPr>
        <w:t>17</w:t>
      </w:r>
      <w:r>
        <w:rPr>
          <w:rFonts w:ascii="Times New Roman" w:hAnsi="Times New Roman" w:eastAsiaTheme="minorHAnsi"/>
          <w:sz w:val="28"/>
          <w:szCs w:val="28"/>
        </w:rPr>
        <w:t xml:space="preserve">, 18 </w:t>
      </w:r>
      <w:r w:rsidRPr="00E33892">
        <w:rPr>
          <w:rFonts w:ascii="Times New Roman" w:hAnsi="Times New Roman" w:eastAsiaTheme="minorHAnsi"/>
          <w:sz w:val="28"/>
          <w:szCs w:val="28"/>
        </w:rPr>
        <w:t>Постановлени</w:t>
      </w:r>
      <w:r>
        <w:rPr>
          <w:rFonts w:ascii="Times New Roman" w:hAnsi="Times New Roman" w:eastAsiaTheme="minorHAnsi"/>
          <w:sz w:val="28"/>
          <w:szCs w:val="28"/>
        </w:rPr>
        <w:t>я</w:t>
      </w:r>
      <w:r w:rsidRPr="00E33892">
        <w:rPr>
          <w:rFonts w:ascii="Times New Roman" w:hAnsi="Times New Roman" w:eastAsiaTheme="minorHAnsi"/>
          <w:sz w:val="28"/>
          <w:szCs w:val="28"/>
        </w:rPr>
        <w:t xml:space="preserve"> Пленума Верховного Суда РФ от 29.09.2015 N 43 (ред. от 07.02.2017) "О некоторых вопросах, связанных с применением норм Гражданского кодекса Российской Федерации об исковой давности"</w:t>
      </w:r>
      <w:r>
        <w:rPr>
          <w:rFonts w:ascii="Times New Roman" w:hAnsi="Times New Roman" w:eastAsiaTheme="minorHAnsi"/>
          <w:sz w:val="28"/>
          <w:szCs w:val="28"/>
        </w:rPr>
        <w:t xml:space="preserve">,  </w:t>
      </w:r>
      <w:r>
        <w:rPr>
          <w:rFonts w:ascii="Times New Roman" w:hAnsi="Times New Roman" w:eastAsiaTheme="minorHAnsi"/>
          <w:sz w:val="28"/>
          <w:szCs w:val="28"/>
        </w:rPr>
        <w:t>в</w:t>
      </w:r>
      <w:r>
        <w:rPr>
          <w:rFonts w:ascii="Times New Roman" w:hAnsi="Times New Roman" w:eastAsiaTheme="minorHAnsi"/>
          <w:sz w:val="28"/>
          <w:szCs w:val="28"/>
        </w:rPr>
        <w:t xml:space="preserve"> силу </w:t>
      </w:r>
      <w:hyperlink r:id="rId7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пункта 1 статьи 204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 срок исковой давности не течет с момента обращения за судебной защитой, в том числе со дня подачи заявления о вынесении</w:t>
      </w:r>
      <w:r>
        <w:rPr>
          <w:rFonts w:ascii="Times New Roman" w:hAnsi="Times New Roman" w:eastAsiaTheme="minorHAnsi"/>
          <w:sz w:val="28"/>
          <w:szCs w:val="28"/>
        </w:rPr>
        <w:t xml:space="preserve"> судебного приказа либо </w:t>
      </w:r>
      <w:r>
        <w:rPr>
          <w:rFonts w:ascii="Times New Roman" w:hAnsi="Times New Roman" w:eastAsiaTheme="minorHAnsi"/>
          <w:sz w:val="28"/>
          <w:szCs w:val="28"/>
        </w:rPr>
        <w:t>обращения в третейский суд, если такое заявление было принято к производству.</w:t>
      </w:r>
    </w:p>
    <w:p w:rsidR="006F3E2C" w:rsidP="006F3E2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"Интернет".</w:t>
      </w:r>
    </w:p>
    <w:p w:rsidR="006F3E2C" w:rsidP="006F3E2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Положение </w:t>
      </w:r>
      <w:hyperlink r:id="rId7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пункта 1 статьи 204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</w:t>
      </w:r>
      <w:hyperlink r:id="rId8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ГПК РФ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и </w:t>
      </w:r>
      <w:hyperlink r:id="rId9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АПК РФ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требований.</w:t>
      </w:r>
    </w:p>
    <w:p w:rsidR="006F3E2C" w:rsidP="006F3E2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В случае своевременного исполнения истцом требований, изложенных в определении судьи об оставлении искового заявления без движения, а также при отмене определения об отказе в принятии или возвращении искового заявления, об отказе в принятии или возвращении заявления о вынесении судебного приказа такое заявление считается поданным в день первоначального обращения, с которого исковая давность не течет.</w:t>
      </w:r>
    </w:p>
    <w:p w:rsidR="006F3E2C" w:rsidP="006F3E2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По смыслу </w:t>
      </w:r>
      <w:hyperlink r:id="rId10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статьи 204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hyperlink r:id="rId11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абзацем вторым статьи 220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ГПК РФ, </w:t>
      </w:r>
      <w:hyperlink r:id="rId12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пунктом 1 части 1 статьи 150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АПК РФ, с момента вступления в силу соответствующего определения суда либо отмены судебного приказа.</w:t>
      </w:r>
    </w:p>
    <w:p w:rsidR="006F3E2C" w:rsidP="006F3E2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>
        <w:rPr>
          <w:rFonts w:ascii="Times New Roman" w:hAnsi="Times New Roman" w:eastAsiaTheme="minorHAnsi"/>
          <w:sz w:val="28"/>
          <w:szCs w:val="28"/>
        </w:rPr>
        <w:t>неистекшая</w:t>
      </w:r>
      <w:r>
        <w:rPr>
          <w:rFonts w:ascii="Times New Roman" w:hAnsi="Times New Roman" w:eastAsiaTheme="minorHAnsi"/>
          <w:sz w:val="28"/>
          <w:szCs w:val="28"/>
        </w:rPr>
        <w:t xml:space="preserve"> часть срока исковой давности составляет менее шести месяцев, она удлиняется до шести месяцев (</w:t>
      </w:r>
      <w:hyperlink r:id="rId13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пункт 1 статьи 6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, </w:t>
      </w:r>
      <w:hyperlink r:id="rId14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пункт 3 статьи 204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РФ).</w:t>
      </w:r>
    </w:p>
    <w:p w:rsidR="006F3E2C" w:rsidP="00E072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Из материалов дела усматривается, что </w:t>
      </w:r>
      <w:r w:rsidR="00134BEE">
        <w:rPr>
          <w:rFonts w:ascii="Times New Roman" w:hAnsi="Times New Roman" w:eastAsiaTheme="minorHAnsi"/>
          <w:sz w:val="28"/>
          <w:szCs w:val="28"/>
        </w:rPr>
        <w:t>10.01.2018 г.</w:t>
      </w:r>
      <w:r>
        <w:rPr>
          <w:rFonts w:ascii="Times New Roman" w:hAnsi="Times New Roman" w:eastAsiaTheme="minorHAnsi"/>
          <w:sz w:val="28"/>
          <w:szCs w:val="28"/>
        </w:rPr>
        <w:t xml:space="preserve"> АО МКК «ФИНАНС ИНВЕСТ» обратилось к мировому судье судебного участка № 5 Железнодорожного судебного района г. Симферополя с заявлением о вынесении судебного приказа о взыскании задолженности со Скрипко В.Д. по </w:t>
      </w:r>
      <w:r w:rsidR="00134BEE">
        <w:rPr>
          <w:rFonts w:ascii="Times New Roman" w:eastAsia="Times New Roman" w:hAnsi="Times New Roman"/>
          <w:sz w:val="28"/>
          <w:szCs w:val="28"/>
        </w:rPr>
        <w:t xml:space="preserve"> </w:t>
      </w:r>
      <w:r w:rsidR="00134BEE">
        <w:rPr>
          <w:rFonts w:ascii="Times New Roman" w:eastAsia="Times New Roman" w:hAnsi="Times New Roman"/>
          <w:sz w:val="28"/>
          <w:szCs w:val="28"/>
        </w:rPr>
        <w:t xml:space="preserve"> договору </w:t>
      </w:r>
      <w:r w:rsidR="00134BEE">
        <w:rPr>
          <w:rFonts w:ascii="Times New Roman" w:eastAsia="Times New Roman" w:hAnsi="Times New Roman"/>
          <w:sz w:val="28"/>
          <w:szCs w:val="28"/>
        </w:rPr>
        <w:t>микрозайма</w:t>
      </w:r>
      <w:r w:rsidR="00134BEE">
        <w:rPr>
          <w:rFonts w:ascii="Times New Roman" w:eastAsia="Times New Roman" w:hAnsi="Times New Roman"/>
          <w:sz w:val="28"/>
          <w:szCs w:val="28"/>
        </w:rPr>
        <w:t xml:space="preserve"> № 56\2014\12\16 от 15.12.2014 г. и дополнительному соглашению № 28991-56/2014\12\116 от 26.03.2015 г.  в размере 50000 рублей</w:t>
      </w:r>
      <w:r w:rsidR="00134BEE">
        <w:rPr>
          <w:rFonts w:ascii="Times New Roman" w:eastAsia="Times New Roman" w:hAnsi="Times New Roman"/>
          <w:sz w:val="28"/>
          <w:szCs w:val="28"/>
        </w:rPr>
        <w:t xml:space="preserve"> (</w:t>
      </w:r>
      <w:r w:rsidR="00134BEE">
        <w:rPr>
          <w:rFonts w:ascii="Times New Roman" w:eastAsia="Times New Roman" w:hAnsi="Times New Roman"/>
          <w:sz w:val="28"/>
          <w:szCs w:val="28"/>
        </w:rPr>
        <w:t>в том числе  основная сумма долга 8000</w:t>
      </w:r>
      <w:r w:rsidR="00134BEE">
        <w:rPr>
          <w:rFonts w:ascii="Times New Roman" w:eastAsia="Times New Roman" w:hAnsi="Times New Roman"/>
          <w:sz w:val="28"/>
          <w:szCs w:val="28"/>
        </w:rPr>
        <w:t xml:space="preserve"> рублей, проценты за пользование  займом за период с 26.03.2015 г</w:t>
      </w:r>
      <w:r w:rsidR="00134BEE">
        <w:rPr>
          <w:rFonts w:ascii="Times New Roman" w:eastAsia="Times New Roman" w:hAnsi="Times New Roman"/>
          <w:sz w:val="28"/>
          <w:szCs w:val="28"/>
        </w:rPr>
        <w:t>. по 10.03.2016 г. 42000 рублей.</w:t>
      </w:r>
      <w:r w:rsidR="00134BEE">
        <w:rPr>
          <w:rFonts w:ascii="Times New Roman" w:eastAsia="Times New Roman" w:hAnsi="Times New Roman"/>
          <w:sz w:val="28"/>
          <w:szCs w:val="28"/>
        </w:rPr>
        <w:t xml:space="preserve">  </w:t>
      </w:r>
      <w:r w:rsidR="00134BEE">
        <w:rPr>
          <w:rFonts w:ascii="Times New Roman" w:eastAsia="Times New Roman" w:hAnsi="Times New Roman"/>
          <w:sz w:val="28"/>
          <w:szCs w:val="28"/>
        </w:rPr>
        <w:t>Таким образом,   обращение с заявлением о вынесении судебного приказа имело место в пределах срока исковой давности,  с этой даты срок исковой давности не течет – до отмены судебного приказа</w:t>
      </w:r>
      <w:r w:rsidR="00134BEE">
        <w:rPr>
          <w:rFonts w:ascii="Times New Roman" w:eastAsia="Times New Roman" w:hAnsi="Times New Roman"/>
          <w:sz w:val="28"/>
          <w:szCs w:val="28"/>
        </w:rPr>
        <w:t>.</w:t>
      </w:r>
      <w:r w:rsidR="00134BEE">
        <w:rPr>
          <w:rFonts w:ascii="Times New Roman" w:eastAsia="Times New Roman" w:hAnsi="Times New Roman"/>
          <w:sz w:val="28"/>
          <w:szCs w:val="28"/>
        </w:rPr>
        <w:t xml:space="preserve"> </w:t>
      </w:r>
      <w:r w:rsidR="00134BEE">
        <w:rPr>
          <w:rFonts w:ascii="Times New Roman" w:eastAsia="Times New Roman" w:hAnsi="Times New Roman"/>
          <w:sz w:val="28"/>
          <w:szCs w:val="28"/>
        </w:rPr>
        <w:t xml:space="preserve">Судебный приказ о взыскании задолженности со Скрипко В.Д. по указанному договору займа и дополнительному соглашению к нему был </w:t>
      </w:r>
      <w:r w:rsidR="00134BEE">
        <w:rPr>
          <w:rFonts w:ascii="Times New Roman" w:eastAsia="Times New Roman" w:hAnsi="Times New Roman"/>
          <w:sz w:val="28"/>
          <w:szCs w:val="28"/>
        </w:rPr>
        <w:t xml:space="preserve">отменен определением мирового судьи </w:t>
      </w:r>
      <w:r w:rsidR="00134BEE">
        <w:rPr>
          <w:rFonts w:ascii="Times New Roman" w:hAnsi="Times New Roman" w:eastAsiaTheme="minorHAnsi"/>
          <w:sz w:val="28"/>
          <w:szCs w:val="28"/>
        </w:rPr>
        <w:t>судебного участка № 5 Железнодорожного судебного района г. Симферополя</w:t>
      </w:r>
      <w:r w:rsidR="00134BEE">
        <w:rPr>
          <w:rFonts w:ascii="Times New Roman" w:hAnsi="Times New Roman" w:eastAsiaTheme="minorHAnsi"/>
          <w:sz w:val="28"/>
          <w:szCs w:val="28"/>
        </w:rPr>
        <w:t xml:space="preserve"> от 29 марта 2019 г. С учетом приведенных выше разъяснений, начавшееся течение срока исковой давности  продолжается с момента отмены судебного приказа. </w:t>
      </w:r>
      <w:r w:rsidR="00134BEE">
        <w:rPr>
          <w:rFonts w:ascii="Times New Roman" w:hAnsi="Times New Roman" w:eastAsiaTheme="minorHAnsi"/>
          <w:sz w:val="28"/>
          <w:szCs w:val="28"/>
        </w:rPr>
        <w:t xml:space="preserve">Поскольку </w:t>
      </w:r>
      <w:r w:rsidR="00134BEE">
        <w:rPr>
          <w:rFonts w:ascii="Times New Roman" w:hAnsi="Times New Roman" w:eastAsiaTheme="minorHAnsi"/>
          <w:sz w:val="28"/>
          <w:szCs w:val="28"/>
        </w:rPr>
        <w:t>неистекшая</w:t>
      </w:r>
      <w:r w:rsidR="00134BEE">
        <w:rPr>
          <w:rFonts w:ascii="Times New Roman" w:hAnsi="Times New Roman" w:eastAsiaTheme="minorHAnsi"/>
          <w:sz w:val="28"/>
          <w:szCs w:val="28"/>
        </w:rPr>
        <w:t xml:space="preserve"> часть срока исковой давности составля</w:t>
      </w:r>
      <w:r w:rsidR="00134BEE">
        <w:rPr>
          <w:rFonts w:ascii="Times New Roman" w:hAnsi="Times New Roman" w:eastAsiaTheme="minorHAnsi"/>
          <w:sz w:val="28"/>
          <w:szCs w:val="28"/>
        </w:rPr>
        <w:t xml:space="preserve">ла </w:t>
      </w:r>
      <w:r w:rsidR="00134BEE">
        <w:rPr>
          <w:rFonts w:ascii="Times New Roman" w:hAnsi="Times New Roman" w:eastAsiaTheme="minorHAnsi"/>
          <w:sz w:val="28"/>
          <w:szCs w:val="28"/>
        </w:rPr>
        <w:t xml:space="preserve"> менее шести месяцев, она удлиняется до шести месяцев</w:t>
      </w:r>
      <w:r w:rsidR="00134BEE">
        <w:rPr>
          <w:rFonts w:ascii="Times New Roman" w:hAnsi="Times New Roman" w:eastAsiaTheme="minorHAnsi"/>
          <w:sz w:val="28"/>
          <w:szCs w:val="28"/>
        </w:rPr>
        <w:t xml:space="preserve">. При таких обстоятельствах срок исковой давности истек </w:t>
      </w:r>
      <w:r w:rsidR="009943C7">
        <w:rPr>
          <w:rFonts w:ascii="Times New Roman" w:hAnsi="Times New Roman" w:eastAsiaTheme="minorHAnsi"/>
          <w:sz w:val="28"/>
          <w:szCs w:val="28"/>
        </w:rPr>
        <w:t>01.10</w:t>
      </w:r>
      <w:r w:rsidR="00134BEE">
        <w:rPr>
          <w:rFonts w:ascii="Times New Roman" w:hAnsi="Times New Roman" w:eastAsiaTheme="minorHAnsi"/>
          <w:sz w:val="28"/>
          <w:szCs w:val="28"/>
        </w:rPr>
        <w:t>.2019 г.</w:t>
      </w:r>
    </w:p>
    <w:p w:rsidR="00134BEE" w:rsidP="00E072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 исковым заявлением истец обратился 05.11.2019 г., то есть по истечению срока исковой давности.</w:t>
      </w:r>
    </w:p>
    <w:p w:rsidR="006F3E2C" w:rsidP="006F3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</w:p>
    <w:p w:rsidR="00F2555A" w:rsidP="005857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соответствии с положениями ст. 199 ГК РФ,  </w:t>
      </w:r>
      <w:r>
        <w:rPr>
          <w:rFonts w:ascii="Times New Roman" w:hAnsi="Times New Roman" w:eastAsiaTheme="minorHAnsi"/>
          <w:sz w:val="28"/>
          <w:szCs w:val="28"/>
        </w:rPr>
        <w:t>т</w:t>
      </w:r>
      <w:r>
        <w:rPr>
          <w:rFonts w:ascii="Times New Roman" w:hAnsi="Times New Roman" w:eastAsiaTheme="minorHAnsi"/>
          <w:sz w:val="28"/>
          <w:szCs w:val="28"/>
        </w:rPr>
        <w:t>ребование о защите нарушенного права принимается к рассмотрению судом независимо от истечения срока исковой давности.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Исковая давность применяется судом только по заявлению стороны в споре, сделанному до вынесения судом решения.</w:t>
      </w:r>
      <w:r w:rsidR="0058577A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2555A" w:rsidP="00F25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58577A">
        <w:rPr>
          <w:rFonts w:ascii="Times New Roman" w:hAnsi="Times New Roman" w:eastAsiaTheme="minorHAnsi"/>
          <w:sz w:val="28"/>
          <w:szCs w:val="28"/>
        </w:rPr>
        <w:t xml:space="preserve">     В судебном заседании ответчиком заявлено о применении судом срока исковой давности, что является основанием для отказа в иске. </w:t>
      </w:r>
    </w:p>
    <w:p w:rsidR="00F2555A" w:rsidP="00F25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</w:t>
      </w:r>
      <w:r w:rsidR="00030AD4">
        <w:rPr>
          <w:rFonts w:ascii="Times New Roman" w:eastAsia="Times New Roman" w:hAnsi="Times New Roman"/>
          <w:sz w:val="28"/>
          <w:szCs w:val="28"/>
        </w:rPr>
        <w:t>В удовлетворении исковых требований</w:t>
      </w:r>
      <w:r w:rsidR="00332236">
        <w:rPr>
          <w:rFonts w:ascii="Times New Roman" w:eastAsia="Times New Roman" w:hAnsi="Times New Roman"/>
          <w:sz w:val="28"/>
          <w:szCs w:val="28"/>
        </w:rPr>
        <w:t xml:space="preserve">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 w:rsidR="00332236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="00332236">
        <w:rPr>
          <w:rFonts w:ascii="Times New Roman" w:hAnsi="Times New Roman"/>
          <w:sz w:val="28"/>
          <w:szCs w:val="28"/>
        </w:rPr>
        <w:t>микрокредитная</w:t>
      </w:r>
      <w:r w:rsidR="00332236">
        <w:rPr>
          <w:rFonts w:ascii="Times New Roman" w:hAnsi="Times New Roman"/>
          <w:sz w:val="28"/>
          <w:szCs w:val="28"/>
        </w:rPr>
        <w:t xml:space="preserve"> компания  «ФИНАНС ИНВЕСТ» к Скрипко Виктории Дмитриевне о взыскании задолженности </w:t>
      </w:r>
      <w:r w:rsidR="00332236">
        <w:rPr>
          <w:rFonts w:ascii="Times New Roman" w:eastAsia="Times New Roman" w:hAnsi="Times New Roman"/>
          <w:sz w:val="28"/>
          <w:szCs w:val="28"/>
        </w:rPr>
        <w:t xml:space="preserve"> по договору </w:t>
      </w:r>
      <w:r w:rsidR="00332236">
        <w:rPr>
          <w:rFonts w:ascii="Times New Roman" w:eastAsia="Times New Roman" w:hAnsi="Times New Roman"/>
          <w:sz w:val="28"/>
          <w:szCs w:val="28"/>
        </w:rPr>
        <w:t>микрозайма</w:t>
      </w:r>
      <w:r w:rsidR="00332236">
        <w:rPr>
          <w:rFonts w:ascii="Times New Roman" w:eastAsia="Times New Roman" w:hAnsi="Times New Roman"/>
          <w:sz w:val="28"/>
          <w:szCs w:val="28"/>
        </w:rPr>
        <w:t xml:space="preserve"> № 56\2014\12\16 от 15.12.2014 г. и дополнительному соглашению № 28991-56/2014\12\116 от 26.03.2015 г.  в размере 50000 рублей, (в том числе  основная сумма долга 8000 рублей, проценты за пользование  займом за период с 26.03.2015 г. по 10.03.2016</w:t>
      </w:r>
      <w:r w:rsidR="00332236">
        <w:rPr>
          <w:rFonts w:ascii="Times New Roman" w:eastAsia="Times New Roman" w:hAnsi="Times New Roman"/>
          <w:sz w:val="28"/>
          <w:szCs w:val="28"/>
        </w:rPr>
        <w:t xml:space="preserve"> г. 42000 рублей) -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отказать.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332236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Мотивированное решение составлено 24.01.2020 г.</w:t>
      </w: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0F7B2E"/>
    <w:rsid w:val="00123A55"/>
    <w:rsid w:val="00134BEE"/>
    <w:rsid w:val="00156755"/>
    <w:rsid w:val="0017726A"/>
    <w:rsid w:val="00203243"/>
    <w:rsid w:val="00213F5D"/>
    <w:rsid w:val="00283547"/>
    <w:rsid w:val="002F4AB5"/>
    <w:rsid w:val="00332236"/>
    <w:rsid w:val="0034474D"/>
    <w:rsid w:val="0039149F"/>
    <w:rsid w:val="003C3CCF"/>
    <w:rsid w:val="003D02D3"/>
    <w:rsid w:val="00401E4F"/>
    <w:rsid w:val="004755B1"/>
    <w:rsid w:val="00501FA7"/>
    <w:rsid w:val="0050227F"/>
    <w:rsid w:val="0058577A"/>
    <w:rsid w:val="005B5CA0"/>
    <w:rsid w:val="00696C5B"/>
    <w:rsid w:val="006F3E2C"/>
    <w:rsid w:val="006F6676"/>
    <w:rsid w:val="00773013"/>
    <w:rsid w:val="00786AF4"/>
    <w:rsid w:val="007C7609"/>
    <w:rsid w:val="00821264"/>
    <w:rsid w:val="00852CB3"/>
    <w:rsid w:val="00865A13"/>
    <w:rsid w:val="00965B5D"/>
    <w:rsid w:val="009943C7"/>
    <w:rsid w:val="009A29DC"/>
    <w:rsid w:val="009E3D2C"/>
    <w:rsid w:val="00A27296"/>
    <w:rsid w:val="00A315E8"/>
    <w:rsid w:val="00A356A4"/>
    <w:rsid w:val="00A41AAA"/>
    <w:rsid w:val="00A76FF5"/>
    <w:rsid w:val="00A845B9"/>
    <w:rsid w:val="00AF04C0"/>
    <w:rsid w:val="00BC64EC"/>
    <w:rsid w:val="00BC7004"/>
    <w:rsid w:val="00BF33C0"/>
    <w:rsid w:val="00BF544C"/>
    <w:rsid w:val="00C335B5"/>
    <w:rsid w:val="00C47B19"/>
    <w:rsid w:val="00C8105B"/>
    <w:rsid w:val="00C92037"/>
    <w:rsid w:val="00D22F89"/>
    <w:rsid w:val="00DF7227"/>
    <w:rsid w:val="00E07201"/>
    <w:rsid w:val="00E33892"/>
    <w:rsid w:val="00E96A47"/>
    <w:rsid w:val="00EA3156"/>
    <w:rsid w:val="00F07634"/>
    <w:rsid w:val="00F2555A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2C122D803315E20ACD6C1FDAE422CECBAAB11E3A5ED4FF54C31C19393AE6EBEA94E9CC207BBB1E05EF4CAF093116AB2085931B875pF70K" TargetMode="External" /><Relationship Id="rId11" Type="http://schemas.openxmlformats.org/officeDocument/2006/relationships/hyperlink" Target="consultantplus://offline/ref=52C122D803315E20ACD6C1FDAE422CECBAAC18E2A7E14FF54C31C19393AE6EBEA94E9CC605B3BAB50ABBCBACD54C79B0015933B969F2E6DFpF7AK" TargetMode="External" /><Relationship Id="rId12" Type="http://schemas.openxmlformats.org/officeDocument/2006/relationships/hyperlink" Target="consultantplus://offline/ref=52C122D803315E20ACD6C1FDAE422CECBAAC18E2A7ED4FF54C31C19393AE6EBEA94E9CC605B2B3B00BBBCBACD54C79B0015933B969F2E6DFpF7AK" TargetMode="External" /><Relationship Id="rId13" Type="http://schemas.openxmlformats.org/officeDocument/2006/relationships/hyperlink" Target="consultantplus://offline/ref=52C122D803315E20ACD6C1FDAE422CECBAAB11E3A5ED4FF54C31C19393AE6EBEA94E9CC506BBB1E05EF4CAF093116AB2085931B875pF70K" TargetMode="External" /><Relationship Id="rId14" Type="http://schemas.openxmlformats.org/officeDocument/2006/relationships/hyperlink" Target="consultantplus://offline/ref=52C122D803315E20ACD6C1FDAE422CECBAAB11E3A5ED4FF54C31C19393AE6EBEA94E9CC206B1B1E05EF4CAF093116AB2085931B875pF70K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6A25646685953B48641BE888B1E74DDC5EA55C653C08EFD50F19549528F9D35F85023DC4DE3E6F314B4B4772854444AA28C3F7D688BBD94zAy7K" TargetMode="External" /><Relationship Id="rId6" Type="http://schemas.openxmlformats.org/officeDocument/2006/relationships/hyperlink" Target="consultantplus://offline/ref=06A25646685953B48641BE888B1E74DDC5EA55C653C08EFD50F19549528F9D35F85023D84CE6EDAE41FBB52B6E095748AB8C3D7C74z8y9K" TargetMode="External" /><Relationship Id="rId7" Type="http://schemas.openxmlformats.org/officeDocument/2006/relationships/hyperlink" Target="consultantplus://offline/ref=52C122D803315E20ACD6C1FDAE422CECBAAB11E3A5ED4FF54C31C19393AE6EBEA94E9CC206B2B1E05EF4CAF093116AB2085931B875pF70K" TargetMode="External" /><Relationship Id="rId8" Type="http://schemas.openxmlformats.org/officeDocument/2006/relationships/hyperlink" Target="consultantplus://offline/ref=52C122D803315E20ACD6C1FDAE422CECBAAC18E2A7E14FF54C31C19393AE6EBEBB4EC4CA07BAA4B40EAE9DFD93p179K" TargetMode="External" /><Relationship Id="rId9" Type="http://schemas.openxmlformats.org/officeDocument/2006/relationships/hyperlink" Target="consultantplus://offline/ref=52C122D803315E20ACD6C1FDAE422CECBAAC18E2A7ED4FF54C31C19393AE6EBEBB4EC4CA07BAA4B40EAE9DFD93p17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9045B-A5F7-4A98-A0EC-10D093C7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