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D06FE" w:rsidRPr="003D42B0" w:rsidP="00AD06FE">
      <w:pPr>
        <w:spacing w:after="0" w:line="240" w:lineRule="auto"/>
        <w:ind w:firstLine="54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 № 2-5-213\2021</w:t>
      </w:r>
    </w:p>
    <w:p w:rsidR="00AD06FE" w:rsidP="00AD06FE">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 Е Ш Е Н И Е</w:t>
      </w:r>
    </w:p>
    <w:p w:rsidR="00AD06FE" w:rsidP="00AD06FE">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ИМЕНЕМ РОССИЙСКОЙ ФЕДЕРАЦИИ</w:t>
      </w:r>
    </w:p>
    <w:p w:rsidR="00AD06FE" w:rsidRPr="00462092" w:rsidP="00AD06FE">
      <w:pPr>
        <w:spacing w:after="0" w:line="240" w:lineRule="auto"/>
        <w:ind w:firstLine="540"/>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(резолютивная часть)</w:t>
      </w:r>
    </w:p>
    <w:p w:rsidR="00AD06FE" w:rsidRPr="009B7025" w:rsidP="00AD06FE">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мая   2021</w:t>
      </w:r>
      <w:r w:rsidRPr="009B7025">
        <w:rPr>
          <w:rFonts w:ascii="Times New Roman" w:eastAsia="Times New Roman" w:hAnsi="Times New Roman"/>
          <w:sz w:val="28"/>
          <w:szCs w:val="28"/>
          <w:lang w:eastAsia="ru-RU"/>
        </w:rPr>
        <w:t>года                                                          г. Симферополь</w:t>
      </w:r>
    </w:p>
    <w:p w:rsidR="00AD06FE" w:rsidP="00AD06FE">
      <w:pPr>
        <w:spacing w:after="0" w:line="240" w:lineRule="auto"/>
        <w:rPr>
          <w:rFonts w:ascii="Times New Roman" w:hAnsi="Times New Roman"/>
          <w:sz w:val="28"/>
          <w:szCs w:val="28"/>
        </w:rPr>
      </w:pPr>
      <w:r>
        <w:rPr>
          <w:rFonts w:ascii="Times New Roman" w:hAnsi="Times New Roman"/>
          <w:sz w:val="28"/>
          <w:szCs w:val="28"/>
        </w:rPr>
        <w:t xml:space="preserve"> М</w:t>
      </w:r>
      <w:r w:rsidRPr="00A315E8">
        <w:rPr>
          <w:rFonts w:ascii="Times New Roman" w:hAnsi="Times New Roman"/>
          <w:sz w:val="28"/>
          <w:szCs w:val="28"/>
        </w:rPr>
        <w:t>ировой судья судебного участка</w:t>
      </w:r>
      <w:r>
        <w:rPr>
          <w:rFonts w:ascii="Times New Roman" w:hAnsi="Times New Roman"/>
          <w:sz w:val="28"/>
          <w:szCs w:val="28"/>
        </w:rPr>
        <w:t xml:space="preserve"> № 5</w:t>
      </w:r>
      <w:r w:rsidRPr="00A315E8">
        <w:rPr>
          <w:rFonts w:ascii="Times New Roman" w:hAnsi="Times New Roman"/>
          <w:sz w:val="28"/>
          <w:szCs w:val="28"/>
        </w:rPr>
        <w:t xml:space="preserve"> Железнодорожного судебного  района города Симферополя Республики Крым </w:t>
      </w:r>
      <w:r>
        <w:rPr>
          <w:rFonts w:ascii="Times New Roman" w:hAnsi="Times New Roman"/>
          <w:sz w:val="28"/>
          <w:szCs w:val="28"/>
        </w:rPr>
        <w:t>Попова Н.И.,</w:t>
      </w:r>
    </w:p>
    <w:p w:rsidR="00AD06FE" w:rsidP="00AD06FE">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секретаре – Ильясовой А.И. </w:t>
      </w:r>
    </w:p>
    <w:p w:rsidR="00AD06FE" w:rsidP="00AD06FE">
      <w:pPr>
        <w:spacing w:after="0" w:line="240" w:lineRule="auto"/>
        <w:ind w:firstLine="708"/>
        <w:jc w:val="both"/>
        <w:rPr>
          <w:rFonts w:ascii="Times New Roman" w:hAnsi="Times New Roman"/>
          <w:sz w:val="28"/>
          <w:szCs w:val="28"/>
        </w:rPr>
      </w:pPr>
      <w:r>
        <w:rPr>
          <w:rFonts w:ascii="Times New Roman" w:hAnsi="Times New Roman"/>
          <w:sz w:val="28"/>
          <w:szCs w:val="28"/>
        </w:rPr>
        <w:t xml:space="preserve">С участием представителя  истца по доверенности –                       Гордиенко Э.С. </w:t>
      </w:r>
    </w:p>
    <w:p w:rsidR="00AD06FE" w:rsidP="00AD06FE">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Ответчика -  Самойлова А.Н. </w:t>
      </w:r>
    </w:p>
    <w:p w:rsidR="00AD06FE" w:rsidP="00AD06FE">
      <w:pPr>
        <w:spacing w:after="0" w:line="240" w:lineRule="auto"/>
        <w:ind w:firstLine="708"/>
        <w:jc w:val="both"/>
        <w:rPr>
          <w:rFonts w:ascii="Times New Roman" w:hAnsi="Times New Roman"/>
          <w:sz w:val="28"/>
          <w:szCs w:val="28"/>
        </w:rPr>
      </w:pPr>
      <w:r>
        <w:rPr>
          <w:rFonts w:ascii="Times New Roman" w:hAnsi="Times New Roman"/>
          <w:sz w:val="28"/>
          <w:szCs w:val="28"/>
        </w:rPr>
        <w:t>Представителя ответчика по доверенност</w:t>
      </w:r>
      <w:r>
        <w:rPr>
          <w:rFonts w:ascii="Times New Roman" w:hAnsi="Times New Roman"/>
          <w:sz w:val="28"/>
          <w:szCs w:val="28"/>
        </w:rPr>
        <w:t>и-</w:t>
      </w:r>
      <w:r>
        <w:rPr>
          <w:rFonts w:ascii="Times New Roman" w:hAnsi="Times New Roman"/>
          <w:sz w:val="28"/>
          <w:szCs w:val="28"/>
        </w:rPr>
        <w:t xml:space="preserve"> </w:t>
      </w:r>
      <w:r>
        <w:rPr>
          <w:rFonts w:ascii="Times New Roman" w:hAnsi="Times New Roman"/>
          <w:sz w:val="28"/>
          <w:szCs w:val="28"/>
        </w:rPr>
        <w:t>Кошкодан</w:t>
      </w:r>
      <w:r>
        <w:rPr>
          <w:rFonts w:ascii="Times New Roman" w:hAnsi="Times New Roman"/>
          <w:sz w:val="28"/>
          <w:szCs w:val="28"/>
        </w:rPr>
        <w:t xml:space="preserve"> А.О.</w:t>
      </w:r>
    </w:p>
    <w:p w:rsidR="00AD06FE" w:rsidRPr="009B7025" w:rsidP="00AD06FE">
      <w:pPr>
        <w:spacing w:after="0" w:line="228" w:lineRule="auto"/>
        <w:ind w:firstLine="567"/>
        <w:jc w:val="both"/>
        <w:rPr>
          <w:rFonts w:ascii="Times New Roman" w:eastAsia="Times New Roman" w:hAnsi="Times New Roman"/>
          <w:sz w:val="28"/>
          <w:szCs w:val="28"/>
        </w:rPr>
      </w:pPr>
      <w:r w:rsidRPr="00A315E8">
        <w:rPr>
          <w:rFonts w:ascii="Times New Roman" w:hAnsi="Times New Roman"/>
          <w:sz w:val="28"/>
          <w:szCs w:val="28"/>
        </w:rPr>
        <w:t xml:space="preserve"> </w:t>
      </w:r>
      <w:r>
        <w:rPr>
          <w:rFonts w:ascii="Times New Roman" w:hAnsi="Times New Roman"/>
          <w:sz w:val="28"/>
          <w:szCs w:val="28"/>
        </w:rPr>
        <w:t>рассмотрев  в открытом судебном заседании гражданское дело по</w:t>
      </w:r>
      <w:r w:rsidRPr="00A315E8">
        <w:rPr>
          <w:rFonts w:ascii="Times New Roman" w:hAnsi="Times New Roman"/>
          <w:sz w:val="28"/>
          <w:szCs w:val="28"/>
        </w:rPr>
        <w:t xml:space="preserve"> исково</w:t>
      </w:r>
      <w:r>
        <w:rPr>
          <w:rFonts w:ascii="Times New Roman" w:hAnsi="Times New Roman"/>
          <w:sz w:val="28"/>
          <w:szCs w:val="28"/>
        </w:rPr>
        <w:t xml:space="preserve">му </w:t>
      </w:r>
      <w:r w:rsidRPr="00A315E8">
        <w:rPr>
          <w:rFonts w:ascii="Times New Roman" w:hAnsi="Times New Roman"/>
          <w:sz w:val="28"/>
          <w:szCs w:val="28"/>
        </w:rPr>
        <w:t xml:space="preserve"> </w:t>
      </w:r>
      <w:r>
        <w:rPr>
          <w:rFonts w:ascii="Times New Roman" w:hAnsi="Times New Roman"/>
          <w:sz w:val="28"/>
          <w:szCs w:val="28"/>
        </w:rPr>
        <w:t xml:space="preserve"> заявлению   Государственного унитарного предприятия Республики Крым  «</w:t>
      </w:r>
      <w:r>
        <w:rPr>
          <w:rFonts w:ascii="Times New Roman" w:hAnsi="Times New Roman"/>
          <w:sz w:val="28"/>
          <w:szCs w:val="28"/>
        </w:rPr>
        <w:t>Крымтеплокоммунэнерго</w:t>
      </w:r>
      <w:r>
        <w:rPr>
          <w:rFonts w:ascii="Times New Roman" w:hAnsi="Times New Roman"/>
          <w:sz w:val="28"/>
          <w:szCs w:val="28"/>
        </w:rPr>
        <w:t xml:space="preserve">»  к   </w:t>
      </w:r>
      <w:r>
        <w:rPr>
          <w:rFonts w:ascii="Times New Roman" w:hAnsi="Times New Roman"/>
          <w:sz w:val="28"/>
          <w:szCs w:val="28"/>
          <w:lang w:val="uk-UA"/>
        </w:rPr>
        <w:t>Самойлову</w:t>
      </w:r>
      <w:r>
        <w:rPr>
          <w:rFonts w:ascii="Times New Roman" w:hAnsi="Times New Roman"/>
          <w:sz w:val="28"/>
          <w:szCs w:val="28"/>
          <w:lang w:val="uk-UA"/>
        </w:rPr>
        <w:t xml:space="preserve"> </w:t>
      </w:r>
      <w:r>
        <w:rPr>
          <w:rFonts w:ascii="Times New Roman" w:hAnsi="Times New Roman"/>
          <w:sz w:val="28"/>
          <w:szCs w:val="28"/>
          <w:lang w:val="uk-UA"/>
        </w:rPr>
        <w:t>Николаю</w:t>
      </w:r>
      <w:r>
        <w:rPr>
          <w:rFonts w:ascii="Times New Roman" w:hAnsi="Times New Roman"/>
          <w:sz w:val="28"/>
          <w:szCs w:val="28"/>
          <w:lang w:val="uk-UA"/>
        </w:rPr>
        <w:t xml:space="preserve"> </w:t>
      </w:r>
      <w:r>
        <w:rPr>
          <w:rFonts w:ascii="Times New Roman" w:hAnsi="Times New Roman"/>
          <w:sz w:val="28"/>
          <w:szCs w:val="28"/>
          <w:lang w:val="uk-UA"/>
        </w:rPr>
        <w:t>Ивановичу</w:t>
      </w:r>
      <w:r>
        <w:rPr>
          <w:rFonts w:ascii="Times New Roman" w:hAnsi="Times New Roman"/>
          <w:sz w:val="28"/>
          <w:szCs w:val="28"/>
          <w:lang w:val="uk-UA"/>
        </w:rPr>
        <w:t xml:space="preserve">,  </w:t>
      </w:r>
      <w:r>
        <w:rPr>
          <w:rFonts w:ascii="Times New Roman" w:hAnsi="Times New Roman"/>
          <w:sz w:val="28"/>
          <w:szCs w:val="28"/>
        </w:rPr>
        <w:t xml:space="preserve">Самойлову Андрею Николаевичу, Самойловой  Анне Григорьевне, Сахно Татьяне Геннадьевне,  </w:t>
      </w:r>
      <w:r>
        <w:rPr>
          <w:rFonts w:ascii="Times New Roman" w:hAnsi="Times New Roman"/>
          <w:sz w:val="28"/>
          <w:szCs w:val="28"/>
          <w:lang w:val="uk-UA"/>
        </w:rPr>
        <w:t xml:space="preserve"> </w:t>
      </w:r>
      <w:r>
        <w:rPr>
          <w:rFonts w:ascii="Times New Roman" w:hAnsi="Times New Roman"/>
          <w:sz w:val="28"/>
          <w:szCs w:val="28"/>
        </w:rPr>
        <w:t>третье лицо, не заявляющее самостоятельные требования на предмет спор</w:t>
      </w:r>
      <w:r>
        <w:rPr>
          <w:rFonts w:ascii="Times New Roman" w:hAnsi="Times New Roman"/>
          <w:sz w:val="28"/>
          <w:szCs w:val="28"/>
        </w:rPr>
        <w:t>а-</w:t>
      </w:r>
      <w:r>
        <w:rPr>
          <w:rFonts w:ascii="Times New Roman" w:hAnsi="Times New Roman"/>
          <w:sz w:val="28"/>
          <w:szCs w:val="28"/>
        </w:rPr>
        <w:t xml:space="preserve"> МУП «Железнодорожный </w:t>
      </w:r>
      <w:r>
        <w:rPr>
          <w:rFonts w:ascii="Times New Roman" w:hAnsi="Times New Roman"/>
          <w:sz w:val="28"/>
          <w:szCs w:val="28"/>
        </w:rPr>
        <w:t>Жилсервис</w:t>
      </w:r>
      <w:r>
        <w:rPr>
          <w:rFonts w:ascii="Times New Roman" w:hAnsi="Times New Roman"/>
          <w:sz w:val="28"/>
          <w:szCs w:val="28"/>
        </w:rPr>
        <w:t>»,</w:t>
      </w:r>
      <w:r w:rsidRPr="00326A43">
        <w:rPr>
          <w:rFonts w:ascii="Times New Roman" w:hAnsi="Times New Roman"/>
          <w:sz w:val="28"/>
          <w:szCs w:val="28"/>
          <w:lang w:val="uk-UA"/>
        </w:rPr>
        <w:t xml:space="preserve">     о </w:t>
      </w:r>
      <w:r w:rsidRPr="00326A43">
        <w:rPr>
          <w:rFonts w:ascii="Times New Roman" w:hAnsi="Times New Roman"/>
          <w:sz w:val="28"/>
          <w:szCs w:val="28"/>
          <w:lang w:val="uk-UA"/>
        </w:rPr>
        <w:t>взыскании</w:t>
      </w:r>
      <w:r w:rsidRPr="00326A43">
        <w:rPr>
          <w:rFonts w:ascii="Times New Roman" w:hAnsi="Times New Roman"/>
          <w:sz w:val="28"/>
          <w:szCs w:val="28"/>
          <w:lang w:val="uk-UA"/>
        </w:rPr>
        <w:t xml:space="preserve">  </w:t>
      </w:r>
      <w:r w:rsidRPr="00326A43">
        <w:rPr>
          <w:rFonts w:ascii="Times New Roman" w:hAnsi="Times New Roman"/>
          <w:sz w:val="28"/>
          <w:szCs w:val="28"/>
          <w:lang w:val="uk-UA"/>
        </w:rPr>
        <w:t>задолженности</w:t>
      </w:r>
      <w:r w:rsidRPr="00326A43">
        <w:rPr>
          <w:rFonts w:ascii="Times New Roman" w:hAnsi="Times New Roman"/>
          <w:sz w:val="28"/>
          <w:szCs w:val="28"/>
          <w:lang w:val="uk-UA"/>
        </w:rPr>
        <w:t xml:space="preserve"> за </w:t>
      </w:r>
      <w:r w:rsidRPr="00326A43">
        <w:rPr>
          <w:rFonts w:ascii="Times New Roman" w:hAnsi="Times New Roman"/>
          <w:sz w:val="28"/>
          <w:szCs w:val="28"/>
          <w:lang w:val="uk-UA"/>
        </w:rPr>
        <w:t>потребленную</w:t>
      </w:r>
      <w:r w:rsidRPr="00326A43">
        <w:rPr>
          <w:rFonts w:ascii="Times New Roman" w:hAnsi="Times New Roman"/>
          <w:sz w:val="28"/>
          <w:szCs w:val="28"/>
          <w:lang w:val="uk-UA"/>
        </w:rPr>
        <w:t xml:space="preserve"> </w:t>
      </w:r>
      <w:r w:rsidRPr="00326A43">
        <w:rPr>
          <w:rFonts w:ascii="Times New Roman" w:hAnsi="Times New Roman"/>
          <w:sz w:val="28"/>
          <w:szCs w:val="28"/>
          <w:lang w:val="uk-UA"/>
        </w:rPr>
        <w:t>тепловую</w:t>
      </w:r>
      <w:r w:rsidRPr="00326A43">
        <w:rPr>
          <w:rFonts w:ascii="Times New Roman" w:hAnsi="Times New Roman"/>
          <w:sz w:val="28"/>
          <w:szCs w:val="28"/>
          <w:lang w:val="uk-UA"/>
        </w:rPr>
        <w:t xml:space="preserve"> </w:t>
      </w:r>
      <w:r w:rsidRPr="00326A43">
        <w:rPr>
          <w:rFonts w:ascii="Times New Roman" w:hAnsi="Times New Roman"/>
          <w:sz w:val="28"/>
          <w:szCs w:val="28"/>
          <w:lang w:val="uk-UA"/>
        </w:rPr>
        <w:t>энергию</w:t>
      </w:r>
      <w:r w:rsidRPr="00326A43">
        <w:rPr>
          <w:rFonts w:ascii="Times New Roman" w:hAnsi="Times New Roman"/>
          <w:sz w:val="28"/>
          <w:szCs w:val="28"/>
          <w:lang w:val="uk-UA"/>
        </w:rPr>
        <w:t>,</w:t>
      </w:r>
      <w:r>
        <w:rPr>
          <w:sz w:val="28"/>
          <w:szCs w:val="28"/>
          <w:lang w:val="uk-UA"/>
        </w:rPr>
        <w:t xml:space="preserve"> </w:t>
      </w:r>
      <w:r w:rsidRPr="00F70E4B">
        <w:rPr>
          <w:rFonts w:ascii="Times New Roman" w:hAnsi="Times New Roman"/>
          <w:sz w:val="28"/>
          <w:szCs w:val="28"/>
        </w:rPr>
        <w:t xml:space="preserve"> </w:t>
      </w:r>
      <w:r>
        <w:rPr>
          <w:rFonts w:ascii="Times New Roman" w:hAnsi="Times New Roman"/>
          <w:sz w:val="28"/>
          <w:szCs w:val="28"/>
        </w:rPr>
        <w:t xml:space="preserve">    -              </w:t>
      </w:r>
      <w:r>
        <w:rPr>
          <w:rFonts w:ascii="Times New Roman" w:eastAsia="Times New Roman" w:hAnsi="Times New Roman"/>
          <w:sz w:val="28"/>
          <w:szCs w:val="28"/>
          <w:lang w:eastAsia="ru-RU"/>
        </w:rPr>
        <w:t xml:space="preserve">  </w:t>
      </w:r>
    </w:p>
    <w:p w:rsidR="001D3397" w:rsidP="00A76FF5">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УСТАНОВИЛ:</w:t>
      </w:r>
      <w:r w:rsidRPr="009B7025" w:rsidR="00A76FF5">
        <w:rPr>
          <w:rFonts w:ascii="Times New Roman" w:eastAsia="Times New Roman" w:hAnsi="Times New Roman"/>
          <w:sz w:val="28"/>
          <w:szCs w:val="28"/>
        </w:rPr>
        <w:t xml:space="preserve"> </w:t>
      </w:r>
    </w:p>
    <w:p w:rsidR="001D3397" w:rsidP="001D3397">
      <w:pPr>
        <w:spacing w:after="0" w:line="240" w:lineRule="auto"/>
        <w:ind w:firstLine="567"/>
        <w:jc w:val="both"/>
        <w:rPr>
          <w:rFonts w:ascii="Times New Roman" w:hAnsi="Times New Roman"/>
          <w:sz w:val="28"/>
          <w:szCs w:val="28"/>
        </w:rPr>
      </w:pPr>
      <w:r w:rsidRPr="009B7025">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hAnsi="Times New Roman"/>
          <w:sz w:val="28"/>
          <w:szCs w:val="28"/>
        </w:rPr>
        <w:t>ГУП РК «</w:t>
      </w:r>
      <w:r>
        <w:rPr>
          <w:rFonts w:ascii="Times New Roman" w:hAnsi="Times New Roman"/>
          <w:sz w:val="28"/>
          <w:szCs w:val="28"/>
        </w:rPr>
        <w:t>Крымтеплокоммунэнерго</w:t>
      </w:r>
      <w:r>
        <w:rPr>
          <w:rFonts w:ascii="Times New Roman" w:hAnsi="Times New Roman"/>
          <w:sz w:val="28"/>
          <w:szCs w:val="28"/>
        </w:rPr>
        <w:t xml:space="preserve">»  25.02.2021 г.  обратилось с исковым заявлением к  </w:t>
      </w:r>
      <w:r w:rsidR="00AD06FE">
        <w:rPr>
          <w:rFonts w:ascii="Times New Roman" w:hAnsi="Times New Roman"/>
          <w:sz w:val="28"/>
          <w:szCs w:val="28"/>
        </w:rPr>
        <w:t>Самойлову Н.И.</w:t>
      </w:r>
      <w:r>
        <w:rPr>
          <w:rFonts w:ascii="Times New Roman" w:hAnsi="Times New Roman"/>
          <w:sz w:val="28"/>
          <w:szCs w:val="28"/>
        </w:rPr>
        <w:t xml:space="preserve">   в котором просило взыскать с него  в  пользу истца </w:t>
      </w:r>
      <w:r w:rsidR="00AD06FE">
        <w:rPr>
          <w:rFonts w:ascii="Times New Roman" w:hAnsi="Times New Roman"/>
          <w:sz w:val="28"/>
          <w:szCs w:val="28"/>
        </w:rPr>
        <w:t>3198</w:t>
      </w:r>
      <w:r>
        <w:rPr>
          <w:rFonts w:ascii="Times New Roman" w:hAnsi="Times New Roman"/>
          <w:sz w:val="28"/>
          <w:szCs w:val="28"/>
        </w:rPr>
        <w:t xml:space="preserve"> рублей </w:t>
      </w:r>
      <w:r w:rsidR="00AD06FE">
        <w:rPr>
          <w:rFonts w:ascii="Times New Roman" w:hAnsi="Times New Roman"/>
          <w:sz w:val="28"/>
          <w:szCs w:val="28"/>
        </w:rPr>
        <w:t>93</w:t>
      </w:r>
      <w:r>
        <w:rPr>
          <w:rFonts w:ascii="Times New Roman" w:hAnsi="Times New Roman"/>
          <w:sz w:val="28"/>
          <w:szCs w:val="28"/>
        </w:rPr>
        <w:t xml:space="preserve">  коп</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з</w:t>
      </w:r>
      <w:r>
        <w:rPr>
          <w:rFonts w:ascii="Times New Roman" w:hAnsi="Times New Roman"/>
          <w:sz w:val="28"/>
          <w:szCs w:val="28"/>
        </w:rPr>
        <w:t xml:space="preserve">адолженности за потребленную тепловую энергию  за период с 01.01.2019 г. по 30.09.2020 г.  Также просило взыскать расходы по оплате государственной пошлины в размере 400 рублей и почтовые расходы в размере </w:t>
      </w:r>
      <w:r w:rsidR="00AD06FE">
        <w:rPr>
          <w:rFonts w:ascii="Times New Roman" w:hAnsi="Times New Roman"/>
          <w:sz w:val="28"/>
          <w:szCs w:val="28"/>
        </w:rPr>
        <w:t>59</w:t>
      </w:r>
      <w:r>
        <w:rPr>
          <w:rFonts w:ascii="Times New Roman" w:hAnsi="Times New Roman"/>
          <w:sz w:val="28"/>
          <w:szCs w:val="28"/>
        </w:rPr>
        <w:t xml:space="preserve"> рубл</w:t>
      </w:r>
      <w:r w:rsidR="00AD06FE">
        <w:rPr>
          <w:rFonts w:ascii="Times New Roman" w:hAnsi="Times New Roman"/>
          <w:sz w:val="28"/>
          <w:szCs w:val="28"/>
        </w:rPr>
        <w:t>ей</w:t>
      </w:r>
      <w:r>
        <w:rPr>
          <w:rFonts w:ascii="Times New Roman" w:hAnsi="Times New Roman"/>
          <w:sz w:val="28"/>
          <w:szCs w:val="28"/>
        </w:rPr>
        <w:t>.</w:t>
      </w:r>
    </w:p>
    <w:p w:rsidR="001D3397" w:rsidP="001D3397">
      <w:pPr>
        <w:spacing w:after="0" w:line="240" w:lineRule="auto"/>
        <w:ind w:firstLine="567"/>
        <w:jc w:val="both"/>
        <w:rPr>
          <w:rFonts w:ascii="Times New Roman" w:hAnsi="Times New Roman"/>
          <w:sz w:val="28"/>
          <w:szCs w:val="28"/>
        </w:rPr>
      </w:pPr>
      <w:r>
        <w:rPr>
          <w:rFonts w:ascii="Times New Roman" w:hAnsi="Times New Roman"/>
          <w:sz w:val="28"/>
          <w:szCs w:val="28"/>
        </w:rPr>
        <w:t>Требования мотивированы тем, что   ГУП РК  «</w:t>
      </w:r>
      <w:r>
        <w:rPr>
          <w:rFonts w:ascii="Times New Roman" w:hAnsi="Times New Roman"/>
          <w:sz w:val="28"/>
          <w:szCs w:val="28"/>
        </w:rPr>
        <w:t>Крымтеплокоммунэнерго</w:t>
      </w:r>
      <w:r>
        <w:rPr>
          <w:rFonts w:ascii="Times New Roman" w:hAnsi="Times New Roman"/>
          <w:sz w:val="28"/>
          <w:szCs w:val="28"/>
        </w:rPr>
        <w:t xml:space="preserve">»  является централизованным поставщиком тепловой энергии в        г. Симферополе, осуществляет поставку тепловой энергии в многоквартирный дом № </w:t>
      </w:r>
      <w:r w:rsidR="000F1A68">
        <w:rPr>
          <w:sz w:val="28"/>
          <w:szCs w:val="28"/>
        </w:rPr>
        <w:t>ДАННЫЕ</w:t>
      </w:r>
      <w:r>
        <w:rPr>
          <w:rFonts w:ascii="Times New Roman" w:hAnsi="Times New Roman"/>
          <w:sz w:val="28"/>
          <w:szCs w:val="28"/>
        </w:rPr>
        <w:t xml:space="preserve">. </w:t>
      </w:r>
      <w:r>
        <w:rPr>
          <w:rFonts w:ascii="Times New Roman" w:hAnsi="Times New Roman"/>
          <w:sz w:val="28"/>
          <w:szCs w:val="28"/>
        </w:rPr>
        <w:t>Отвечтик</w:t>
      </w:r>
      <w:r>
        <w:rPr>
          <w:rFonts w:ascii="Times New Roman" w:hAnsi="Times New Roman"/>
          <w:sz w:val="28"/>
          <w:szCs w:val="28"/>
        </w:rPr>
        <w:t xml:space="preserve">, проживая в квартире № </w:t>
      </w:r>
      <w:r w:rsidR="000F1A68">
        <w:rPr>
          <w:sz w:val="28"/>
          <w:szCs w:val="28"/>
        </w:rPr>
        <w:t>ДАННЫЕ</w:t>
      </w:r>
      <w:r>
        <w:rPr>
          <w:rFonts w:ascii="Times New Roman" w:hAnsi="Times New Roman"/>
          <w:sz w:val="28"/>
          <w:szCs w:val="28"/>
        </w:rPr>
        <w:t xml:space="preserve"> указанного многоквартирного дома, подключенного  к системе централизованного теплоснабжения, несет бремя содержания жилого помещения.  Образовавшаяся задолженность не погашена. </w:t>
      </w:r>
    </w:p>
    <w:p w:rsidR="001D3397" w:rsidP="001D339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Определением мирового судьи от </w:t>
      </w:r>
      <w:r w:rsidR="00AD06FE">
        <w:rPr>
          <w:rFonts w:ascii="Times New Roman" w:hAnsi="Times New Roman"/>
          <w:sz w:val="28"/>
          <w:szCs w:val="28"/>
        </w:rPr>
        <w:t>31</w:t>
      </w:r>
      <w:r>
        <w:rPr>
          <w:rFonts w:ascii="Times New Roman" w:hAnsi="Times New Roman"/>
          <w:sz w:val="28"/>
          <w:szCs w:val="28"/>
        </w:rPr>
        <w:t xml:space="preserve"> марта 2021 г. к участию в деле в качестве </w:t>
      </w:r>
      <w:r w:rsidR="00AD06FE">
        <w:rPr>
          <w:rFonts w:ascii="Times New Roman" w:hAnsi="Times New Roman"/>
          <w:sz w:val="28"/>
          <w:szCs w:val="28"/>
        </w:rPr>
        <w:t xml:space="preserve">соответчиков привлечены Самойлов Андрей Николаевич, Самойлова Анна Григорьевна, Сахно Татьяна Геннадьевна. </w:t>
      </w:r>
      <w:r>
        <w:rPr>
          <w:rFonts w:ascii="Times New Roman" w:hAnsi="Times New Roman"/>
          <w:sz w:val="28"/>
          <w:szCs w:val="28"/>
        </w:rPr>
        <w:t xml:space="preserve"> </w:t>
      </w:r>
      <w:r w:rsidR="00AD06FE">
        <w:rPr>
          <w:rFonts w:ascii="Times New Roman" w:hAnsi="Times New Roman"/>
          <w:sz w:val="28"/>
          <w:szCs w:val="28"/>
        </w:rPr>
        <w:t xml:space="preserve"> </w:t>
      </w:r>
    </w:p>
    <w:p w:rsidR="001D3397" w:rsidP="001D3397">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sidR="00AD06FE">
        <w:rPr>
          <w:rFonts w:ascii="Times New Roman" w:hAnsi="Times New Roman"/>
          <w:sz w:val="28"/>
          <w:szCs w:val="28"/>
        </w:rPr>
        <w:t>12.05</w:t>
      </w:r>
      <w:r>
        <w:rPr>
          <w:rFonts w:ascii="Times New Roman" w:hAnsi="Times New Roman"/>
          <w:sz w:val="28"/>
          <w:szCs w:val="28"/>
        </w:rPr>
        <w:t xml:space="preserve">.2021 г. представитель истца </w:t>
      </w:r>
      <w:r w:rsidR="00942AFF">
        <w:rPr>
          <w:rFonts w:ascii="Times New Roman" w:hAnsi="Times New Roman"/>
          <w:sz w:val="28"/>
          <w:szCs w:val="28"/>
        </w:rPr>
        <w:t xml:space="preserve">Гордиенко Э.С. </w:t>
      </w:r>
      <w:r>
        <w:rPr>
          <w:rFonts w:ascii="Times New Roman" w:hAnsi="Times New Roman"/>
          <w:sz w:val="28"/>
          <w:szCs w:val="28"/>
        </w:rPr>
        <w:t>подал</w:t>
      </w:r>
      <w:r w:rsidR="00942AFF">
        <w:rPr>
          <w:rFonts w:ascii="Times New Roman" w:hAnsi="Times New Roman"/>
          <w:sz w:val="28"/>
          <w:szCs w:val="28"/>
        </w:rPr>
        <w:t>а</w:t>
      </w:r>
      <w:r>
        <w:rPr>
          <w:rFonts w:ascii="Times New Roman" w:hAnsi="Times New Roman"/>
          <w:sz w:val="28"/>
          <w:szCs w:val="28"/>
        </w:rPr>
        <w:t xml:space="preserve"> заявление об уменьшении исковых требований, просила взыскать с</w:t>
      </w:r>
      <w:r w:rsidR="00942AFF">
        <w:rPr>
          <w:rFonts w:ascii="Times New Roman" w:hAnsi="Times New Roman"/>
          <w:sz w:val="28"/>
          <w:szCs w:val="28"/>
        </w:rPr>
        <w:t xml:space="preserve"> </w:t>
      </w:r>
      <w:r w:rsidR="00AD06FE">
        <w:rPr>
          <w:rFonts w:ascii="Times New Roman" w:hAnsi="Times New Roman"/>
          <w:sz w:val="28"/>
          <w:szCs w:val="28"/>
        </w:rPr>
        <w:t xml:space="preserve">ответчиков </w:t>
      </w:r>
      <w:r>
        <w:rPr>
          <w:rFonts w:ascii="Times New Roman" w:hAnsi="Times New Roman"/>
          <w:sz w:val="28"/>
          <w:szCs w:val="28"/>
        </w:rPr>
        <w:t xml:space="preserve">  задолженность за услуги по теплоснабжению за период с  01.01.2019 г. по 30.09.2020 г.   в размере 2</w:t>
      </w:r>
      <w:r w:rsidR="00AD06FE">
        <w:rPr>
          <w:rFonts w:ascii="Times New Roman" w:hAnsi="Times New Roman"/>
          <w:sz w:val="28"/>
          <w:szCs w:val="28"/>
        </w:rPr>
        <w:t>913  рублей 20</w:t>
      </w:r>
      <w:r>
        <w:rPr>
          <w:rFonts w:ascii="Times New Roman" w:hAnsi="Times New Roman"/>
          <w:sz w:val="28"/>
          <w:szCs w:val="28"/>
        </w:rPr>
        <w:t xml:space="preserve"> коп., расходы по оплате государственной пошлины в размере </w:t>
      </w:r>
      <w:r w:rsidR="00942AFF">
        <w:rPr>
          <w:rFonts w:ascii="Times New Roman" w:hAnsi="Times New Roman"/>
          <w:sz w:val="28"/>
          <w:szCs w:val="28"/>
        </w:rPr>
        <w:t>400</w:t>
      </w:r>
      <w:r>
        <w:rPr>
          <w:rFonts w:ascii="Times New Roman" w:hAnsi="Times New Roman"/>
          <w:sz w:val="28"/>
          <w:szCs w:val="28"/>
        </w:rPr>
        <w:t xml:space="preserve"> рублей, почтовые расходы в размере </w:t>
      </w:r>
      <w:r w:rsidR="00AD06FE">
        <w:rPr>
          <w:rFonts w:ascii="Times New Roman" w:hAnsi="Times New Roman"/>
          <w:sz w:val="28"/>
          <w:szCs w:val="28"/>
        </w:rPr>
        <w:t>59</w:t>
      </w:r>
      <w:r>
        <w:rPr>
          <w:rFonts w:ascii="Times New Roman" w:hAnsi="Times New Roman"/>
          <w:sz w:val="28"/>
          <w:szCs w:val="28"/>
        </w:rPr>
        <w:t xml:space="preserve"> рубля.</w:t>
      </w:r>
      <w:r>
        <w:rPr>
          <w:rFonts w:ascii="Times New Roman" w:hAnsi="Times New Roman"/>
          <w:sz w:val="28"/>
          <w:szCs w:val="28"/>
        </w:rPr>
        <w:t xml:space="preserve">  В обоснование заявления об уменьшении исковых требований представил</w:t>
      </w:r>
      <w:r w:rsidR="00942AFF">
        <w:rPr>
          <w:rFonts w:ascii="Times New Roman" w:hAnsi="Times New Roman"/>
          <w:sz w:val="28"/>
          <w:szCs w:val="28"/>
        </w:rPr>
        <w:t xml:space="preserve">а расчет задолженности с учетом   </w:t>
      </w:r>
      <w:r>
        <w:rPr>
          <w:rFonts w:ascii="Times New Roman" w:hAnsi="Times New Roman"/>
          <w:sz w:val="28"/>
          <w:szCs w:val="28"/>
        </w:rPr>
        <w:t>произведенных</w:t>
      </w:r>
      <w:r w:rsidR="00942AFF">
        <w:rPr>
          <w:rFonts w:ascii="Times New Roman" w:hAnsi="Times New Roman"/>
          <w:sz w:val="28"/>
          <w:szCs w:val="28"/>
        </w:rPr>
        <w:t xml:space="preserve"> </w:t>
      </w:r>
      <w:r w:rsidR="00942AFF">
        <w:rPr>
          <w:rFonts w:ascii="Times New Roman" w:hAnsi="Times New Roman"/>
          <w:sz w:val="28"/>
          <w:szCs w:val="28"/>
        </w:rPr>
        <w:t xml:space="preserve">начислений за отопление на общедомовые нужды, исходя из </w:t>
      </w:r>
      <w:r w:rsidR="00795B8C">
        <w:rPr>
          <w:rFonts w:ascii="Times New Roman" w:hAnsi="Times New Roman"/>
          <w:sz w:val="28"/>
          <w:szCs w:val="28"/>
        </w:rPr>
        <w:t xml:space="preserve"> площади квартиры ответчиков.</w:t>
      </w:r>
    </w:p>
    <w:p w:rsidR="001D3397" w:rsidRPr="00A41AAA" w:rsidP="001D3397">
      <w:pPr>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Представител</w:t>
      </w:r>
      <w:r w:rsidR="00795B8C">
        <w:rPr>
          <w:rFonts w:ascii="Times New Roman" w:hAnsi="Times New Roman"/>
          <w:color w:val="000000" w:themeColor="text1"/>
          <w:sz w:val="28"/>
          <w:szCs w:val="28"/>
          <w:shd w:val="clear" w:color="auto" w:fill="FFFFFF"/>
        </w:rPr>
        <w:t>ь</w:t>
      </w:r>
      <w:r w:rsidR="00942AFF">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 истца  Гордиенко Э.С.   </w:t>
      </w:r>
      <w:r w:rsidRPr="00A41AAA">
        <w:rPr>
          <w:rFonts w:ascii="Times New Roman" w:hAnsi="Times New Roman"/>
          <w:color w:val="000000" w:themeColor="text1"/>
          <w:sz w:val="28"/>
          <w:szCs w:val="28"/>
          <w:shd w:val="clear" w:color="auto" w:fill="FFFFFF"/>
        </w:rPr>
        <w:t xml:space="preserve"> в судебном заседании поддержал</w:t>
      </w:r>
      <w:r w:rsidR="00795B8C">
        <w:rPr>
          <w:rFonts w:ascii="Times New Roman" w:hAnsi="Times New Roman"/>
          <w:color w:val="000000" w:themeColor="text1"/>
          <w:sz w:val="28"/>
          <w:szCs w:val="28"/>
          <w:shd w:val="clear" w:color="auto" w:fill="FFFFFF"/>
        </w:rPr>
        <w:t>а</w:t>
      </w:r>
      <w:r w:rsidR="00942AFF">
        <w:rPr>
          <w:rFonts w:ascii="Times New Roman" w:hAnsi="Times New Roman"/>
          <w:color w:val="000000" w:themeColor="text1"/>
          <w:sz w:val="28"/>
          <w:szCs w:val="28"/>
          <w:shd w:val="clear" w:color="auto" w:fill="FFFFFF"/>
        </w:rPr>
        <w:t xml:space="preserve"> </w:t>
      </w:r>
      <w:r w:rsidRPr="00A41AAA">
        <w:rPr>
          <w:rFonts w:ascii="Times New Roman" w:hAnsi="Times New Roman"/>
          <w:color w:val="000000" w:themeColor="text1"/>
          <w:sz w:val="28"/>
          <w:szCs w:val="28"/>
          <w:shd w:val="clear" w:color="auto" w:fill="FFFFFF"/>
        </w:rPr>
        <w:t xml:space="preserve"> исковые требования</w:t>
      </w:r>
      <w:r>
        <w:rPr>
          <w:rFonts w:ascii="Times New Roman" w:hAnsi="Times New Roman"/>
          <w:color w:val="000000" w:themeColor="text1"/>
          <w:sz w:val="28"/>
          <w:szCs w:val="28"/>
          <w:shd w:val="clear" w:color="auto" w:fill="FFFFFF"/>
        </w:rPr>
        <w:t xml:space="preserve"> в окончательной редакции от </w:t>
      </w:r>
      <w:r w:rsidR="00795B8C">
        <w:rPr>
          <w:rFonts w:ascii="Times New Roman" w:hAnsi="Times New Roman"/>
          <w:color w:val="000000" w:themeColor="text1"/>
          <w:sz w:val="28"/>
          <w:szCs w:val="28"/>
          <w:shd w:val="clear" w:color="auto" w:fill="FFFFFF"/>
        </w:rPr>
        <w:t xml:space="preserve">12.05. </w:t>
      </w:r>
      <w:r w:rsidR="00813DED">
        <w:rPr>
          <w:rFonts w:ascii="Times New Roman" w:hAnsi="Times New Roman"/>
          <w:color w:val="000000" w:themeColor="text1"/>
          <w:sz w:val="28"/>
          <w:szCs w:val="28"/>
          <w:shd w:val="clear" w:color="auto" w:fill="FFFFFF"/>
        </w:rPr>
        <w:t>2021 г.</w:t>
      </w:r>
      <w:r>
        <w:rPr>
          <w:rFonts w:ascii="Times New Roman" w:hAnsi="Times New Roman"/>
          <w:color w:val="000000" w:themeColor="text1"/>
          <w:sz w:val="28"/>
          <w:szCs w:val="28"/>
          <w:shd w:val="clear" w:color="auto" w:fill="FFFFFF"/>
        </w:rPr>
        <w:t xml:space="preserve">, </w:t>
      </w:r>
      <w:r w:rsidRPr="00A41AAA">
        <w:rPr>
          <w:rFonts w:ascii="Times New Roman" w:hAnsi="Times New Roman"/>
          <w:color w:val="000000" w:themeColor="text1"/>
          <w:sz w:val="28"/>
          <w:szCs w:val="28"/>
          <w:shd w:val="clear" w:color="auto" w:fill="FFFFFF"/>
        </w:rPr>
        <w:t>просил</w:t>
      </w:r>
      <w:r w:rsidR="00B84348">
        <w:rPr>
          <w:rFonts w:ascii="Times New Roman" w:hAnsi="Times New Roman"/>
          <w:color w:val="000000" w:themeColor="text1"/>
          <w:sz w:val="28"/>
          <w:szCs w:val="28"/>
          <w:shd w:val="clear" w:color="auto" w:fill="FFFFFF"/>
        </w:rPr>
        <w:t>и</w:t>
      </w:r>
      <w:r w:rsidRPr="00A41AAA">
        <w:rPr>
          <w:rFonts w:ascii="Times New Roman" w:hAnsi="Times New Roman"/>
          <w:color w:val="000000" w:themeColor="text1"/>
          <w:sz w:val="28"/>
          <w:szCs w:val="28"/>
          <w:shd w:val="clear" w:color="auto" w:fill="FFFFFF"/>
        </w:rPr>
        <w:t xml:space="preserve"> их удовлетворить</w:t>
      </w:r>
      <w:r>
        <w:rPr>
          <w:rFonts w:ascii="Times New Roman" w:hAnsi="Times New Roman"/>
          <w:color w:val="000000" w:themeColor="text1"/>
          <w:sz w:val="28"/>
          <w:szCs w:val="28"/>
          <w:shd w:val="clear" w:color="auto" w:fill="FFFFFF"/>
        </w:rPr>
        <w:t>, взыскать задолженность с ответчик</w:t>
      </w:r>
      <w:r w:rsidR="00795B8C">
        <w:rPr>
          <w:rFonts w:ascii="Times New Roman" w:hAnsi="Times New Roman"/>
          <w:color w:val="000000" w:themeColor="text1"/>
          <w:sz w:val="28"/>
          <w:szCs w:val="28"/>
          <w:shd w:val="clear" w:color="auto" w:fill="FFFFFF"/>
        </w:rPr>
        <w:t>ов</w:t>
      </w:r>
      <w:r w:rsidR="00942AFF">
        <w:rPr>
          <w:rFonts w:ascii="Times New Roman" w:hAnsi="Times New Roman"/>
          <w:color w:val="000000" w:themeColor="text1"/>
          <w:sz w:val="28"/>
          <w:szCs w:val="28"/>
          <w:shd w:val="clear" w:color="auto" w:fill="FFFFFF"/>
        </w:rPr>
        <w:t>, мотив</w:t>
      </w:r>
      <w:r w:rsidR="00795B8C">
        <w:rPr>
          <w:rFonts w:ascii="Times New Roman" w:hAnsi="Times New Roman"/>
          <w:color w:val="000000" w:themeColor="text1"/>
          <w:sz w:val="28"/>
          <w:szCs w:val="28"/>
          <w:shd w:val="clear" w:color="auto" w:fill="FFFFFF"/>
        </w:rPr>
        <w:t>ируя тем, что квартира ответчиков</w:t>
      </w:r>
      <w:r w:rsidR="00942AFF">
        <w:rPr>
          <w:rFonts w:ascii="Times New Roman" w:hAnsi="Times New Roman"/>
          <w:color w:val="000000" w:themeColor="text1"/>
          <w:sz w:val="28"/>
          <w:szCs w:val="28"/>
          <w:shd w:val="clear" w:color="auto" w:fill="FFFFFF"/>
        </w:rPr>
        <w:t xml:space="preserve"> отключена от системы центрального отопления, однако, с 01.01.2019 г. у н</w:t>
      </w:r>
      <w:r w:rsidR="00795B8C">
        <w:rPr>
          <w:rFonts w:ascii="Times New Roman" w:hAnsi="Times New Roman"/>
          <w:color w:val="000000" w:themeColor="text1"/>
          <w:sz w:val="28"/>
          <w:szCs w:val="28"/>
          <w:shd w:val="clear" w:color="auto" w:fill="FFFFFF"/>
        </w:rPr>
        <w:t xml:space="preserve">их </w:t>
      </w:r>
      <w:r w:rsidR="00942AFF">
        <w:rPr>
          <w:rFonts w:ascii="Times New Roman" w:hAnsi="Times New Roman"/>
          <w:color w:val="000000" w:themeColor="text1"/>
          <w:sz w:val="28"/>
          <w:szCs w:val="28"/>
          <w:shd w:val="clear" w:color="auto" w:fill="FFFFFF"/>
        </w:rPr>
        <w:t xml:space="preserve"> имеется обязанность по оплате услуг по отоплению на общедомовые нужды, которая </w:t>
      </w:r>
      <w:r w:rsidR="00795B8C">
        <w:rPr>
          <w:rFonts w:ascii="Times New Roman" w:hAnsi="Times New Roman"/>
          <w:color w:val="000000" w:themeColor="text1"/>
          <w:sz w:val="28"/>
          <w:szCs w:val="28"/>
          <w:shd w:val="clear" w:color="auto" w:fill="FFFFFF"/>
        </w:rPr>
        <w:t xml:space="preserve"> </w:t>
      </w:r>
      <w:r w:rsidR="00942AFF">
        <w:rPr>
          <w:rFonts w:ascii="Times New Roman" w:hAnsi="Times New Roman"/>
          <w:color w:val="000000" w:themeColor="text1"/>
          <w:sz w:val="28"/>
          <w:szCs w:val="28"/>
          <w:shd w:val="clear" w:color="auto" w:fill="FFFFFF"/>
        </w:rPr>
        <w:t xml:space="preserve"> не исполнена.</w:t>
      </w:r>
      <w:r>
        <w:rPr>
          <w:rFonts w:ascii="Times New Roman" w:hAnsi="Times New Roman"/>
          <w:color w:val="000000" w:themeColor="text1"/>
          <w:sz w:val="28"/>
          <w:szCs w:val="28"/>
          <w:shd w:val="clear" w:color="auto" w:fill="FFFFFF"/>
        </w:rPr>
        <w:t xml:space="preserve">  </w:t>
      </w:r>
    </w:p>
    <w:p w:rsidR="001D3397" w:rsidRPr="00A41AAA" w:rsidP="001D3397">
      <w:pPr>
        <w:jc w:val="both"/>
        <w:rPr>
          <w:rFonts w:ascii="Times New Roman" w:hAnsi="Times New Roman"/>
          <w:color w:val="000000" w:themeColor="text1"/>
          <w:sz w:val="28"/>
          <w:szCs w:val="28"/>
          <w:shd w:val="clear" w:color="auto" w:fill="FFFFFF"/>
        </w:rPr>
      </w:pPr>
      <w:r w:rsidRPr="00A41AAA">
        <w:rPr>
          <w:rFonts w:ascii="Times New Roman" w:hAnsi="Times New Roman"/>
          <w:color w:val="000000" w:themeColor="text1"/>
          <w:sz w:val="28"/>
          <w:szCs w:val="28"/>
          <w:shd w:val="clear" w:color="auto" w:fill="FFFFFF"/>
        </w:rPr>
        <w:t xml:space="preserve">         Ответчик </w:t>
      </w:r>
      <w:r>
        <w:rPr>
          <w:rFonts w:ascii="Times New Roman" w:hAnsi="Times New Roman"/>
          <w:color w:val="000000" w:themeColor="text1"/>
          <w:sz w:val="28"/>
          <w:szCs w:val="28"/>
          <w:shd w:val="clear" w:color="auto" w:fill="FFFFFF"/>
        </w:rPr>
        <w:t xml:space="preserve"> </w:t>
      </w:r>
      <w:r w:rsidR="00795B8C">
        <w:rPr>
          <w:rFonts w:ascii="Times New Roman" w:hAnsi="Times New Roman"/>
          <w:color w:val="000000" w:themeColor="text1"/>
          <w:sz w:val="28"/>
          <w:szCs w:val="28"/>
          <w:shd w:val="clear" w:color="auto" w:fill="FFFFFF"/>
        </w:rPr>
        <w:t xml:space="preserve">Самойлов А.Н. </w:t>
      </w:r>
      <w:r w:rsidR="00942AFF">
        <w:rPr>
          <w:rFonts w:ascii="Times New Roman" w:hAnsi="Times New Roman"/>
          <w:color w:val="000000" w:themeColor="text1"/>
          <w:sz w:val="28"/>
          <w:szCs w:val="28"/>
          <w:shd w:val="clear" w:color="auto" w:fill="FFFFFF"/>
        </w:rPr>
        <w:t xml:space="preserve"> и его представитель </w:t>
      </w:r>
      <w:r w:rsidR="00795B8C">
        <w:rPr>
          <w:rFonts w:ascii="Times New Roman" w:hAnsi="Times New Roman"/>
          <w:color w:val="000000" w:themeColor="text1"/>
          <w:sz w:val="28"/>
          <w:szCs w:val="28"/>
          <w:shd w:val="clear" w:color="auto" w:fill="FFFFFF"/>
        </w:rPr>
        <w:t>Кошкодан</w:t>
      </w:r>
      <w:r w:rsidR="00795B8C">
        <w:rPr>
          <w:rFonts w:ascii="Times New Roman" w:hAnsi="Times New Roman"/>
          <w:color w:val="000000" w:themeColor="text1"/>
          <w:sz w:val="28"/>
          <w:szCs w:val="28"/>
          <w:shd w:val="clear" w:color="auto" w:fill="FFFFFF"/>
        </w:rPr>
        <w:t xml:space="preserve"> А.О. </w:t>
      </w:r>
      <w:r>
        <w:rPr>
          <w:rFonts w:ascii="Times New Roman" w:hAnsi="Times New Roman"/>
          <w:color w:val="000000" w:themeColor="text1"/>
          <w:sz w:val="28"/>
          <w:szCs w:val="28"/>
          <w:shd w:val="clear" w:color="auto" w:fill="FFFFFF"/>
        </w:rPr>
        <w:t xml:space="preserve">   в судебном  заседани</w:t>
      </w:r>
      <w:r w:rsidR="00942AFF">
        <w:rPr>
          <w:rFonts w:ascii="Times New Roman" w:hAnsi="Times New Roman"/>
          <w:color w:val="000000" w:themeColor="text1"/>
          <w:sz w:val="28"/>
          <w:szCs w:val="28"/>
          <w:shd w:val="clear" w:color="auto" w:fill="FFFFFF"/>
        </w:rPr>
        <w:t>и исковые требования не признали</w:t>
      </w:r>
      <w:r>
        <w:rPr>
          <w:rFonts w:ascii="Times New Roman" w:hAnsi="Times New Roman"/>
          <w:color w:val="000000" w:themeColor="text1"/>
          <w:sz w:val="28"/>
          <w:szCs w:val="28"/>
          <w:shd w:val="clear" w:color="auto" w:fill="FFFFFF"/>
        </w:rPr>
        <w:t>, пояснил</w:t>
      </w:r>
      <w:r w:rsidR="00B84348">
        <w:rPr>
          <w:rFonts w:ascii="Times New Roman" w:hAnsi="Times New Roman"/>
          <w:color w:val="000000" w:themeColor="text1"/>
          <w:sz w:val="28"/>
          <w:szCs w:val="28"/>
          <w:shd w:val="clear" w:color="auto" w:fill="FFFFFF"/>
        </w:rPr>
        <w:t>и</w:t>
      </w:r>
      <w:r>
        <w:rPr>
          <w:rFonts w:ascii="Times New Roman" w:hAnsi="Times New Roman"/>
          <w:color w:val="000000" w:themeColor="text1"/>
          <w:sz w:val="28"/>
          <w:szCs w:val="28"/>
          <w:shd w:val="clear" w:color="auto" w:fill="FFFFFF"/>
        </w:rPr>
        <w:t xml:space="preserve">, что </w:t>
      </w:r>
      <w:r w:rsidR="00942AFF">
        <w:rPr>
          <w:rFonts w:ascii="Times New Roman" w:hAnsi="Times New Roman"/>
          <w:color w:val="000000" w:themeColor="text1"/>
          <w:sz w:val="28"/>
          <w:szCs w:val="28"/>
          <w:shd w:val="clear" w:color="auto" w:fill="FFFFFF"/>
        </w:rPr>
        <w:t xml:space="preserve"> квартира ответчика отключена от системы центрального отопления, в ней установлено индивидуальное ото</w:t>
      </w:r>
      <w:r w:rsidR="009C0CC0">
        <w:rPr>
          <w:rFonts w:ascii="Times New Roman" w:hAnsi="Times New Roman"/>
          <w:color w:val="000000" w:themeColor="text1"/>
          <w:sz w:val="28"/>
          <w:szCs w:val="28"/>
          <w:shd w:val="clear" w:color="auto" w:fill="FFFFFF"/>
        </w:rPr>
        <w:t>пление, в подъезде, где проживаю</w:t>
      </w:r>
      <w:r w:rsidR="00942AFF">
        <w:rPr>
          <w:rFonts w:ascii="Times New Roman" w:hAnsi="Times New Roman"/>
          <w:color w:val="000000" w:themeColor="text1"/>
          <w:sz w:val="28"/>
          <w:szCs w:val="28"/>
          <w:shd w:val="clear" w:color="auto" w:fill="FFFFFF"/>
        </w:rPr>
        <w:t>т ответчик</w:t>
      </w:r>
      <w:r w:rsidR="009C0CC0">
        <w:rPr>
          <w:rFonts w:ascii="Times New Roman" w:hAnsi="Times New Roman"/>
          <w:color w:val="000000" w:themeColor="text1"/>
          <w:sz w:val="28"/>
          <w:szCs w:val="28"/>
          <w:shd w:val="clear" w:color="auto" w:fill="FFFFFF"/>
        </w:rPr>
        <w:t>и</w:t>
      </w:r>
      <w:r w:rsidR="00942AFF">
        <w:rPr>
          <w:rFonts w:ascii="Times New Roman" w:hAnsi="Times New Roman"/>
          <w:color w:val="000000" w:themeColor="text1"/>
          <w:sz w:val="28"/>
          <w:szCs w:val="28"/>
          <w:shd w:val="clear" w:color="auto" w:fill="FFFFFF"/>
        </w:rPr>
        <w:t>, также отсутствуют приборы отопления, следовательно</w:t>
      </w:r>
      <w:r w:rsidR="00CC73B8">
        <w:rPr>
          <w:rFonts w:ascii="Times New Roman" w:hAnsi="Times New Roman"/>
          <w:color w:val="000000" w:themeColor="text1"/>
          <w:sz w:val="28"/>
          <w:szCs w:val="28"/>
          <w:shd w:val="clear" w:color="auto" w:fill="FFFFFF"/>
        </w:rPr>
        <w:t>,</w:t>
      </w:r>
      <w:r w:rsidR="00942AFF">
        <w:rPr>
          <w:rFonts w:ascii="Times New Roman" w:hAnsi="Times New Roman"/>
          <w:color w:val="000000" w:themeColor="text1"/>
          <w:sz w:val="28"/>
          <w:szCs w:val="28"/>
          <w:shd w:val="clear" w:color="auto" w:fill="FFFFFF"/>
        </w:rPr>
        <w:t xml:space="preserve"> услуга по отоплению истцом ответчик</w:t>
      </w:r>
      <w:r w:rsidR="009C0CC0">
        <w:rPr>
          <w:rFonts w:ascii="Times New Roman" w:hAnsi="Times New Roman"/>
          <w:color w:val="000000" w:themeColor="text1"/>
          <w:sz w:val="28"/>
          <w:szCs w:val="28"/>
          <w:shd w:val="clear" w:color="auto" w:fill="FFFFFF"/>
        </w:rPr>
        <w:t>ам</w:t>
      </w:r>
      <w:r w:rsidR="00942AFF">
        <w:rPr>
          <w:rFonts w:ascii="Times New Roman" w:hAnsi="Times New Roman"/>
          <w:color w:val="000000" w:themeColor="text1"/>
          <w:sz w:val="28"/>
          <w:szCs w:val="28"/>
          <w:shd w:val="clear" w:color="auto" w:fill="FFFFFF"/>
        </w:rPr>
        <w:t xml:space="preserve"> не оказывается. Кроме того, полагают, что требования истца </w:t>
      </w:r>
      <w:r w:rsidR="00CC73B8">
        <w:rPr>
          <w:rFonts w:ascii="Times New Roman" w:hAnsi="Times New Roman"/>
          <w:color w:val="000000" w:themeColor="text1"/>
          <w:sz w:val="28"/>
          <w:szCs w:val="28"/>
          <w:shd w:val="clear" w:color="auto" w:fill="FFFFFF"/>
        </w:rPr>
        <w:t>не подтверждены материалами искового заявления</w:t>
      </w:r>
      <w:r w:rsidR="00942AFF">
        <w:rPr>
          <w:rFonts w:ascii="Times New Roman" w:hAnsi="Times New Roman"/>
          <w:color w:val="000000" w:themeColor="text1"/>
          <w:sz w:val="28"/>
          <w:szCs w:val="28"/>
          <w:shd w:val="clear" w:color="auto" w:fill="FFFFFF"/>
        </w:rPr>
        <w:t xml:space="preserve">. </w:t>
      </w:r>
    </w:p>
    <w:p w:rsidR="001D3397" w:rsidP="001D3397">
      <w:pPr>
        <w:ind w:firstLine="567"/>
        <w:jc w:val="both"/>
        <w:rPr>
          <w:rFonts w:ascii="Times New Roman" w:hAnsi="Times New Roman"/>
          <w:sz w:val="28"/>
          <w:szCs w:val="28"/>
        </w:rPr>
      </w:pPr>
      <w:r w:rsidRPr="00A41AAA">
        <w:rPr>
          <w:rFonts w:ascii="Times New Roman" w:hAnsi="Times New Roman"/>
          <w:color w:val="000000" w:themeColor="text1"/>
          <w:sz w:val="28"/>
          <w:szCs w:val="28"/>
          <w:shd w:val="clear" w:color="auto" w:fill="FFFFFF"/>
        </w:rPr>
        <w:t xml:space="preserve"> </w:t>
      </w:r>
      <w:r w:rsidRPr="00A41AAA">
        <w:rPr>
          <w:rFonts w:ascii="Times New Roman" w:hAnsi="Times New Roman"/>
          <w:sz w:val="28"/>
          <w:szCs w:val="28"/>
        </w:rPr>
        <w:t xml:space="preserve">Изучив доводы иска, исследовав и оценив имеющиеся в деле доказательства в их совокупности, суд приходит к выводу, что  исковые требования подлежат </w:t>
      </w:r>
      <w:r w:rsidR="00CC73B8">
        <w:rPr>
          <w:rFonts w:ascii="Times New Roman" w:hAnsi="Times New Roman"/>
          <w:sz w:val="28"/>
          <w:szCs w:val="28"/>
        </w:rPr>
        <w:t xml:space="preserve"> </w:t>
      </w:r>
      <w:r>
        <w:rPr>
          <w:rFonts w:ascii="Times New Roman" w:hAnsi="Times New Roman"/>
          <w:sz w:val="28"/>
          <w:szCs w:val="28"/>
        </w:rPr>
        <w:t xml:space="preserve"> </w:t>
      </w:r>
      <w:r w:rsidRPr="00A41AAA">
        <w:rPr>
          <w:rFonts w:ascii="Times New Roman" w:hAnsi="Times New Roman"/>
          <w:sz w:val="28"/>
          <w:szCs w:val="28"/>
        </w:rPr>
        <w:t xml:space="preserve">  удовлетворению по следующим основаниям.</w:t>
      </w:r>
    </w:p>
    <w:p w:rsidR="001D3397" w:rsidRPr="00A41AAA" w:rsidP="001D3397">
      <w:pPr>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Согласно ст. 2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w:t>
      </w:r>
    </w:p>
    <w:p w:rsidR="001D3397" w:rsidRPr="0029568D" w:rsidP="001D3397">
      <w:pPr>
        <w:ind w:firstLine="567"/>
        <w:jc w:val="both"/>
        <w:rPr>
          <w:rFonts w:ascii="Times New Roman" w:hAnsi="Times New Roman"/>
          <w:sz w:val="28"/>
          <w:szCs w:val="28"/>
          <w:shd w:val="clear" w:color="auto" w:fill="FFFFFF"/>
        </w:rPr>
      </w:pPr>
      <w:r w:rsidRPr="0029568D">
        <w:rPr>
          <w:rFonts w:ascii="Times New Roman" w:hAnsi="Times New Roman"/>
          <w:color w:val="000000" w:themeColor="text1"/>
          <w:sz w:val="28"/>
          <w:szCs w:val="28"/>
          <w:shd w:val="clear" w:color="auto" w:fill="FFFFFF"/>
        </w:rPr>
        <w:t xml:space="preserve">  </w:t>
      </w:r>
      <w:r w:rsidRPr="0029568D">
        <w:rPr>
          <w:rFonts w:ascii="Times New Roman" w:hAnsi="Times New Roman"/>
          <w:sz w:val="28"/>
          <w:szCs w:val="28"/>
          <w:shd w:val="clear" w:color="auto" w:fill="FFFFFF"/>
        </w:rPr>
        <w:t>В соответствии со ст.</w:t>
      </w:r>
      <w:r w:rsidRPr="0029568D">
        <w:rPr>
          <w:rStyle w:val="apple-converted-space"/>
          <w:sz w:val="28"/>
          <w:szCs w:val="28"/>
          <w:shd w:val="clear" w:color="auto" w:fill="FFFFFF"/>
        </w:rPr>
        <w:t> </w:t>
      </w:r>
      <w:hyperlink r:id="rId5" w:anchor="7IeAAsZniiH" w:tgtFrame="_blank" w:tooltip="Статья 210. Бремя содержания имущества" w:history="1">
        <w:r w:rsidRPr="00E44414">
          <w:rPr>
            <w:rStyle w:val="Hyperlink"/>
            <w:rFonts w:ascii="Times New Roman" w:hAnsi="Times New Roman"/>
            <w:color w:val="auto"/>
            <w:sz w:val="28"/>
            <w:szCs w:val="28"/>
            <w:u w:val="none"/>
            <w:bdr w:val="none" w:sz="0" w:space="0" w:color="auto" w:frame="1"/>
          </w:rPr>
          <w:t>210</w:t>
        </w:r>
      </w:hyperlink>
      <w:r w:rsidRPr="00E44414">
        <w:rPr>
          <w:rStyle w:val="apple-converted-space"/>
          <w:sz w:val="28"/>
          <w:szCs w:val="28"/>
          <w:shd w:val="clear" w:color="auto" w:fill="FFFFFF"/>
        </w:rPr>
        <w:t> </w:t>
      </w:r>
      <w:r w:rsidRPr="0029568D">
        <w:rPr>
          <w:rFonts w:ascii="Times New Roman" w:hAnsi="Times New Roman"/>
          <w:sz w:val="28"/>
          <w:szCs w:val="28"/>
          <w:shd w:val="clear" w:color="auto" w:fill="FFFFFF"/>
        </w:rPr>
        <w:t>ГК РФ, ч. 3 ст.</w:t>
      </w:r>
      <w:r w:rsidRPr="0029568D">
        <w:rPr>
          <w:rStyle w:val="apple-converted-space"/>
          <w:sz w:val="28"/>
          <w:szCs w:val="28"/>
          <w:shd w:val="clear" w:color="auto" w:fill="FFFFFF"/>
        </w:rPr>
        <w:t> </w:t>
      </w:r>
      <w:hyperlink r:id="rId6" w:anchor="9HWgSed3d2Nw" w:tgtFrame="_blank" w:tooltip="Статья 30. Права и обязанности собственника жилого помещения" w:history="1">
        <w:r w:rsidRPr="00E44414">
          <w:rPr>
            <w:rStyle w:val="Hyperlink"/>
            <w:rFonts w:ascii="Times New Roman" w:hAnsi="Times New Roman"/>
            <w:color w:val="auto"/>
            <w:sz w:val="28"/>
            <w:szCs w:val="28"/>
            <w:u w:val="none"/>
            <w:bdr w:val="none" w:sz="0" w:space="0" w:color="auto" w:frame="1"/>
          </w:rPr>
          <w:t>30</w:t>
        </w:r>
      </w:hyperlink>
      <w:r w:rsidRPr="00E44414">
        <w:rPr>
          <w:rStyle w:val="apple-converted-space"/>
          <w:sz w:val="28"/>
          <w:szCs w:val="28"/>
          <w:shd w:val="clear" w:color="auto" w:fill="FFFFFF"/>
        </w:rPr>
        <w:t> </w:t>
      </w:r>
      <w:r w:rsidRPr="0029568D">
        <w:rPr>
          <w:rFonts w:ascii="Times New Roman" w:hAnsi="Times New Roman"/>
          <w:sz w:val="28"/>
          <w:szCs w:val="28"/>
          <w:shd w:val="clear" w:color="auto" w:fill="FFFFFF"/>
        </w:rPr>
        <w:t>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1D3397" w:rsidRPr="0029568D" w:rsidP="001D3397">
      <w:pPr>
        <w:ind w:firstLine="567"/>
        <w:jc w:val="both"/>
        <w:rPr>
          <w:rFonts w:ascii="Times New Roman" w:hAnsi="Times New Roman"/>
          <w:sz w:val="28"/>
          <w:szCs w:val="28"/>
          <w:shd w:val="clear" w:color="auto" w:fill="FFFFFF"/>
        </w:rPr>
      </w:pPr>
      <w:r w:rsidRPr="0029568D">
        <w:rPr>
          <w:rFonts w:ascii="Times New Roman" w:hAnsi="Times New Roman"/>
          <w:sz w:val="28"/>
          <w:szCs w:val="28"/>
          <w:shd w:val="clear" w:color="auto" w:fill="FFFFFF"/>
        </w:rPr>
        <w:t>В силу ст.</w:t>
      </w:r>
      <w:r w:rsidRPr="0029568D">
        <w:rPr>
          <w:rStyle w:val="apple-converted-space"/>
          <w:sz w:val="28"/>
          <w:szCs w:val="28"/>
          <w:shd w:val="clear" w:color="auto" w:fill="FFFFFF"/>
        </w:rPr>
        <w:t> </w:t>
      </w:r>
      <w:hyperlink r:id="rId7" w:anchor="5fwU1eyxtjVO" w:tgtFrame="_blank" w:tooltip="Статья 153. Обязанность по внесению платы за жилое помещение и коммунальные услуги" w:history="1">
        <w:r w:rsidRPr="00E44414">
          <w:rPr>
            <w:rStyle w:val="Hyperlink"/>
            <w:rFonts w:ascii="Times New Roman" w:hAnsi="Times New Roman"/>
            <w:color w:val="auto"/>
            <w:sz w:val="28"/>
            <w:szCs w:val="28"/>
            <w:u w:val="none"/>
            <w:bdr w:val="none" w:sz="0" w:space="0" w:color="auto" w:frame="1"/>
          </w:rPr>
          <w:t>153</w:t>
        </w:r>
      </w:hyperlink>
      <w:r w:rsidRPr="0029568D">
        <w:rPr>
          <w:rStyle w:val="apple-converted-space"/>
          <w:sz w:val="28"/>
          <w:szCs w:val="28"/>
          <w:shd w:val="clear" w:color="auto" w:fill="FFFFFF"/>
        </w:rPr>
        <w:t> </w:t>
      </w:r>
      <w:r w:rsidRPr="0029568D">
        <w:rPr>
          <w:rFonts w:ascii="Times New Roman" w:hAnsi="Times New Roman"/>
          <w:sz w:val="28"/>
          <w:szCs w:val="28"/>
          <w:shd w:val="clear" w:color="auto" w:fill="FFFFFF"/>
        </w:rPr>
        <w:t>ЖК РФ граждане обязаны своевременно и полностью вносить плату за жилое помещение и коммунальные услуги.</w:t>
      </w:r>
    </w:p>
    <w:p w:rsidR="001D3397" w:rsidRPr="0029568D" w:rsidP="001D3397">
      <w:pPr>
        <w:ind w:firstLine="567"/>
        <w:jc w:val="both"/>
        <w:rPr>
          <w:rFonts w:ascii="Times New Roman" w:hAnsi="Times New Roman"/>
          <w:sz w:val="28"/>
          <w:szCs w:val="28"/>
          <w:shd w:val="clear" w:color="auto" w:fill="FFFFFF"/>
        </w:rPr>
      </w:pPr>
      <w:r w:rsidRPr="0029568D">
        <w:rPr>
          <w:rFonts w:ascii="Times New Roman" w:hAnsi="Times New Roman"/>
          <w:sz w:val="28"/>
          <w:szCs w:val="28"/>
          <w:shd w:val="clear" w:color="auto" w:fill="FFFFFF"/>
        </w:rPr>
        <w:t>Согласно положениям ст. ст.</w:t>
      </w:r>
      <w:r w:rsidRPr="0029568D">
        <w:rPr>
          <w:rStyle w:val="apple-converted-space"/>
          <w:sz w:val="28"/>
          <w:szCs w:val="28"/>
          <w:shd w:val="clear" w:color="auto" w:fill="FFFFFF"/>
        </w:rPr>
        <w:t> </w:t>
      </w:r>
      <w:hyperlink r:id="rId8" w:anchor="NtNnnpWhLg51" w:tgtFrame="_blank" w:tooltip="Статья 154. Структура платы за жилое помещение и коммунальные услуги" w:history="1">
        <w:r w:rsidRPr="00E44414">
          <w:rPr>
            <w:rStyle w:val="Hyperlink"/>
            <w:rFonts w:ascii="Times New Roman" w:hAnsi="Times New Roman"/>
            <w:color w:val="auto"/>
            <w:sz w:val="28"/>
            <w:szCs w:val="28"/>
            <w:u w:val="none"/>
            <w:bdr w:val="none" w:sz="0" w:space="0" w:color="auto" w:frame="1"/>
          </w:rPr>
          <w:t>154</w:t>
        </w:r>
      </w:hyperlink>
      <w:r w:rsidRPr="00E44414">
        <w:rPr>
          <w:rStyle w:val="apple-converted-space"/>
          <w:sz w:val="28"/>
          <w:szCs w:val="28"/>
          <w:shd w:val="clear" w:color="auto" w:fill="FFFFFF"/>
        </w:rPr>
        <w:t> </w:t>
      </w:r>
      <w:r w:rsidRPr="00E44414">
        <w:rPr>
          <w:rFonts w:ascii="Times New Roman" w:hAnsi="Times New Roman"/>
          <w:sz w:val="28"/>
          <w:szCs w:val="28"/>
          <w:shd w:val="clear" w:color="auto" w:fill="FFFFFF"/>
        </w:rPr>
        <w:t>-</w:t>
      </w:r>
      <w:r w:rsidRPr="00E44414">
        <w:rPr>
          <w:rStyle w:val="apple-converted-space"/>
          <w:sz w:val="28"/>
          <w:szCs w:val="28"/>
          <w:shd w:val="clear" w:color="auto" w:fill="FFFFFF"/>
        </w:rPr>
        <w:t> </w:t>
      </w:r>
      <w:hyperlink r:id="rId9" w:anchor="2jHTWCkltnls" w:tgtFrame="_blank" w:tooltip="Статья 156. Размер платы за жилое помещение" w:history="1">
        <w:r w:rsidRPr="00E44414">
          <w:rPr>
            <w:rStyle w:val="Hyperlink"/>
            <w:rFonts w:ascii="Times New Roman" w:hAnsi="Times New Roman"/>
            <w:color w:val="auto"/>
            <w:sz w:val="28"/>
            <w:szCs w:val="28"/>
            <w:u w:val="none"/>
            <w:bdr w:val="none" w:sz="0" w:space="0" w:color="auto" w:frame="1"/>
          </w:rPr>
          <w:t>156</w:t>
        </w:r>
      </w:hyperlink>
      <w:r w:rsidRPr="0029568D">
        <w:rPr>
          <w:rStyle w:val="apple-converted-space"/>
          <w:sz w:val="28"/>
          <w:szCs w:val="28"/>
          <w:shd w:val="clear" w:color="auto" w:fill="FFFFFF"/>
        </w:rPr>
        <w:t> </w:t>
      </w:r>
      <w:r w:rsidRPr="0029568D">
        <w:rPr>
          <w:rFonts w:ascii="Times New Roman" w:hAnsi="Times New Roman"/>
          <w:sz w:val="28"/>
          <w:szCs w:val="28"/>
          <w:shd w:val="clear" w:color="auto" w:fill="FFFFFF"/>
        </w:rPr>
        <w:t>ЖК РФ собственник помещения в многоквартирном доме обязан производить коммунальные платежи и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CC73B8" w:rsidP="00CC73B8">
      <w:pPr>
        <w:autoSpaceDE w:val="0"/>
        <w:autoSpaceDN w:val="0"/>
        <w:adjustRightInd w:val="0"/>
        <w:spacing w:after="0" w:line="240" w:lineRule="auto"/>
        <w:jc w:val="both"/>
        <w:rPr>
          <w:rFonts w:ascii="Times New Roman" w:hAnsi="Times New Roman" w:eastAsiaTheme="minorHAnsi"/>
          <w:sz w:val="28"/>
          <w:szCs w:val="28"/>
        </w:rPr>
      </w:pPr>
      <w:r>
        <w:rPr>
          <w:rFonts w:ascii="Times New Roman" w:hAnsi="Times New Roman" w:eastAsiaTheme="minorHAnsi"/>
          <w:sz w:val="28"/>
          <w:szCs w:val="28"/>
        </w:rPr>
        <w:t xml:space="preserve">        Плата за жилое помещение и коммунальные услуги для собственника помещения в многоквартирном доме включает в себя:</w:t>
      </w:r>
    </w:p>
    <w:p w:rsidR="00CC73B8" w:rsidP="00CC73B8">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1) </w:t>
      </w:r>
      <w:hyperlink r:id="rId10" w:history="1">
        <w:r>
          <w:rPr>
            <w:rFonts w:ascii="Times New Roman" w:hAnsi="Times New Roman" w:eastAsiaTheme="minorHAnsi"/>
            <w:color w:val="0000FF"/>
            <w:sz w:val="28"/>
            <w:szCs w:val="28"/>
          </w:rPr>
          <w:t>плату</w:t>
        </w:r>
      </w:hyperlink>
      <w:r>
        <w:rPr>
          <w:rFonts w:ascii="Times New Roman" w:hAnsi="Times New Roman" w:eastAsiaTheme="minorHAnsi"/>
          <w:sz w:val="28"/>
          <w:szCs w:val="28"/>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CC73B8" w:rsidP="00CC73B8">
      <w:pPr>
        <w:autoSpaceDE w:val="0"/>
        <w:autoSpaceDN w:val="0"/>
        <w:adjustRightInd w:val="0"/>
        <w:spacing w:after="0" w:line="240" w:lineRule="auto"/>
        <w:jc w:val="both"/>
        <w:rPr>
          <w:rFonts w:ascii="Times New Roman" w:hAnsi="Times New Roman" w:eastAsiaTheme="minorHAnsi"/>
          <w:sz w:val="28"/>
          <w:szCs w:val="28"/>
        </w:rPr>
      </w:pPr>
      <w:r>
        <w:rPr>
          <w:rFonts w:ascii="Times New Roman" w:hAnsi="Times New Roman" w:eastAsiaTheme="minorHAnsi"/>
          <w:sz w:val="28"/>
          <w:szCs w:val="28"/>
        </w:rPr>
        <w:t xml:space="preserve"> 2) взнос на капитальный ремонт;</w:t>
      </w:r>
    </w:p>
    <w:p w:rsidR="00CC73B8" w:rsidP="00CC73B8">
      <w:pPr>
        <w:autoSpaceDE w:val="0"/>
        <w:autoSpaceDN w:val="0"/>
        <w:adjustRightInd w:val="0"/>
        <w:spacing w:after="0" w:line="240" w:lineRule="auto"/>
        <w:jc w:val="both"/>
        <w:rPr>
          <w:rFonts w:ascii="Times New Roman" w:hAnsi="Times New Roman" w:eastAsiaTheme="minorHAnsi"/>
          <w:sz w:val="28"/>
          <w:szCs w:val="28"/>
        </w:rPr>
      </w:pPr>
      <w:r>
        <w:rPr>
          <w:rFonts w:ascii="Times New Roman" w:hAnsi="Times New Roman" w:eastAsiaTheme="minorHAnsi"/>
          <w:sz w:val="28"/>
          <w:szCs w:val="28"/>
        </w:rPr>
        <w:t>3) плату за коммунальные услуги.</w:t>
      </w:r>
    </w:p>
    <w:p w:rsidR="001D3397" w:rsidRPr="0029568D" w:rsidP="00CC73B8">
      <w:pPr>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eastAsiaTheme="minorHAnsi"/>
          <w:sz w:val="28"/>
          <w:szCs w:val="28"/>
        </w:rPr>
        <w:t xml:space="preserve">           </w:t>
      </w:r>
      <w:r w:rsidRPr="0029568D">
        <w:rPr>
          <w:rFonts w:ascii="Times New Roman" w:hAnsi="Times New Roman"/>
          <w:sz w:val="28"/>
          <w:szCs w:val="28"/>
          <w:shd w:val="clear" w:color="auto" w:fill="FFFFFF"/>
        </w:rPr>
        <w:t xml:space="preserve">Как следует из материалов дела, </w:t>
      </w:r>
      <w:r w:rsidR="00795B8C">
        <w:rPr>
          <w:rFonts w:ascii="Times New Roman" w:hAnsi="Times New Roman"/>
          <w:sz w:val="28"/>
          <w:szCs w:val="28"/>
          <w:shd w:val="clear" w:color="auto" w:fill="FFFFFF"/>
        </w:rPr>
        <w:t xml:space="preserve">28.12.2000 г. выдано свидетельство о праве собственности на </w:t>
      </w:r>
      <w:r>
        <w:rPr>
          <w:rFonts w:ascii="Times New Roman" w:hAnsi="Times New Roman"/>
          <w:sz w:val="28"/>
          <w:szCs w:val="28"/>
          <w:shd w:val="clear" w:color="auto" w:fill="FFFFFF"/>
        </w:rPr>
        <w:t xml:space="preserve"> </w:t>
      </w:r>
      <w:r w:rsidR="00795B8C">
        <w:rPr>
          <w:rFonts w:ascii="Times New Roman" w:hAnsi="Times New Roman"/>
          <w:sz w:val="28"/>
          <w:szCs w:val="28"/>
          <w:shd w:val="clear" w:color="auto" w:fill="FFFFFF"/>
        </w:rPr>
        <w:t xml:space="preserve">квартиру </w:t>
      </w:r>
      <w:r w:rsidR="000F1A68">
        <w:rPr>
          <w:sz w:val="28"/>
          <w:szCs w:val="28"/>
        </w:rPr>
        <w:t>ДАННЫЕ</w:t>
      </w:r>
      <w:r w:rsidR="00795B8C">
        <w:rPr>
          <w:rFonts w:ascii="Times New Roman" w:hAnsi="Times New Roman"/>
          <w:sz w:val="28"/>
          <w:szCs w:val="28"/>
          <w:shd w:val="clear" w:color="auto" w:fill="FFFFFF"/>
        </w:rPr>
        <w:t>согласно</w:t>
      </w:r>
      <w:r w:rsidR="00795B8C">
        <w:rPr>
          <w:rFonts w:ascii="Times New Roman" w:hAnsi="Times New Roman"/>
          <w:sz w:val="28"/>
          <w:szCs w:val="28"/>
          <w:shd w:val="clear" w:color="auto" w:fill="FFFFFF"/>
        </w:rPr>
        <w:t xml:space="preserve"> которому  право частной общей долевой собственности  принадлежит Самойлову Николаю Ивановичу и членам его семьи Самойловой Анне Григорьевне, </w:t>
      </w:r>
      <w:r w:rsidR="000F1A68">
        <w:rPr>
          <w:sz w:val="28"/>
          <w:szCs w:val="28"/>
        </w:rPr>
        <w:t>ДАННЫЕ</w:t>
      </w:r>
      <w:r w:rsidR="00795B8C">
        <w:rPr>
          <w:rFonts w:ascii="Times New Roman" w:hAnsi="Times New Roman"/>
          <w:sz w:val="28"/>
          <w:szCs w:val="28"/>
          <w:shd w:val="clear" w:color="auto" w:fill="FFFFFF"/>
        </w:rPr>
        <w:t xml:space="preserve">, Сахно Татьяне Геннадьевне, </w:t>
      </w:r>
      <w:r w:rsidR="00795B8C">
        <w:rPr>
          <w:rFonts w:ascii="Times New Roman" w:hAnsi="Times New Roman"/>
          <w:sz w:val="28"/>
          <w:szCs w:val="28"/>
          <w:shd w:val="clear" w:color="auto" w:fill="FFFFFF"/>
        </w:rPr>
        <w:t>Самйолову</w:t>
      </w:r>
      <w:r w:rsidR="00795B8C">
        <w:rPr>
          <w:rFonts w:ascii="Times New Roman" w:hAnsi="Times New Roman"/>
          <w:sz w:val="28"/>
          <w:szCs w:val="28"/>
          <w:shd w:val="clear" w:color="auto" w:fill="FFFFFF"/>
        </w:rPr>
        <w:t xml:space="preserve"> Андрею Николаевичу в </w:t>
      </w:r>
      <w:r w:rsidR="000F1A68">
        <w:rPr>
          <w:sz w:val="28"/>
          <w:szCs w:val="28"/>
        </w:rPr>
        <w:t>ДАННЫЕ</w:t>
      </w:r>
      <w:r w:rsidR="000F1A68">
        <w:rPr>
          <w:rFonts w:ascii="Times New Roman" w:hAnsi="Times New Roman"/>
          <w:sz w:val="28"/>
          <w:szCs w:val="28"/>
          <w:shd w:val="clear" w:color="auto" w:fill="FFFFFF"/>
        </w:rPr>
        <w:t xml:space="preserve"> </w:t>
      </w:r>
      <w:r w:rsidR="00795B8C">
        <w:rPr>
          <w:rFonts w:ascii="Times New Roman" w:hAnsi="Times New Roman"/>
          <w:sz w:val="28"/>
          <w:szCs w:val="28"/>
          <w:shd w:val="clear" w:color="auto" w:fill="FFFFFF"/>
        </w:rPr>
        <w:t>(</w:t>
      </w:r>
      <w:r w:rsidR="00795B8C">
        <w:rPr>
          <w:rFonts w:ascii="Times New Roman" w:hAnsi="Times New Roman"/>
          <w:sz w:val="28"/>
          <w:szCs w:val="28"/>
          <w:shd w:val="clear" w:color="auto" w:fill="FFFFFF"/>
        </w:rPr>
        <w:t>л.д</w:t>
      </w:r>
      <w:r w:rsidR="00795B8C">
        <w:rPr>
          <w:rFonts w:ascii="Times New Roman" w:hAnsi="Times New Roman"/>
          <w:sz w:val="28"/>
          <w:szCs w:val="28"/>
          <w:shd w:val="clear" w:color="auto" w:fill="FFFFFF"/>
        </w:rPr>
        <w:t xml:space="preserve">. 74). </w:t>
      </w:r>
      <w:r w:rsidR="000F1A68">
        <w:rPr>
          <w:sz w:val="28"/>
          <w:szCs w:val="28"/>
        </w:rPr>
        <w:t>ДАННЫЕ</w:t>
      </w:r>
      <w:r w:rsidR="00795B8C">
        <w:rPr>
          <w:rFonts w:ascii="Times New Roman" w:hAnsi="Times New Roman"/>
          <w:sz w:val="28"/>
          <w:szCs w:val="28"/>
          <w:shd w:val="clear" w:color="auto" w:fill="FFFFFF"/>
        </w:rPr>
        <w:t>умер</w:t>
      </w:r>
      <w:r w:rsidR="000F1A68">
        <w:rPr>
          <w:rFonts w:ascii="Times New Roman" w:hAnsi="Times New Roman"/>
          <w:sz w:val="28"/>
          <w:szCs w:val="28"/>
          <w:shd w:val="clear" w:color="auto" w:fill="FFFFFF"/>
        </w:rPr>
        <w:t xml:space="preserve"> </w:t>
      </w:r>
      <w:r w:rsidR="000F1A68">
        <w:rPr>
          <w:sz w:val="28"/>
          <w:szCs w:val="28"/>
        </w:rPr>
        <w:t>ДАННЫЕ</w:t>
      </w:r>
      <w:r w:rsidR="009C0CC0">
        <w:rPr>
          <w:rFonts w:ascii="Times New Roman" w:hAnsi="Times New Roman"/>
          <w:sz w:val="28"/>
          <w:szCs w:val="28"/>
          <w:shd w:val="clear" w:color="auto" w:fill="FFFFFF"/>
        </w:rPr>
        <w:t>.(</w:t>
      </w:r>
      <w:r w:rsidR="009C0CC0">
        <w:rPr>
          <w:rFonts w:ascii="Times New Roman" w:hAnsi="Times New Roman"/>
          <w:sz w:val="28"/>
          <w:szCs w:val="28"/>
          <w:shd w:val="clear" w:color="auto" w:fill="FFFFFF"/>
        </w:rPr>
        <w:t>л.д</w:t>
      </w:r>
      <w:r w:rsidR="009C0CC0">
        <w:rPr>
          <w:rFonts w:ascii="Times New Roman" w:hAnsi="Times New Roman"/>
          <w:sz w:val="28"/>
          <w:szCs w:val="28"/>
          <w:shd w:val="clear" w:color="auto" w:fill="FFFFFF"/>
        </w:rPr>
        <w:t xml:space="preserve">. 176). Как установлено судом,  с заявлением о принятии наследства никто не обращался, однако, родители </w:t>
      </w:r>
      <w:r w:rsidR="000F1A68">
        <w:rPr>
          <w:sz w:val="28"/>
          <w:szCs w:val="28"/>
        </w:rPr>
        <w:t>ДАННЫ</w:t>
      </w:r>
      <w:r w:rsidR="000F1A68">
        <w:rPr>
          <w:sz w:val="28"/>
          <w:szCs w:val="28"/>
        </w:rPr>
        <w:t>Е</w:t>
      </w:r>
      <w:r w:rsidR="009C0CC0">
        <w:rPr>
          <w:rFonts w:ascii="Times New Roman" w:hAnsi="Times New Roman"/>
          <w:sz w:val="28"/>
          <w:szCs w:val="28"/>
          <w:shd w:val="clear" w:color="auto" w:fill="FFFFFF"/>
        </w:rPr>
        <w:t>–</w:t>
      </w:r>
      <w:r w:rsidR="009C0CC0">
        <w:rPr>
          <w:rFonts w:ascii="Times New Roman" w:hAnsi="Times New Roman"/>
          <w:sz w:val="28"/>
          <w:szCs w:val="28"/>
          <w:shd w:val="clear" w:color="auto" w:fill="FFFFFF"/>
        </w:rPr>
        <w:t xml:space="preserve"> ответчики Самойлов Н.И. и Самойлова А.Г. фактически приняли наследство за умершим </w:t>
      </w:r>
      <w:r w:rsidR="000F1A68">
        <w:rPr>
          <w:sz w:val="28"/>
          <w:szCs w:val="28"/>
        </w:rPr>
        <w:t>ДАННЫЕ</w:t>
      </w:r>
    </w:p>
    <w:p w:rsidR="00930F22" w:rsidP="001D3397">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29568D">
        <w:rPr>
          <w:rFonts w:ascii="Times New Roman" w:hAnsi="Times New Roman"/>
          <w:sz w:val="28"/>
          <w:szCs w:val="28"/>
          <w:shd w:val="clear" w:color="auto" w:fill="FFFFFF"/>
        </w:rPr>
        <w:t xml:space="preserve">Судом установлено, что </w:t>
      </w:r>
      <w:r>
        <w:rPr>
          <w:rFonts w:ascii="Times New Roman" w:hAnsi="Times New Roman"/>
          <w:sz w:val="28"/>
          <w:szCs w:val="28"/>
          <w:shd w:val="clear" w:color="auto" w:fill="FFFFFF"/>
        </w:rPr>
        <w:t>ГУП РК «</w:t>
      </w:r>
      <w:r>
        <w:rPr>
          <w:rFonts w:ascii="Times New Roman" w:hAnsi="Times New Roman"/>
          <w:sz w:val="28"/>
          <w:szCs w:val="28"/>
        </w:rPr>
        <w:t>Крымтеплокоммунэнерго</w:t>
      </w:r>
      <w:r>
        <w:rPr>
          <w:rFonts w:ascii="Times New Roman" w:hAnsi="Times New Roman"/>
          <w:sz w:val="28"/>
          <w:szCs w:val="28"/>
          <w:shd w:val="clear" w:color="auto" w:fill="FFFFFF"/>
        </w:rPr>
        <w:t xml:space="preserve">» </w:t>
      </w:r>
      <w:r w:rsidRPr="0029568D">
        <w:rPr>
          <w:rFonts w:ascii="Times New Roman" w:hAnsi="Times New Roman"/>
          <w:sz w:val="28"/>
          <w:szCs w:val="28"/>
          <w:shd w:val="clear" w:color="auto" w:fill="FFFFFF"/>
        </w:rPr>
        <w:t xml:space="preserve"> </w:t>
      </w:r>
      <w:r>
        <w:rPr>
          <w:rFonts w:ascii="Times New Roman" w:hAnsi="Times New Roman"/>
          <w:sz w:val="28"/>
          <w:szCs w:val="28"/>
        </w:rPr>
        <w:t xml:space="preserve">является централизованным поставщиком тепловой энергии в г. Симферополе, осуществляет поставку тепловой энергии </w:t>
      </w:r>
      <w:r w:rsidR="00CC73B8">
        <w:rPr>
          <w:rFonts w:ascii="Times New Roman" w:hAnsi="Times New Roman"/>
          <w:sz w:val="28"/>
          <w:szCs w:val="28"/>
        </w:rPr>
        <w:t xml:space="preserve">в многоквартирный дом по ул. </w:t>
      </w:r>
      <w:r w:rsidR="000F1A68">
        <w:rPr>
          <w:sz w:val="28"/>
          <w:szCs w:val="28"/>
        </w:rPr>
        <w:t>ДАННЫЕ</w:t>
      </w:r>
      <w:r w:rsidR="000F1A68">
        <w:rPr>
          <w:sz w:val="28"/>
          <w:szCs w:val="28"/>
        </w:rPr>
        <w:t xml:space="preserve">. </w:t>
      </w:r>
      <w:r w:rsidR="00CC73B8">
        <w:rPr>
          <w:rFonts w:ascii="Times New Roman" w:hAnsi="Times New Roman"/>
          <w:sz w:val="28"/>
          <w:szCs w:val="28"/>
          <w:shd w:val="clear" w:color="auto" w:fill="FFFFFF"/>
        </w:rPr>
        <w:t>Квартира ответчи</w:t>
      </w:r>
      <w:r w:rsidR="009C0CC0">
        <w:rPr>
          <w:rFonts w:ascii="Times New Roman" w:hAnsi="Times New Roman"/>
          <w:sz w:val="28"/>
          <w:szCs w:val="28"/>
          <w:shd w:val="clear" w:color="auto" w:fill="FFFFFF"/>
        </w:rPr>
        <w:t>ков</w:t>
      </w:r>
      <w:r w:rsidR="00B84348">
        <w:rPr>
          <w:rFonts w:ascii="Times New Roman" w:hAnsi="Times New Roman"/>
          <w:sz w:val="28"/>
          <w:szCs w:val="28"/>
          <w:shd w:val="clear" w:color="auto" w:fill="FFFFFF"/>
        </w:rPr>
        <w:t xml:space="preserve"> отключена от системы централизованного </w:t>
      </w:r>
      <w:r w:rsidR="00CC73B8">
        <w:rPr>
          <w:rFonts w:ascii="Times New Roman" w:hAnsi="Times New Roman"/>
          <w:sz w:val="28"/>
          <w:szCs w:val="28"/>
          <w:shd w:val="clear" w:color="auto" w:fill="FFFFFF"/>
        </w:rPr>
        <w:t xml:space="preserve"> отопления, оборудована системой индивидуального отопления. Начисления  ответчику за отопление его квартиры и горячее водоснабжение истцом не производ</w:t>
      </w:r>
      <w:r>
        <w:rPr>
          <w:rFonts w:ascii="Times New Roman" w:hAnsi="Times New Roman"/>
          <w:sz w:val="28"/>
          <w:szCs w:val="28"/>
          <w:shd w:val="clear" w:color="auto" w:fill="FFFFFF"/>
        </w:rPr>
        <w:t>я</w:t>
      </w:r>
      <w:r w:rsidR="00CC73B8">
        <w:rPr>
          <w:rFonts w:ascii="Times New Roman" w:hAnsi="Times New Roman"/>
          <w:sz w:val="28"/>
          <w:szCs w:val="28"/>
          <w:shd w:val="clear" w:color="auto" w:fill="FFFFFF"/>
        </w:rPr>
        <w:t xml:space="preserve">тся. </w:t>
      </w:r>
      <w:r>
        <w:rPr>
          <w:rFonts w:ascii="Times New Roman" w:hAnsi="Times New Roman"/>
          <w:sz w:val="28"/>
          <w:szCs w:val="28"/>
          <w:shd w:val="clear" w:color="auto" w:fill="FFFFFF"/>
        </w:rPr>
        <w:t xml:space="preserve"> </w:t>
      </w:r>
    </w:p>
    <w:p w:rsidR="00930F22" w:rsidP="001D3397">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Многоквартирный дом оборудован общим прибором учета тепловой энергии.  Эти обстоятельства подтверждаются, в частности, актами готовности системы теплоснабжения потребителя – жилого дома № </w:t>
      </w:r>
      <w:r w:rsidR="000F1A68">
        <w:rPr>
          <w:sz w:val="28"/>
          <w:szCs w:val="28"/>
        </w:rPr>
        <w:t>ДАННЫЕ</w:t>
      </w:r>
      <w:r>
        <w:rPr>
          <w:rFonts w:ascii="Times New Roman" w:hAnsi="Times New Roman"/>
          <w:sz w:val="28"/>
          <w:szCs w:val="28"/>
          <w:shd w:val="clear" w:color="auto" w:fill="FFFFFF"/>
        </w:rPr>
        <w:t>за</w:t>
      </w:r>
      <w:r>
        <w:rPr>
          <w:rFonts w:ascii="Times New Roman" w:hAnsi="Times New Roman"/>
          <w:sz w:val="28"/>
          <w:szCs w:val="28"/>
          <w:shd w:val="clear" w:color="auto" w:fill="FFFFFF"/>
        </w:rPr>
        <w:t xml:space="preserve"> спорный период, и ответчик</w:t>
      </w:r>
      <w:r w:rsidR="009C0CC0">
        <w:rPr>
          <w:rFonts w:ascii="Times New Roman" w:hAnsi="Times New Roman"/>
          <w:sz w:val="28"/>
          <w:szCs w:val="28"/>
          <w:shd w:val="clear" w:color="auto" w:fill="FFFFFF"/>
        </w:rPr>
        <w:t xml:space="preserve">ами </w:t>
      </w:r>
      <w:r>
        <w:rPr>
          <w:rFonts w:ascii="Times New Roman" w:hAnsi="Times New Roman"/>
          <w:sz w:val="28"/>
          <w:szCs w:val="28"/>
          <w:shd w:val="clear" w:color="auto" w:fill="FFFFFF"/>
        </w:rPr>
        <w:t xml:space="preserve"> не опровергнуты.</w:t>
      </w:r>
    </w:p>
    <w:p w:rsidR="00930F22" w:rsidP="001D3397">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Как следует из материалов дела, по лицевому счету </w:t>
      </w:r>
      <w:r w:rsidR="009C0CC0">
        <w:rPr>
          <w:rFonts w:ascii="Times New Roman" w:hAnsi="Times New Roman"/>
          <w:sz w:val="28"/>
          <w:szCs w:val="28"/>
          <w:shd w:val="clear" w:color="auto" w:fill="FFFFFF"/>
        </w:rPr>
        <w:t xml:space="preserve"> Самойлова Н.И. </w:t>
      </w:r>
      <w:r>
        <w:rPr>
          <w:rFonts w:ascii="Times New Roman" w:hAnsi="Times New Roman"/>
          <w:sz w:val="28"/>
          <w:szCs w:val="28"/>
          <w:shd w:val="clear" w:color="auto" w:fill="FFFFFF"/>
        </w:rPr>
        <w:t xml:space="preserve"> истцом производятся начисления за потребленную тепловую энергию  в целях содержания общего имущества многоквартирного дома, которая распределяется    на собственников жилых и нежилых помещений в многоквартирном доме, в том числе и отключенных от централизованного отопления, пропорционально их доле в праве общей собственности на общедомовое имущество, на основании  Постановления Правительства РФ от</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06.05.2011 № 354 «О предоставлении коммунальных услуг собственникам и пользователям помещений в многоквартирных домах и жилых домов». </w:t>
      </w:r>
    </w:p>
    <w:p w:rsidR="00930F22" w:rsidP="001D3397">
      <w:pPr>
        <w:spacing w:after="0" w:line="240" w:lineRule="auto"/>
        <w:jc w:val="both"/>
        <w:rPr>
          <w:rFonts w:ascii="Times New Roman" w:eastAsia="Times New Roman" w:hAnsi="Times New Roman"/>
          <w:sz w:val="28"/>
          <w:szCs w:val="28"/>
        </w:rPr>
      </w:pPr>
      <w:r>
        <w:rPr>
          <w:rFonts w:ascii="Times New Roman" w:hAnsi="Times New Roman"/>
          <w:sz w:val="28"/>
          <w:szCs w:val="28"/>
          <w:shd w:val="clear" w:color="auto" w:fill="FFFFFF"/>
        </w:rPr>
        <w:t xml:space="preserve">      </w:t>
      </w:r>
      <w:r w:rsidR="001D3397">
        <w:rPr>
          <w:rFonts w:ascii="Times New Roman" w:hAnsi="Times New Roman"/>
          <w:color w:val="000000" w:themeColor="text1"/>
          <w:sz w:val="28"/>
          <w:szCs w:val="28"/>
          <w:shd w:val="clear" w:color="auto" w:fill="FFFFFF"/>
        </w:rPr>
        <w:t xml:space="preserve"> </w:t>
      </w:r>
      <w:r w:rsidRPr="0029568D" w:rsidR="001D3397">
        <w:rPr>
          <w:rFonts w:ascii="Times New Roman" w:hAnsi="Times New Roman"/>
          <w:sz w:val="28"/>
          <w:szCs w:val="28"/>
          <w:shd w:val="clear" w:color="auto" w:fill="FFFFFF"/>
        </w:rPr>
        <w:t xml:space="preserve"> Ответчик</w:t>
      </w:r>
      <w:r w:rsidR="009C0CC0">
        <w:rPr>
          <w:rFonts w:ascii="Times New Roman" w:hAnsi="Times New Roman"/>
          <w:sz w:val="28"/>
          <w:szCs w:val="28"/>
          <w:shd w:val="clear" w:color="auto" w:fill="FFFFFF"/>
        </w:rPr>
        <w:t>и</w:t>
      </w:r>
      <w:r w:rsidRPr="0029568D" w:rsidR="001D3397">
        <w:rPr>
          <w:rFonts w:ascii="Times New Roman" w:hAnsi="Times New Roman"/>
          <w:sz w:val="28"/>
          <w:szCs w:val="28"/>
          <w:shd w:val="clear" w:color="auto" w:fill="FFFFFF"/>
        </w:rPr>
        <w:t xml:space="preserve"> не производил</w:t>
      </w:r>
      <w:r w:rsidR="009C0CC0">
        <w:rPr>
          <w:rFonts w:ascii="Times New Roman" w:hAnsi="Times New Roman"/>
          <w:sz w:val="28"/>
          <w:szCs w:val="28"/>
          <w:shd w:val="clear" w:color="auto" w:fill="FFFFFF"/>
        </w:rPr>
        <w:t>и</w:t>
      </w:r>
      <w:r w:rsidRPr="0029568D" w:rsidR="001D3397">
        <w:rPr>
          <w:rFonts w:ascii="Times New Roman" w:hAnsi="Times New Roman"/>
          <w:sz w:val="28"/>
          <w:szCs w:val="28"/>
          <w:shd w:val="clear" w:color="auto" w:fill="FFFFFF"/>
        </w:rPr>
        <w:t xml:space="preserve"> оплату за </w:t>
      </w:r>
      <w:r w:rsidR="001D339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оказанные </w:t>
      </w:r>
      <w:r w:rsidR="001D3397">
        <w:rPr>
          <w:rFonts w:ascii="Times New Roman" w:hAnsi="Times New Roman"/>
          <w:sz w:val="28"/>
          <w:szCs w:val="28"/>
          <w:shd w:val="clear" w:color="auto" w:fill="FFFFFF"/>
        </w:rPr>
        <w:t xml:space="preserve">услуги по теплоснабжению </w:t>
      </w:r>
      <w:r>
        <w:rPr>
          <w:rFonts w:ascii="Times New Roman" w:hAnsi="Times New Roman"/>
          <w:sz w:val="28"/>
          <w:szCs w:val="28"/>
          <w:shd w:val="clear" w:color="auto" w:fill="FFFFFF"/>
        </w:rPr>
        <w:t xml:space="preserve">многоквартирного дома </w:t>
      </w:r>
      <w:r w:rsidR="001D3397">
        <w:rPr>
          <w:rFonts w:ascii="Times New Roman" w:hAnsi="Times New Roman"/>
          <w:sz w:val="28"/>
          <w:szCs w:val="28"/>
          <w:shd w:val="clear" w:color="auto" w:fill="FFFFFF"/>
        </w:rPr>
        <w:t xml:space="preserve">  в полном объеме </w:t>
      </w:r>
      <w:r w:rsidRPr="0029568D" w:rsidR="001D3397">
        <w:rPr>
          <w:rFonts w:ascii="Times New Roman" w:hAnsi="Times New Roman"/>
          <w:sz w:val="28"/>
          <w:szCs w:val="28"/>
          <w:shd w:val="clear" w:color="auto" w:fill="FFFFFF"/>
        </w:rPr>
        <w:t xml:space="preserve"> с </w:t>
      </w:r>
      <w:r w:rsidR="001D3397">
        <w:rPr>
          <w:rFonts w:ascii="Times New Roman" w:hAnsi="Times New Roman"/>
          <w:sz w:val="28"/>
          <w:szCs w:val="28"/>
        </w:rPr>
        <w:t xml:space="preserve"> 01.0</w:t>
      </w:r>
      <w:r>
        <w:rPr>
          <w:rFonts w:ascii="Times New Roman" w:hAnsi="Times New Roman"/>
          <w:sz w:val="28"/>
          <w:szCs w:val="28"/>
        </w:rPr>
        <w:t>1</w:t>
      </w:r>
      <w:r w:rsidR="001D3397">
        <w:rPr>
          <w:rFonts w:ascii="Times New Roman" w:hAnsi="Times New Roman"/>
          <w:sz w:val="28"/>
          <w:szCs w:val="28"/>
        </w:rPr>
        <w:t>.201</w:t>
      </w:r>
      <w:r>
        <w:rPr>
          <w:rFonts w:ascii="Times New Roman" w:hAnsi="Times New Roman"/>
          <w:sz w:val="28"/>
          <w:szCs w:val="28"/>
        </w:rPr>
        <w:t>9</w:t>
      </w:r>
      <w:r w:rsidR="001D3397">
        <w:rPr>
          <w:rFonts w:ascii="Times New Roman" w:hAnsi="Times New Roman"/>
          <w:sz w:val="28"/>
          <w:szCs w:val="28"/>
        </w:rPr>
        <w:t xml:space="preserve"> г. по 3</w:t>
      </w:r>
      <w:r>
        <w:rPr>
          <w:rFonts w:ascii="Times New Roman" w:hAnsi="Times New Roman"/>
          <w:sz w:val="28"/>
          <w:szCs w:val="28"/>
        </w:rPr>
        <w:t>0</w:t>
      </w:r>
      <w:r w:rsidR="001D3397">
        <w:rPr>
          <w:rFonts w:ascii="Times New Roman" w:hAnsi="Times New Roman"/>
          <w:sz w:val="28"/>
          <w:szCs w:val="28"/>
        </w:rPr>
        <w:t>.</w:t>
      </w:r>
      <w:r>
        <w:rPr>
          <w:rFonts w:ascii="Times New Roman" w:hAnsi="Times New Roman"/>
          <w:sz w:val="28"/>
          <w:szCs w:val="28"/>
        </w:rPr>
        <w:t>09</w:t>
      </w:r>
      <w:r w:rsidR="001D3397">
        <w:rPr>
          <w:rFonts w:ascii="Times New Roman" w:hAnsi="Times New Roman"/>
          <w:sz w:val="28"/>
          <w:szCs w:val="28"/>
        </w:rPr>
        <w:t>.2020 г.</w:t>
      </w:r>
      <w:r w:rsidRPr="0029568D" w:rsidR="001D3397">
        <w:rPr>
          <w:rFonts w:ascii="Times New Roman" w:hAnsi="Times New Roman"/>
          <w:sz w:val="28"/>
          <w:szCs w:val="28"/>
          <w:shd w:val="clear" w:color="auto" w:fill="FFFFFF"/>
        </w:rPr>
        <w:t>, в результате чего</w:t>
      </w:r>
      <w:r w:rsidR="001D3397">
        <w:rPr>
          <w:rFonts w:ascii="Times New Roman" w:hAnsi="Times New Roman"/>
          <w:sz w:val="28"/>
          <w:szCs w:val="28"/>
          <w:shd w:val="clear" w:color="auto" w:fill="FFFFFF"/>
        </w:rPr>
        <w:t xml:space="preserve">  </w:t>
      </w:r>
      <w:r w:rsidRPr="0029568D" w:rsidR="001D3397">
        <w:rPr>
          <w:rFonts w:ascii="Times New Roman" w:hAnsi="Times New Roman"/>
          <w:sz w:val="28"/>
          <w:szCs w:val="28"/>
          <w:shd w:val="clear" w:color="auto" w:fill="FFFFFF"/>
        </w:rPr>
        <w:t xml:space="preserve"> образовалась задолженность за указанный период в размере </w:t>
      </w:r>
      <w:r w:rsidR="001D3397">
        <w:rPr>
          <w:rFonts w:ascii="Times New Roman" w:eastAsia="Times New Roman" w:hAnsi="Times New Roman"/>
          <w:sz w:val="28"/>
          <w:szCs w:val="28"/>
        </w:rPr>
        <w:t xml:space="preserve"> </w:t>
      </w:r>
      <w:r w:rsidR="001D3397">
        <w:rPr>
          <w:rFonts w:ascii="Times New Roman" w:hAnsi="Times New Roman"/>
          <w:sz w:val="28"/>
          <w:szCs w:val="28"/>
        </w:rPr>
        <w:t xml:space="preserve"> </w:t>
      </w:r>
      <w:r>
        <w:rPr>
          <w:rFonts w:ascii="Times New Roman" w:hAnsi="Times New Roman"/>
          <w:sz w:val="28"/>
          <w:szCs w:val="28"/>
        </w:rPr>
        <w:t>2</w:t>
      </w:r>
      <w:r w:rsidR="009C0CC0">
        <w:rPr>
          <w:rFonts w:ascii="Times New Roman" w:hAnsi="Times New Roman"/>
          <w:sz w:val="28"/>
          <w:szCs w:val="28"/>
        </w:rPr>
        <w:t>913</w:t>
      </w:r>
      <w:r w:rsidR="001D3397">
        <w:rPr>
          <w:rFonts w:ascii="Times New Roman" w:hAnsi="Times New Roman"/>
          <w:sz w:val="28"/>
          <w:szCs w:val="28"/>
        </w:rPr>
        <w:t xml:space="preserve">рублей </w:t>
      </w:r>
      <w:r w:rsidR="009C0CC0">
        <w:rPr>
          <w:rFonts w:ascii="Times New Roman" w:hAnsi="Times New Roman"/>
          <w:sz w:val="28"/>
          <w:szCs w:val="28"/>
        </w:rPr>
        <w:t>20</w:t>
      </w:r>
      <w:r w:rsidR="001D3397">
        <w:rPr>
          <w:rFonts w:ascii="Times New Roman" w:hAnsi="Times New Roman"/>
          <w:sz w:val="28"/>
          <w:szCs w:val="28"/>
        </w:rPr>
        <w:t xml:space="preserve"> коп. </w:t>
      </w:r>
      <w:r>
        <w:rPr>
          <w:rFonts w:ascii="Times New Roman" w:hAnsi="Times New Roman"/>
          <w:sz w:val="28"/>
          <w:szCs w:val="28"/>
        </w:rPr>
        <w:t xml:space="preserve"> </w:t>
      </w:r>
      <w:r w:rsidR="001D3397">
        <w:rPr>
          <w:rFonts w:ascii="Times New Roman" w:hAnsi="Times New Roman"/>
          <w:sz w:val="28"/>
          <w:szCs w:val="28"/>
        </w:rPr>
        <w:t xml:space="preserve"> </w:t>
      </w:r>
      <w:r w:rsidR="001D3397">
        <w:rPr>
          <w:rFonts w:ascii="Times New Roman" w:eastAsia="Times New Roman" w:hAnsi="Times New Roman"/>
          <w:sz w:val="28"/>
          <w:szCs w:val="28"/>
        </w:rPr>
        <w:t xml:space="preserve"> Правильность указанного расчета подтверждена материалами дела, а именно,  представленным истцом расчетом в окончате</w:t>
      </w:r>
      <w:r>
        <w:rPr>
          <w:rFonts w:ascii="Times New Roman" w:eastAsia="Times New Roman" w:hAnsi="Times New Roman"/>
          <w:sz w:val="28"/>
          <w:szCs w:val="28"/>
        </w:rPr>
        <w:t>льном варианте</w:t>
      </w:r>
      <w:r w:rsidR="009C0CC0">
        <w:rPr>
          <w:rFonts w:ascii="Times New Roman" w:eastAsia="Times New Roman" w:hAnsi="Times New Roman"/>
          <w:sz w:val="28"/>
          <w:szCs w:val="28"/>
        </w:rPr>
        <w:t xml:space="preserve">.  </w:t>
      </w:r>
    </w:p>
    <w:p w:rsidR="001D3397" w:rsidP="00813DED">
      <w:pPr>
        <w:spacing w:after="0" w:line="240" w:lineRule="auto"/>
        <w:jc w:val="both"/>
        <w:rPr>
          <w:rFonts w:ascii="Times New Roman" w:hAnsi="Times New Roman"/>
          <w:sz w:val="28"/>
          <w:szCs w:val="28"/>
          <w:shd w:val="clear" w:color="auto" w:fill="FFFFFF"/>
        </w:rPr>
      </w:pPr>
      <w:r>
        <w:rPr>
          <w:rFonts w:ascii="Times New Roman" w:eastAsia="Times New Roman" w:hAnsi="Times New Roman"/>
          <w:sz w:val="28"/>
          <w:szCs w:val="28"/>
        </w:rPr>
        <w:t xml:space="preserve">     </w:t>
      </w:r>
      <w:r w:rsidR="00813DED">
        <w:rPr>
          <w:rFonts w:ascii="Times New Roman" w:eastAsia="Times New Roman" w:hAnsi="Times New Roman"/>
          <w:sz w:val="28"/>
          <w:szCs w:val="28"/>
        </w:rPr>
        <w:t xml:space="preserve"> </w:t>
      </w:r>
      <w:r w:rsidRPr="0029568D">
        <w:rPr>
          <w:rFonts w:ascii="Times New Roman" w:hAnsi="Times New Roman"/>
          <w:sz w:val="28"/>
          <w:szCs w:val="28"/>
        </w:rPr>
        <w:t xml:space="preserve">В соответствии со ст. </w:t>
      </w:r>
      <w:hyperlink r:id="rId11" w:tgtFrame="_blank" w:tooltip="ГПК РФ &gt;  Раздел I. Общие положения &gt; Глава 6. Доказательства и доказывание &gt; Статья 56. Обязанность доказывания" w:history="1">
        <w:r w:rsidRPr="00E44414">
          <w:rPr>
            <w:rStyle w:val="Hyperlink"/>
            <w:rFonts w:ascii="Times New Roman" w:hAnsi="Times New Roman"/>
            <w:color w:val="auto"/>
            <w:sz w:val="28"/>
            <w:szCs w:val="28"/>
            <w:u w:val="none"/>
          </w:rPr>
          <w:t>56</w:t>
        </w:r>
      </w:hyperlink>
      <w:r w:rsidRPr="0029568D">
        <w:rPr>
          <w:rFonts w:ascii="Times New Roman" w:hAnsi="Times New Roman"/>
          <w:sz w:val="28"/>
          <w:szCs w:val="28"/>
        </w:rPr>
        <w:t xml:space="preserve"> Гражданского процессуального кодекса РФ, каждая сторона должна </w:t>
      </w:r>
      <w:r w:rsidRPr="0029568D">
        <w:rPr>
          <w:rFonts w:ascii="Times New Roman" w:hAnsi="Times New Roman"/>
          <w:sz w:val="28"/>
          <w:szCs w:val="28"/>
          <w:shd w:val="clear" w:color="auto" w:fill="FFFFFF"/>
        </w:rPr>
        <w:t>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B039C5" w:rsidP="00B039C5">
      <w:pPr>
        <w:autoSpaceDE w:val="0"/>
        <w:autoSpaceDN w:val="0"/>
        <w:adjustRightInd w:val="0"/>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Представленный истцом расчет задолженности суд признает арифметически верным, основанным на достоверных данных, его правильность ответчиком не опровергнута.   </w:t>
      </w:r>
    </w:p>
    <w:p w:rsidR="00B039C5" w:rsidP="00B039C5">
      <w:pPr>
        <w:autoSpaceDE w:val="0"/>
        <w:autoSpaceDN w:val="0"/>
        <w:adjustRightInd w:val="0"/>
        <w:ind w:firstLine="540"/>
        <w:jc w:val="both"/>
        <w:rPr>
          <w:rFonts w:ascii="Times New Roman" w:hAnsi="Times New Roman"/>
          <w:color w:val="000000"/>
          <w:sz w:val="28"/>
          <w:szCs w:val="28"/>
        </w:rPr>
      </w:pPr>
      <w:r>
        <w:rPr>
          <w:rFonts w:ascii="Times New Roman" w:eastAsia="Times New Roman" w:hAnsi="Times New Roman"/>
          <w:sz w:val="28"/>
          <w:szCs w:val="28"/>
        </w:rPr>
        <w:t xml:space="preserve"> </w:t>
      </w:r>
      <w:r w:rsidRPr="0029568D">
        <w:rPr>
          <w:rFonts w:ascii="Times New Roman" w:hAnsi="Times New Roman"/>
          <w:color w:val="000000"/>
          <w:sz w:val="28"/>
          <w:szCs w:val="28"/>
        </w:rPr>
        <w:t xml:space="preserve">Согласно ст. ст. 309, 310 ГК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в соответствии с обычаями делового оборота или иными обычно предъявляемыми требованиями. Односторонний отказ от исполнения </w:t>
      </w:r>
      <w:r>
        <w:rPr>
          <w:rFonts w:ascii="Times New Roman" w:hAnsi="Times New Roman"/>
          <w:color w:val="000000"/>
          <w:sz w:val="28"/>
          <w:szCs w:val="28"/>
        </w:rPr>
        <w:t>о</w:t>
      </w:r>
      <w:r w:rsidRPr="0029568D">
        <w:rPr>
          <w:rFonts w:ascii="Times New Roman" w:hAnsi="Times New Roman"/>
          <w:color w:val="000000"/>
          <w:sz w:val="28"/>
          <w:szCs w:val="28"/>
        </w:rPr>
        <w:t>бязательства и одностороннее изменение его условий не допускаются.</w:t>
      </w:r>
    </w:p>
    <w:p w:rsidR="00B039C5" w:rsidRPr="0029568D" w:rsidP="00B039C5">
      <w:pPr>
        <w:pStyle w:val="2"/>
        <w:shd w:val="clear" w:color="auto" w:fill="auto"/>
        <w:tabs>
          <w:tab w:val="left" w:pos="8789"/>
        </w:tabs>
        <w:spacing w:line="240" w:lineRule="auto"/>
        <w:rPr>
          <w:rFonts w:ascii="Times New Roman" w:hAnsi="Times New Roman" w:cs="Times New Roman"/>
          <w:sz w:val="28"/>
          <w:szCs w:val="28"/>
        </w:rPr>
      </w:pPr>
      <w:r>
        <w:rPr>
          <w:rFonts w:ascii="Times New Roman" w:hAnsi="Times New Roman"/>
          <w:sz w:val="28"/>
          <w:szCs w:val="28"/>
        </w:rPr>
        <w:t xml:space="preserve">          </w:t>
      </w:r>
      <w:r w:rsidR="00813DED">
        <w:rPr>
          <w:rFonts w:ascii="Times New Roman" w:hAnsi="Times New Roman"/>
          <w:sz w:val="28"/>
          <w:szCs w:val="28"/>
        </w:rPr>
        <w:t xml:space="preserve">Таким образом, доводы </w:t>
      </w:r>
      <w:r w:rsidR="009C0CC0">
        <w:rPr>
          <w:rFonts w:ascii="Times New Roman" w:hAnsi="Times New Roman"/>
          <w:sz w:val="28"/>
          <w:szCs w:val="28"/>
        </w:rPr>
        <w:t xml:space="preserve">ответчиков </w:t>
      </w:r>
      <w:r w:rsidR="00813DED">
        <w:rPr>
          <w:rFonts w:ascii="Times New Roman" w:hAnsi="Times New Roman"/>
          <w:sz w:val="28"/>
          <w:szCs w:val="28"/>
        </w:rPr>
        <w:t xml:space="preserve"> </w:t>
      </w:r>
      <w:r w:rsidR="001D3397">
        <w:rPr>
          <w:rFonts w:ascii="Times New Roman" w:hAnsi="Times New Roman"/>
          <w:sz w:val="28"/>
          <w:szCs w:val="28"/>
        </w:rPr>
        <w:t xml:space="preserve"> </w:t>
      </w:r>
      <w:r w:rsidR="00813DED">
        <w:rPr>
          <w:rFonts w:ascii="Times New Roman" w:hAnsi="Times New Roman"/>
          <w:sz w:val="28"/>
          <w:szCs w:val="28"/>
        </w:rPr>
        <w:t xml:space="preserve">о том, что </w:t>
      </w:r>
      <w:r w:rsidR="009C0CC0">
        <w:rPr>
          <w:rFonts w:ascii="Times New Roman" w:hAnsi="Times New Roman"/>
          <w:sz w:val="28"/>
          <w:szCs w:val="28"/>
        </w:rPr>
        <w:t xml:space="preserve">их </w:t>
      </w:r>
      <w:r w:rsidR="00813DED">
        <w:rPr>
          <w:rFonts w:ascii="Times New Roman" w:hAnsi="Times New Roman"/>
          <w:sz w:val="28"/>
          <w:szCs w:val="28"/>
        </w:rPr>
        <w:t xml:space="preserve">квартира отключена от системы централизованного отопления, в </w:t>
      </w:r>
      <w:r w:rsidR="00813DED">
        <w:rPr>
          <w:rFonts w:ascii="Times New Roman" w:hAnsi="Times New Roman"/>
          <w:sz w:val="28"/>
          <w:szCs w:val="28"/>
        </w:rPr>
        <w:t>связи</w:t>
      </w:r>
      <w:r w:rsidR="00813DED">
        <w:rPr>
          <w:rFonts w:ascii="Times New Roman" w:hAnsi="Times New Roman"/>
          <w:sz w:val="28"/>
          <w:szCs w:val="28"/>
        </w:rPr>
        <w:t xml:space="preserve"> с чем фактически услуга по отоплению истцом </w:t>
      </w:r>
      <w:r w:rsidR="009C0CC0">
        <w:rPr>
          <w:rFonts w:ascii="Times New Roman" w:hAnsi="Times New Roman"/>
          <w:sz w:val="28"/>
          <w:szCs w:val="28"/>
        </w:rPr>
        <w:t xml:space="preserve"> им </w:t>
      </w:r>
      <w:r w:rsidR="00813DED">
        <w:rPr>
          <w:rFonts w:ascii="Times New Roman" w:hAnsi="Times New Roman"/>
          <w:sz w:val="28"/>
          <w:szCs w:val="28"/>
        </w:rPr>
        <w:t xml:space="preserve"> не </w:t>
      </w:r>
      <w:r w:rsidR="000E1347">
        <w:rPr>
          <w:rFonts w:ascii="Times New Roman" w:hAnsi="Times New Roman"/>
          <w:sz w:val="28"/>
          <w:szCs w:val="28"/>
        </w:rPr>
        <w:t>оказывается, не могут являться основанием для отказа в удовлетворении исковых требований истца.</w:t>
      </w:r>
      <w:r w:rsidRPr="00B039C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Также   доводы  ответчик</w:t>
      </w:r>
      <w:r w:rsidR="009C0CC0">
        <w:rPr>
          <w:rFonts w:ascii="Times New Roman" w:hAnsi="Times New Roman" w:cs="Times New Roman"/>
          <w:color w:val="000000"/>
          <w:sz w:val="28"/>
          <w:szCs w:val="28"/>
        </w:rPr>
        <w:t>ов</w:t>
      </w:r>
      <w:r>
        <w:rPr>
          <w:rFonts w:ascii="Times New Roman" w:hAnsi="Times New Roman" w:cs="Times New Roman"/>
          <w:color w:val="000000"/>
          <w:sz w:val="28"/>
          <w:szCs w:val="28"/>
        </w:rPr>
        <w:t xml:space="preserve"> о том, что в подъезде многоквартирного дома, в котором находится </w:t>
      </w:r>
      <w:r w:rsidR="009C0CC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квартира, отсутствуют отопительные элементы, и места общего пользования не отапливаются,   не могут являт</w:t>
      </w:r>
      <w:r w:rsidR="009C0CC0">
        <w:rPr>
          <w:rFonts w:ascii="Times New Roman" w:hAnsi="Times New Roman" w:cs="Times New Roman"/>
          <w:color w:val="000000"/>
          <w:sz w:val="28"/>
          <w:szCs w:val="28"/>
        </w:rPr>
        <w:t>ь</w:t>
      </w:r>
      <w:r>
        <w:rPr>
          <w:rFonts w:ascii="Times New Roman" w:hAnsi="Times New Roman" w:cs="Times New Roman"/>
          <w:color w:val="000000"/>
          <w:sz w:val="28"/>
          <w:szCs w:val="28"/>
        </w:rPr>
        <w:t xml:space="preserve">ся основанием для освобождения </w:t>
      </w:r>
      <w:r w:rsidR="009C0CC0">
        <w:rPr>
          <w:rFonts w:ascii="Times New Roman" w:hAnsi="Times New Roman" w:cs="Times New Roman"/>
          <w:color w:val="000000"/>
          <w:sz w:val="28"/>
          <w:szCs w:val="28"/>
        </w:rPr>
        <w:t xml:space="preserve">ответчиков  - собственников квартиры </w:t>
      </w:r>
      <w:r>
        <w:rPr>
          <w:rFonts w:ascii="Times New Roman" w:hAnsi="Times New Roman" w:cs="Times New Roman"/>
          <w:color w:val="000000"/>
          <w:sz w:val="28"/>
          <w:szCs w:val="28"/>
        </w:rPr>
        <w:t xml:space="preserve"> от  оплаты коммунальных услуг. Материалами дела установлено, что квартира ответчик</w:t>
      </w:r>
      <w:r w:rsidR="009C0CC0">
        <w:rPr>
          <w:rFonts w:ascii="Times New Roman" w:hAnsi="Times New Roman" w:cs="Times New Roman"/>
          <w:color w:val="000000"/>
          <w:sz w:val="28"/>
          <w:szCs w:val="28"/>
        </w:rPr>
        <w:t xml:space="preserve">ов </w:t>
      </w:r>
      <w:r>
        <w:rPr>
          <w:rFonts w:ascii="Times New Roman" w:hAnsi="Times New Roman" w:cs="Times New Roman"/>
          <w:color w:val="000000"/>
          <w:sz w:val="28"/>
          <w:szCs w:val="28"/>
        </w:rPr>
        <w:t xml:space="preserve"> находится в </w:t>
      </w:r>
      <w:r>
        <w:rPr>
          <w:rFonts w:ascii="Times New Roman" w:hAnsi="Times New Roman" w:cs="Times New Roman"/>
          <w:color w:val="000000"/>
          <w:sz w:val="28"/>
          <w:szCs w:val="28"/>
        </w:rPr>
        <w:t>многоквартином</w:t>
      </w:r>
      <w:r>
        <w:rPr>
          <w:rFonts w:ascii="Times New Roman" w:hAnsi="Times New Roman" w:cs="Times New Roman"/>
          <w:color w:val="000000"/>
          <w:sz w:val="28"/>
          <w:szCs w:val="28"/>
        </w:rPr>
        <w:t xml:space="preserve"> 12-ти подъездном доме, куда ГУП РК «</w:t>
      </w:r>
      <w:r>
        <w:rPr>
          <w:rFonts w:ascii="Times New Roman" w:hAnsi="Times New Roman" w:cs="Times New Roman"/>
          <w:color w:val="000000"/>
          <w:sz w:val="28"/>
          <w:szCs w:val="28"/>
        </w:rPr>
        <w:t>Крымтеплокоммунэнерго</w:t>
      </w:r>
      <w:r>
        <w:rPr>
          <w:rFonts w:ascii="Times New Roman" w:hAnsi="Times New Roman" w:cs="Times New Roman"/>
          <w:color w:val="000000"/>
          <w:sz w:val="28"/>
          <w:szCs w:val="28"/>
        </w:rPr>
        <w:t xml:space="preserve">» поставляется тепловая энергия.  </w:t>
      </w:r>
    </w:p>
    <w:p w:rsidR="00B039C5" w:rsidP="00B039C5">
      <w:pPr>
        <w:autoSpaceDE w:val="0"/>
        <w:autoSpaceDN w:val="0"/>
        <w:adjustRightInd w:val="0"/>
        <w:ind w:firstLine="540"/>
        <w:jc w:val="both"/>
        <w:rPr>
          <w:rFonts w:ascii="Times New Roman" w:hAnsi="Times New Roman" w:eastAsiaTheme="minorHAnsi"/>
          <w:sz w:val="28"/>
          <w:szCs w:val="28"/>
        </w:rPr>
      </w:pPr>
      <w:r>
        <w:rPr>
          <w:rFonts w:ascii="Times New Roman" w:hAnsi="Times New Roman"/>
          <w:sz w:val="28"/>
          <w:szCs w:val="28"/>
        </w:rPr>
        <w:t>Как указал К</w:t>
      </w:r>
      <w:r>
        <w:rPr>
          <w:rFonts w:ascii="Times New Roman" w:hAnsi="Times New Roman" w:eastAsiaTheme="minorHAnsi"/>
          <w:sz w:val="28"/>
          <w:szCs w:val="28"/>
        </w:rPr>
        <w:t>онституционный  Суд РФ в Постановлении от 20.12.2018 N 46-П  "По делу о проверке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в связи с жалобами граждан В.И. Леоновой и Н.Я. Тимофеева", сама по себе установка индивидуальных квартирных источников тепловой энергии в жилых помещениях, расположенных в</w:t>
      </w:r>
      <w:r>
        <w:rPr>
          <w:rFonts w:ascii="Times New Roman" w:hAnsi="Times New Roman" w:eastAsiaTheme="minorHAnsi"/>
          <w:sz w:val="28"/>
          <w:szCs w:val="28"/>
        </w:rPr>
        <w:t xml:space="preserve"> </w:t>
      </w:r>
      <w:r>
        <w:rPr>
          <w:rFonts w:ascii="Times New Roman" w:hAnsi="Times New Roman" w:eastAsiaTheme="minorHAnsi"/>
          <w:sz w:val="28"/>
          <w:szCs w:val="28"/>
        </w:rPr>
        <w:t xml:space="preserve">многоквартирном доме, подключенном к централизованным сетям теплоснабжения, и, как следствие, фактическое </w:t>
      </w:r>
      <w:r>
        <w:rPr>
          <w:rFonts w:ascii="Times New Roman" w:hAnsi="Times New Roman" w:eastAsiaTheme="minorHAnsi"/>
          <w:sz w:val="28"/>
          <w:szCs w:val="28"/>
        </w:rPr>
        <w:t>неиспользование тепловой энергии, поступающей по внутридомовым инженерным системам отопления, для обогрева соответствующего жилого помещения не могут служить достаточным основанием для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w:t>
      </w:r>
    </w:p>
    <w:p w:rsidR="00B039C5" w:rsidP="00B039C5">
      <w:pPr>
        <w:autoSpaceDE w:val="0"/>
        <w:autoSpaceDN w:val="0"/>
        <w:adjustRightInd w:val="0"/>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Иное, учитывая равную обязанность всех собственников помещений в многоквартирном доме нести расходы на содержание общего имущества в нем, приводило бы к неправомерному перераспределению между собственниками помещений в одном многоквартирном доме бремени </w:t>
      </w:r>
      <w:r>
        <w:rPr>
          <w:rFonts w:ascii="Times New Roman" w:hAnsi="Times New Roman" w:eastAsiaTheme="minorHAnsi"/>
          <w:sz w:val="28"/>
          <w:szCs w:val="28"/>
        </w:rPr>
        <w:t>содержания</w:t>
      </w:r>
      <w:r>
        <w:rPr>
          <w:rFonts w:ascii="Times New Roman" w:hAnsi="Times New Roman" w:eastAsiaTheme="minorHAnsi"/>
          <w:sz w:val="28"/>
          <w:szCs w:val="28"/>
        </w:rPr>
        <w:t xml:space="preserve"> принадлежащего им общего имущества и тем самым не только нарушало бы права и законные интересы собственников помещений, отапливаемых лишь за счет тепловой энергии, поступающей в дом по централизованным сетям теплоснабжения, но и порождало бы несовместимые с конституционным принципом равенства существенные различия в правовом положении лиц, относящихся к одной и той же категории.</w:t>
      </w:r>
    </w:p>
    <w:p w:rsidR="009C7FDC" w:rsidP="009C7FDC">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 </w:t>
      </w:r>
      <w:r>
        <w:rPr>
          <w:rFonts w:ascii="Times New Roman" w:hAnsi="Times New Roman" w:eastAsiaTheme="minorHAnsi"/>
          <w:sz w:val="28"/>
          <w:szCs w:val="28"/>
        </w:rPr>
        <w:t xml:space="preserve">Гражданский </w:t>
      </w:r>
      <w:hyperlink r:id="rId12" w:history="1">
        <w:r>
          <w:rPr>
            <w:rFonts w:ascii="Times New Roman" w:hAnsi="Times New Roman" w:eastAsiaTheme="minorHAnsi"/>
            <w:color w:val="0000FF"/>
            <w:sz w:val="28"/>
            <w:szCs w:val="28"/>
          </w:rPr>
          <w:t>кодекс</w:t>
        </w:r>
      </w:hyperlink>
      <w:r>
        <w:rPr>
          <w:rFonts w:ascii="Times New Roman" w:hAnsi="Times New Roman" w:eastAsiaTheme="minorHAnsi"/>
          <w:sz w:val="28"/>
          <w:szCs w:val="28"/>
        </w:rPr>
        <w:t xml:space="preserve"> Российской Федерации в </w:t>
      </w:r>
      <w:hyperlink r:id="rId13" w:history="1">
        <w:r>
          <w:rPr>
            <w:rFonts w:ascii="Times New Roman" w:hAnsi="Times New Roman" w:eastAsiaTheme="minorHAnsi"/>
            <w:color w:val="0000FF"/>
            <w:sz w:val="28"/>
            <w:szCs w:val="28"/>
          </w:rPr>
          <w:t>пункте 4 статьи 3</w:t>
        </w:r>
      </w:hyperlink>
      <w:r>
        <w:rPr>
          <w:rFonts w:ascii="Times New Roman" w:hAnsi="Times New Roman" w:eastAsiaTheme="minorHAnsi"/>
          <w:sz w:val="28"/>
          <w:szCs w:val="28"/>
        </w:rPr>
        <w:t xml:space="preserve"> предусматривает, что на основании и во исполнение данного </w:t>
      </w:r>
      <w:hyperlink r:id="rId12" w:history="1">
        <w:r>
          <w:rPr>
            <w:rFonts w:ascii="Times New Roman" w:hAnsi="Times New Roman" w:eastAsiaTheme="minorHAnsi"/>
            <w:color w:val="0000FF"/>
            <w:sz w:val="28"/>
            <w:szCs w:val="28"/>
          </w:rPr>
          <w:t>Кодекса</w:t>
        </w:r>
      </w:hyperlink>
      <w:r>
        <w:rPr>
          <w:rFonts w:ascii="Times New Roman" w:hAnsi="Times New Roman" w:eastAsiaTheme="minorHAnsi"/>
          <w:sz w:val="28"/>
          <w:szCs w:val="28"/>
        </w:rPr>
        <w:t xml:space="preserve">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 Согласно </w:t>
      </w:r>
      <w:hyperlink r:id="rId14" w:history="1">
        <w:r>
          <w:rPr>
            <w:rFonts w:ascii="Times New Roman" w:hAnsi="Times New Roman" w:eastAsiaTheme="minorHAnsi"/>
            <w:color w:val="0000FF"/>
            <w:sz w:val="28"/>
            <w:szCs w:val="28"/>
          </w:rPr>
          <w:t>пункту 4 статьи 426</w:t>
        </w:r>
      </w:hyperlink>
      <w:r>
        <w:rPr>
          <w:rFonts w:ascii="Times New Roman" w:hAnsi="Times New Roman" w:eastAsiaTheme="minorHAnsi"/>
          <w:sz w:val="28"/>
          <w:szCs w:val="28"/>
        </w:rPr>
        <w:t xml:space="preserve"> названного Кодекса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9C7FDC" w:rsidP="009C7FDC">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w:t>
      </w:r>
      <w:hyperlink r:id="rId15" w:history="1">
        <w:r>
          <w:rPr>
            <w:rFonts w:ascii="Times New Roman" w:hAnsi="Times New Roman" w:eastAsiaTheme="minorHAnsi"/>
            <w:color w:val="0000FF"/>
            <w:sz w:val="28"/>
            <w:szCs w:val="28"/>
          </w:rPr>
          <w:t>Правила</w:t>
        </w:r>
      </w:hyperlink>
      <w:r>
        <w:rPr>
          <w:rFonts w:ascii="Times New Roman" w:hAnsi="Times New Roman" w:eastAsiaTheme="minorHAnsi"/>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утвержденные Постановление</w:t>
      </w:r>
      <w:r w:rsidR="00B84348">
        <w:rPr>
          <w:rFonts w:ascii="Times New Roman" w:hAnsi="Times New Roman" w:eastAsiaTheme="minorHAnsi"/>
          <w:sz w:val="28"/>
          <w:szCs w:val="28"/>
        </w:rPr>
        <w:t>м</w:t>
      </w:r>
      <w:r>
        <w:rPr>
          <w:rFonts w:ascii="Times New Roman" w:hAnsi="Times New Roman" w:eastAsiaTheme="minorHAnsi"/>
          <w:sz w:val="28"/>
          <w:szCs w:val="28"/>
        </w:rPr>
        <w:t xml:space="preserve"> Правительства РФ № 354 от 06.05.2011 г.,  </w:t>
      </w:r>
      <w:r>
        <w:rPr>
          <w:rFonts w:ascii="Times New Roman" w:hAnsi="Times New Roman" w:eastAsiaTheme="minorHAnsi"/>
          <w:sz w:val="28"/>
          <w:szCs w:val="28"/>
        </w:rPr>
        <w:t xml:space="preserve"> регулируют отношения, возникающие из публичных договоров, и являются обязательными для сторон. </w:t>
      </w:r>
    </w:p>
    <w:p w:rsidR="009C7FDC" w:rsidP="009C7FDC">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М</w:t>
      </w:r>
      <w:r>
        <w:rPr>
          <w:rFonts w:ascii="Times New Roman" w:hAnsi="Times New Roman" w:eastAsiaTheme="minorHAnsi"/>
          <w:sz w:val="28"/>
          <w:szCs w:val="28"/>
        </w:rPr>
        <w:t>ногоквартирный дом отапливается целиком, как единый объект с учетом сохранения (обеспечения) теплового баланса всего жилого здания.</w:t>
      </w:r>
    </w:p>
    <w:p w:rsidR="009C7FDC" w:rsidP="009C7FDC">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Исходя из общего принципа гражданского законодательства о несении собственником бремени </w:t>
      </w:r>
      <w:r>
        <w:rPr>
          <w:rFonts w:ascii="Times New Roman" w:hAnsi="Times New Roman" w:eastAsiaTheme="minorHAnsi"/>
          <w:sz w:val="28"/>
          <w:szCs w:val="28"/>
        </w:rPr>
        <w:t>содержания</w:t>
      </w:r>
      <w:r>
        <w:rPr>
          <w:rFonts w:ascii="Times New Roman" w:hAnsi="Times New Roman" w:eastAsiaTheme="minorHAnsi"/>
          <w:sz w:val="28"/>
          <w:szCs w:val="28"/>
        </w:rPr>
        <w:t xml:space="preserve"> принадлежащего ему имущества Жилищный </w:t>
      </w:r>
      <w:hyperlink r:id="rId16" w:history="1">
        <w:r>
          <w:rPr>
            <w:rFonts w:ascii="Times New Roman" w:hAnsi="Times New Roman" w:eastAsiaTheme="minorHAnsi"/>
            <w:color w:val="0000FF"/>
            <w:sz w:val="28"/>
            <w:szCs w:val="28"/>
          </w:rPr>
          <w:t>кодекс</w:t>
        </w:r>
      </w:hyperlink>
      <w:r>
        <w:rPr>
          <w:rFonts w:ascii="Times New Roman" w:hAnsi="Times New Roman" w:eastAsiaTheme="minorHAnsi"/>
          <w:sz w:val="28"/>
          <w:szCs w:val="28"/>
        </w:rPr>
        <w:t xml:space="preserve"> Российской Федерации устанавливает для всех собственников жилых помещений в многоквартирном доме обязанность не </w:t>
      </w:r>
      <w:r>
        <w:rPr>
          <w:rFonts w:ascii="Times New Roman" w:hAnsi="Times New Roman" w:eastAsiaTheme="minorHAnsi"/>
          <w:sz w:val="28"/>
          <w:szCs w:val="28"/>
        </w:rPr>
        <w:t xml:space="preserve">только нести расходы на содержание принадлежащих им помещений, но и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w:t>
      </w:r>
      <w:r>
        <w:rPr>
          <w:rFonts w:ascii="Times New Roman" w:hAnsi="Times New Roman" w:eastAsiaTheme="minorHAnsi"/>
          <w:sz w:val="28"/>
          <w:szCs w:val="28"/>
        </w:rPr>
        <w:t>внесения платы за содержание жилого помещения, т.е. за услуги, работы по управлению многоквартирным домом, за содержание и текущий ремонт общего имущества в многоквартирном доме, а также за коммунальные ресурсы, потребляемые при использовании и содержании общего имущества, взносов на капитальный ремонт (</w:t>
      </w:r>
      <w:hyperlink r:id="rId17" w:history="1">
        <w:r>
          <w:rPr>
            <w:rFonts w:ascii="Times New Roman" w:hAnsi="Times New Roman" w:eastAsiaTheme="minorHAnsi"/>
            <w:color w:val="0000FF"/>
            <w:sz w:val="28"/>
            <w:szCs w:val="28"/>
          </w:rPr>
          <w:t>часть 3 статьи 30</w:t>
        </w:r>
      </w:hyperlink>
      <w:r>
        <w:rPr>
          <w:rFonts w:ascii="Times New Roman" w:hAnsi="Times New Roman" w:eastAsiaTheme="minorHAnsi"/>
          <w:sz w:val="28"/>
          <w:szCs w:val="28"/>
        </w:rPr>
        <w:t xml:space="preserve">, </w:t>
      </w:r>
      <w:hyperlink r:id="rId18" w:history="1">
        <w:r>
          <w:rPr>
            <w:rFonts w:ascii="Times New Roman" w:hAnsi="Times New Roman" w:eastAsiaTheme="minorHAnsi"/>
            <w:color w:val="0000FF"/>
            <w:sz w:val="28"/>
            <w:szCs w:val="28"/>
          </w:rPr>
          <w:t>часть 1 статьи 39</w:t>
        </w:r>
      </w:hyperlink>
      <w:r>
        <w:rPr>
          <w:rFonts w:ascii="Times New Roman" w:hAnsi="Times New Roman" w:eastAsiaTheme="minorHAnsi"/>
          <w:sz w:val="28"/>
          <w:szCs w:val="28"/>
        </w:rPr>
        <w:t xml:space="preserve">, </w:t>
      </w:r>
      <w:hyperlink r:id="rId19" w:history="1">
        <w:r>
          <w:rPr>
            <w:rFonts w:ascii="Times New Roman" w:hAnsi="Times New Roman" w:eastAsiaTheme="minorHAnsi"/>
            <w:color w:val="0000FF"/>
            <w:sz w:val="28"/>
            <w:szCs w:val="28"/>
          </w:rPr>
          <w:t>пункты 1</w:t>
        </w:r>
      </w:hyperlink>
      <w:r>
        <w:rPr>
          <w:rFonts w:ascii="Times New Roman" w:hAnsi="Times New Roman" w:eastAsiaTheme="minorHAnsi"/>
          <w:sz w:val="28"/>
          <w:szCs w:val="28"/>
        </w:rPr>
        <w:t xml:space="preserve"> и </w:t>
      </w:r>
      <w:hyperlink r:id="rId20" w:history="1">
        <w:r>
          <w:rPr>
            <w:rFonts w:ascii="Times New Roman" w:hAnsi="Times New Roman" w:eastAsiaTheme="minorHAnsi"/>
            <w:color w:val="0000FF"/>
            <w:sz w:val="28"/>
            <w:szCs w:val="28"/>
          </w:rPr>
          <w:t>2 части 2 статьи 154</w:t>
        </w:r>
      </w:hyperlink>
      <w:r>
        <w:rPr>
          <w:rFonts w:ascii="Times New Roman" w:hAnsi="Times New Roman" w:eastAsiaTheme="minorHAnsi"/>
          <w:sz w:val="28"/>
          <w:szCs w:val="28"/>
        </w:rPr>
        <w:t xml:space="preserve">, </w:t>
      </w:r>
      <w:hyperlink r:id="rId21" w:history="1">
        <w:r>
          <w:rPr>
            <w:rFonts w:ascii="Times New Roman" w:hAnsi="Times New Roman" w:eastAsiaTheme="minorHAnsi"/>
            <w:color w:val="0000FF"/>
            <w:sz w:val="28"/>
            <w:szCs w:val="28"/>
          </w:rPr>
          <w:t>часть 1 статьи</w:t>
        </w:r>
        <w:r>
          <w:rPr>
            <w:rFonts w:ascii="Times New Roman" w:hAnsi="Times New Roman" w:eastAsiaTheme="minorHAnsi"/>
            <w:color w:val="0000FF"/>
            <w:sz w:val="28"/>
            <w:szCs w:val="28"/>
          </w:rPr>
          <w:t xml:space="preserve"> 158</w:t>
        </w:r>
      </w:hyperlink>
      <w:r>
        <w:rPr>
          <w:rFonts w:ascii="Times New Roman" w:hAnsi="Times New Roman" w:eastAsiaTheme="minorHAnsi"/>
          <w:sz w:val="28"/>
          <w:szCs w:val="28"/>
        </w:rPr>
        <w:t>).</w:t>
      </w:r>
    </w:p>
    <w:p w:rsidR="00B039C5" w:rsidP="00B039C5">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Услуга по отоплению предоставляется как для индивидуального жилого помещения, так и для общего имущества многоквартирного дома. Отказ от индивидуального потребления услуги отопления не прекращает потребление услуги теплоснабжения на общедомовые нужды. При этом плата за тепловую энергию включена в состав платы за коммунальные услуги, </w:t>
      </w:r>
      <w:r>
        <w:rPr>
          <w:rFonts w:ascii="Times New Roman" w:hAnsi="Times New Roman" w:eastAsiaTheme="minorHAnsi"/>
          <w:sz w:val="28"/>
          <w:szCs w:val="28"/>
        </w:rPr>
        <w:t>обязанность</w:t>
      </w:r>
      <w:r>
        <w:rPr>
          <w:rFonts w:ascii="Times New Roman" w:hAnsi="Times New Roman" w:eastAsiaTheme="minorHAnsi"/>
          <w:sz w:val="28"/>
          <w:szCs w:val="28"/>
        </w:rPr>
        <w:t xml:space="preserve"> по внесению которой для собственников и нанимателей предусмотрена </w:t>
      </w:r>
      <w:hyperlink r:id="rId22" w:history="1">
        <w:r>
          <w:rPr>
            <w:rFonts w:ascii="Times New Roman" w:hAnsi="Times New Roman" w:eastAsiaTheme="minorHAnsi"/>
            <w:color w:val="0000FF"/>
            <w:sz w:val="28"/>
            <w:szCs w:val="28"/>
          </w:rPr>
          <w:t>статьей 154</w:t>
        </w:r>
      </w:hyperlink>
      <w:r>
        <w:rPr>
          <w:rFonts w:ascii="Times New Roman" w:hAnsi="Times New Roman" w:eastAsiaTheme="minorHAnsi"/>
          <w:sz w:val="28"/>
          <w:szCs w:val="28"/>
        </w:rPr>
        <w:t xml:space="preserve"> Жилищного кодекса Российской Федерации. </w:t>
      </w:r>
      <w:r>
        <w:rPr>
          <w:rFonts w:ascii="Times New Roman" w:hAnsi="Times New Roman" w:eastAsiaTheme="minorHAnsi"/>
          <w:sz w:val="28"/>
          <w:szCs w:val="28"/>
        </w:rPr>
        <w:t xml:space="preserve"> </w:t>
      </w:r>
    </w:p>
    <w:p w:rsidR="000F1A68" w:rsidP="000F1A68">
      <w:pPr>
        <w:spacing w:after="0" w:line="240" w:lineRule="auto"/>
        <w:jc w:val="both"/>
        <w:rPr>
          <w:sz w:val="28"/>
          <w:szCs w:val="28"/>
        </w:rPr>
      </w:pPr>
      <w:r>
        <w:rPr>
          <w:rFonts w:ascii="Times New Roman" w:hAnsi="Times New Roman"/>
          <w:color w:val="000000"/>
          <w:sz w:val="28"/>
          <w:szCs w:val="28"/>
        </w:rPr>
        <w:t xml:space="preserve">         </w:t>
      </w:r>
      <w:r w:rsidRPr="0029568D">
        <w:rPr>
          <w:rFonts w:ascii="Times New Roman" w:hAnsi="Times New Roman"/>
          <w:color w:val="000000"/>
          <w:sz w:val="28"/>
          <w:szCs w:val="28"/>
        </w:rPr>
        <w:t>Таким образом, сумма задолженности подлежит взысканию с ответчик</w:t>
      </w:r>
      <w:r w:rsidR="009C0CC0">
        <w:rPr>
          <w:rFonts w:ascii="Times New Roman" w:hAnsi="Times New Roman"/>
          <w:color w:val="000000"/>
          <w:sz w:val="28"/>
          <w:szCs w:val="28"/>
        </w:rPr>
        <w:t>ов</w:t>
      </w:r>
      <w:r w:rsidRPr="0029568D">
        <w:rPr>
          <w:rFonts w:ascii="Times New Roman" w:hAnsi="Times New Roman"/>
          <w:color w:val="000000"/>
          <w:sz w:val="28"/>
          <w:szCs w:val="28"/>
        </w:rPr>
        <w:t xml:space="preserve"> в полном объеме</w:t>
      </w:r>
      <w:r w:rsidR="009C0CC0">
        <w:rPr>
          <w:rFonts w:ascii="Times New Roman" w:hAnsi="Times New Roman"/>
          <w:color w:val="000000"/>
          <w:sz w:val="28"/>
          <w:szCs w:val="28"/>
        </w:rPr>
        <w:t xml:space="preserve">, пропорционально их доле в праве собственности на жилое помещение по адресу: </w:t>
      </w:r>
      <w:r>
        <w:rPr>
          <w:sz w:val="28"/>
          <w:szCs w:val="28"/>
        </w:rPr>
        <w:t>ДАННЫЕ</w:t>
      </w:r>
      <w:r>
        <w:rPr>
          <w:sz w:val="28"/>
          <w:szCs w:val="28"/>
        </w:rPr>
        <w:t>.</w:t>
      </w:r>
    </w:p>
    <w:p w:rsidR="001D3397" w:rsidP="000F1A68">
      <w:pPr>
        <w:spacing w:after="0" w:line="240" w:lineRule="auto"/>
        <w:jc w:val="both"/>
        <w:rPr>
          <w:rFonts w:ascii="Times New Roman" w:hAnsi="Times New Roman"/>
          <w:color w:val="000000"/>
          <w:sz w:val="28"/>
          <w:szCs w:val="28"/>
        </w:rPr>
      </w:pPr>
      <w:r>
        <w:rPr>
          <w:sz w:val="28"/>
          <w:szCs w:val="28"/>
        </w:rPr>
        <w:t xml:space="preserve">        </w:t>
      </w:r>
      <w:r w:rsidRPr="0029568D">
        <w:rPr>
          <w:rFonts w:ascii="Times New Roman" w:hAnsi="Times New Roman"/>
          <w:sz w:val="28"/>
          <w:szCs w:val="28"/>
        </w:rPr>
        <w:t xml:space="preserve">В силу статьи </w:t>
      </w:r>
      <w:hyperlink r:id="rId23" w:tgtFrame="_blank" w:tooltip="ГПК РФ &gt;  Раздел I. Общие положения &gt; Глава 7. Судебные расходы &gt; Статья 98. Распределение судебных расходов между сторонами" w:history="1">
        <w:r w:rsidRPr="00E44414">
          <w:rPr>
            <w:rStyle w:val="Hyperlink"/>
            <w:rFonts w:ascii="Times New Roman" w:hAnsi="Times New Roman"/>
            <w:color w:val="auto"/>
            <w:sz w:val="28"/>
            <w:szCs w:val="28"/>
            <w:u w:val="none"/>
          </w:rPr>
          <w:t>98</w:t>
        </w:r>
      </w:hyperlink>
      <w:r w:rsidRPr="0029568D">
        <w:rPr>
          <w:rFonts w:ascii="Times New Roman" w:hAnsi="Times New Roman"/>
          <w:sz w:val="28"/>
          <w:szCs w:val="28"/>
        </w:rPr>
        <w:t xml:space="preserve"> Г</w:t>
      </w:r>
      <w:r>
        <w:rPr>
          <w:rFonts w:ascii="Times New Roman" w:hAnsi="Times New Roman"/>
          <w:sz w:val="28"/>
          <w:szCs w:val="28"/>
        </w:rPr>
        <w:t xml:space="preserve">ПК </w:t>
      </w:r>
      <w:r w:rsidRPr="0029568D">
        <w:rPr>
          <w:rFonts w:ascii="Times New Roman" w:hAnsi="Times New Roman"/>
          <w:sz w:val="28"/>
          <w:szCs w:val="28"/>
        </w:rPr>
        <w:t xml:space="preserve"> РФ</w:t>
      </w:r>
      <w:r>
        <w:rPr>
          <w:rFonts w:ascii="Times New Roman" w:hAnsi="Times New Roman"/>
          <w:sz w:val="28"/>
          <w:szCs w:val="28"/>
        </w:rPr>
        <w:t xml:space="preserve"> суд взыскивает с </w:t>
      </w:r>
      <w:r w:rsidR="009C0CC0">
        <w:rPr>
          <w:rFonts w:ascii="Times New Roman" w:hAnsi="Times New Roman"/>
          <w:sz w:val="28"/>
          <w:szCs w:val="28"/>
        </w:rPr>
        <w:t xml:space="preserve">ответчиков </w:t>
      </w:r>
      <w:r>
        <w:rPr>
          <w:rFonts w:ascii="Times New Roman" w:hAnsi="Times New Roman"/>
          <w:sz w:val="28"/>
          <w:szCs w:val="28"/>
        </w:rPr>
        <w:t xml:space="preserve"> в пользу истца расходы по оплате государственной пошлины пропорционально удовлетворенным требованиям. </w:t>
      </w:r>
      <w:r>
        <w:rPr>
          <w:rFonts w:ascii="Times New Roman" w:hAnsi="Times New Roman"/>
          <w:color w:val="000000"/>
          <w:sz w:val="28"/>
          <w:szCs w:val="28"/>
        </w:rPr>
        <w:t xml:space="preserve">При таких обстоятельствах </w:t>
      </w:r>
      <w:r w:rsidR="000E1347">
        <w:rPr>
          <w:rFonts w:ascii="Times New Roman" w:hAnsi="Times New Roman"/>
          <w:color w:val="000000"/>
          <w:sz w:val="28"/>
          <w:szCs w:val="28"/>
        </w:rPr>
        <w:t xml:space="preserve"> </w:t>
      </w:r>
      <w:r>
        <w:rPr>
          <w:rFonts w:ascii="Times New Roman" w:hAnsi="Times New Roman"/>
          <w:color w:val="000000"/>
          <w:sz w:val="28"/>
          <w:szCs w:val="28"/>
        </w:rPr>
        <w:t xml:space="preserve"> судебны</w:t>
      </w:r>
      <w:r w:rsidR="000E1347">
        <w:rPr>
          <w:rFonts w:ascii="Times New Roman" w:hAnsi="Times New Roman"/>
          <w:color w:val="000000"/>
          <w:sz w:val="28"/>
          <w:szCs w:val="28"/>
        </w:rPr>
        <w:t xml:space="preserve">е расходы истца по оплате </w:t>
      </w:r>
      <w:r>
        <w:rPr>
          <w:rFonts w:ascii="Times New Roman" w:hAnsi="Times New Roman"/>
          <w:color w:val="000000"/>
          <w:sz w:val="28"/>
          <w:szCs w:val="28"/>
        </w:rPr>
        <w:t xml:space="preserve"> государственной пошлины в размере </w:t>
      </w:r>
      <w:r w:rsidR="000E1347">
        <w:rPr>
          <w:rFonts w:ascii="Times New Roman" w:hAnsi="Times New Roman"/>
          <w:sz w:val="28"/>
          <w:szCs w:val="28"/>
        </w:rPr>
        <w:t>400</w:t>
      </w:r>
      <w:r>
        <w:rPr>
          <w:rFonts w:ascii="Times New Roman" w:hAnsi="Times New Roman"/>
          <w:sz w:val="28"/>
          <w:szCs w:val="28"/>
        </w:rPr>
        <w:t xml:space="preserve"> рублей</w:t>
      </w:r>
      <w:r w:rsidR="009C0CC0">
        <w:rPr>
          <w:rFonts w:ascii="Times New Roman" w:hAnsi="Times New Roman"/>
          <w:sz w:val="28"/>
          <w:szCs w:val="28"/>
        </w:rPr>
        <w:t xml:space="preserve"> подлежат взысканию с ответчиков, в долевом порядке</w:t>
      </w:r>
      <w:r w:rsidR="000E1347">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color w:val="000000"/>
          <w:sz w:val="28"/>
          <w:szCs w:val="28"/>
        </w:rPr>
        <w:t xml:space="preserve"> </w:t>
      </w:r>
    </w:p>
    <w:p w:rsidR="001D3397" w:rsidP="001D3397">
      <w:pPr>
        <w:pStyle w:val="2"/>
        <w:shd w:val="clear" w:color="auto" w:fill="auto"/>
        <w:spacing w:line="240" w:lineRule="auto"/>
        <w:ind w:left="159" w:firstLine="522"/>
        <w:rPr>
          <w:rFonts w:ascii="Times New Roman" w:hAnsi="Times New Roman" w:cs="Times New Roman"/>
          <w:color w:val="000000"/>
          <w:sz w:val="28"/>
          <w:szCs w:val="28"/>
        </w:rPr>
      </w:pPr>
      <w:r>
        <w:rPr>
          <w:rFonts w:ascii="Times New Roman" w:hAnsi="Times New Roman" w:cs="Times New Roman"/>
          <w:color w:val="000000"/>
          <w:sz w:val="28"/>
          <w:szCs w:val="28"/>
        </w:rPr>
        <w:t>Также с ответчик</w:t>
      </w:r>
      <w:r w:rsidR="009C0CC0">
        <w:rPr>
          <w:rFonts w:ascii="Times New Roman" w:hAnsi="Times New Roman" w:cs="Times New Roman"/>
          <w:color w:val="000000"/>
          <w:sz w:val="28"/>
          <w:szCs w:val="28"/>
        </w:rPr>
        <w:t xml:space="preserve">ов в долевом порядке </w:t>
      </w:r>
      <w:r>
        <w:rPr>
          <w:rFonts w:ascii="Times New Roman" w:hAnsi="Times New Roman" w:cs="Times New Roman"/>
          <w:color w:val="000000"/>
          <w:sz w:val="28"/>
          <w:szCs w:val="28"/>
        </w:rPr>
        <w:t xml:space="preserve"> подлежат взысканию в пользу истца почтовые расходы в размере </w:t>
      </w:r>
      <w:r w:rsidR="009C0CC0">
        <w:rPr>
          <w:rFonts w:ascii="Times New Roman" w:hAnsi="Times New Roman" w:cs="Times New Roman"/>
          <w:color w:val="000000"/>
          <w:sz w:val="28"/>
          <w:szCs w:val="28"/>
        </w:rPr>
        <w:t>59</w:t>
      </w:r>
      <w:r>
        <w:rPr>
          <w:rFonts w:ascii="Times New Roman" w:hAnsi="Times New Roman" w:cs="Times New Roman"/>
          <w:color w:val="000000"/>
          <w:sz w:val="28"/>
          <w:szCs w:val="28"/>
        </w:rPr>
        <w:t xml:space="preserve"> рублей, которые подтверждены материалами дела и  связаны с предъявлением искового заявления </w:t>
      </w:r>
      <w:r w:rsidR="009C0CC0">
        <w:rPr>
          <w:rFonts w:ascii="Times New Roman" w:hAnsi="Times New Roman" w:cs="Times New Roman"/>
          <w:color w:val="000000"/>
          <w:sz w:val="28"/>
          <w:szCs w:val="28"/>
        </w:rPr>
        <w:t>мировому судье.</w:t>
      </w:r>
    </w:p>
    <w:p w:rsidR="00A76FF5" w:rsidRPr="009B7025" w:rsidP="00A76FF5">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w:t>
      </w:r>
    </w:p>
    <w:p w:rsidR="00433C64" w:rsidP="00117960">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На основании </w:t>
      </w:r>
      <w:r w:rsidRPr="009B7025">
        <w:rPr>
          <w:rFonts w:ascii="Times New Roman" w:eastAsia="Times New Roman" w:hAnsi="Times New Roman"/>
          <w:sz w:val="28"/>
          <w:szCs w:val="28"/>
        </w:rPr>
        <w:t>изложенного</w:t>
      </w:r>
      <w:r w:rsidRPr="009B7025">
        <w:rPr>
          <w:rFonts w:ascii="Times New Roman" w:eastAsia="Times New Roman" w:hAnsi="Times New Roman"/>
          <w:sz w:val="28"/>
          <w:szCs w:val="28"/>
        </w:rPr>
        <w:t xml:space="preserve">, руководствуясь ст. ст. 194-199 ГПК Российской Федерации,   - </w:t>
      </w:r>
    </w:p>
    <w:p w:rsidR="00433C64" w:rsidP="00433C64">
      <w:pPr>
        <w:spacing w:after="0" w:line="240" w:lineRule="auto"/>
        <w:jc w:val="center"/>
        <w:rPr>
          <w:rFonts w:ascii="Times New Roman" w:eastAsia="Times New Roman" w:hAnsi="Times New Roman"/>
          <w:sz w:val="28"/>
          <w:szCs w:val="28"/>
        </w:rPr>
      </w:pPr>
      <w:r w:rsidRPr="009B7025">
        <w:rPr>
          <w:rFonts w:ascii="Times New Roman" w:eastAsia="Times New Roman" w:hAnsi="Times New Roman"/>
          <w:sz w:val="28"/>
          <w:szCs w:val="28"/>
        </w:rPr>
        <w:t>Р</w:t>
      </w:r>
      <w:r w:rsidRPr="009B7025">
        <w:rPr>
          <w:rFonts w:ascii="Times New Roman" w:eastAsia="Times New Roman" w:hAnsi="Times New Roman"/>
          <w:sz w:val="28"/>
          <w:szCs w:val="28"/>
        </w:rPr>
        <w:t xml:space="preserve"> Е Ш И Л :</w:t>
      </w:r>
    </w:p>
    <w:p w:rsidR="00AD06FE" w:rsidRPr="009B7025" w:rsidP="00AD06F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B7025">
        <w:rPr>
          <w:rFonts w:ascii="Times New Roman" w:eastAsia="Times New Roman" w:hAnsi="Times New Roman"/>
          <w:sz w:val="28"/>
          <w:szCs w:val="28"/>
        </w:rPr>
        <w:t>Иск удовлетворить</w:t>
      </w:r>
      <w:r>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w:t>
      </w:r>
    </w:p>
    <w:p w:rsidR="00AD06FE" w:rsidP="00AD06F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w:t>
      </w:r>
      <w:r>
        <w:rPr>
          <w:rFonts w:ascii="Times New Roman" w:eastAsia="Times New Roman" w:hAnsi="Times New Roman"/>
          <w:sz w:val="28"/>
          <w:szCs w:val="28"/>
        </w:rPr>
        <w:t xml:space="preserve"> Взыскать  с </w:t>
      </w:r>
      <w:r>
        <w:rPr>
          <w:rFonts w:ascii="Times New Roman" w:hAnsi="Times New Roman"/>
          <w:sz w:val="28"/>
          <w:szCs w:val="28"/>
        </w:rPr>
        <w:t xml:space="preserve"> </w:t>
      </w:r>
      <w:r>
        <w:rPr>
          <w:rFonts w:ascii="Times New Roman" w:hAnsi="Times New Roman"/>
          <w:sz w:val="28"/>
          <w:szCs w:val="28"/>
          <w:lang w:val="uk-UA"/>
        </w:rPr>
        <w:t>Самойлова</w:t>
      </w:r>
      <w:r>
        <w:rPr>
          <w:rFonts w:ascii="Times New Roman" w:hAnsi="Times New Roman"/>
          <w:sz w:val="28"/>
          <w:szCs w:val="28"/>
          <w:lang w:val="uk-UA"/>
        </w:rPr>
        <w:t xml:space="preserve"> </w:t>
      </w:r>
      <w:r>
        <w:rPr>
          <w:rFonts w:ascii="Times New Roman" w:hAnsi="Times New Roman"/>
          <w:sz w:val="28"/>
          <w:szCs w:val="28"/>
          <w:lang w:val="uk-UA"/>
        </w:rPr>
        <w:t>Николая</w:t>
      </w:r>
      <w:r>
        <w:rPr>
          <w:rFonts w:ascii="Times New Roman" w:hAnsi="Times New Roman"/>
          <w:sz w:val="28"/>
          <w:szCs w:val="28"/>
          <w:lang w:val="uk-UA"/>
        </w:rPr>
        <w:t xml:space="preserve"> </w:t>
      </w:r>
      <w:r>
        <w:rPr>
          <w:rFonts w:ascii="Times New Roman" w:hAnsi="Times New Roman"/>
          <w:sz w:val="28"/>
          <w:szCs w:val="28"/>
          <w:lang w:val="uk-UA"/>
        </w:rPr>
        <w:t>Ивановича</w:t>
      </w:r>
      <w:r>
        <w:rPr>
          <w:rFonts w:ascii="Times New Roman" w:hAnsi="Times New Roman"/>
          <w:sz w:val="28"/>
          <w:szCs w:val="28"/>
          <w:lang w:val="uk-UA"/>
        </w:rPr>
        <w:t xml:space="preserve">,  </w:t>
      </w:r>
      <w:r>
        <w:rPr>
          <w:rFonts w:ascii="Times New Roman" w:hAnsi="Times New Roman"/>
          <w:sz w:val="28"/>
          <w:szCs w:val="28"/>
        </w:rPr>
        <w:t>Самойловой  Анны Григорьевны, Самойлова Андрея Николаевича,</w:t>
      </w:r>
      <w:r w:rsidR="009C0CC0">
        <w:rPr>
          <w:rFonts w:ascii="Times New Roman" w:hAnsi="Times New Roman"/>
          <w:sz w:val="28"/>
          <w:szCs w:val="28"/>
        </w:rPr>
        <w:t xml:space="preserve"> </w:t>
      </w:r>
      <w:r>
        <w:rPr>
          <w:rFonts w:ascii="Times New Roman" w:hAnsi="Times New Roman"/>
          <w:sz w:val="28"/>
          <w:szCs w:val="28"/>
        </w:rPr>
        <w:t xml:space="preserve">Сахно Татьяны Геннадьевны,  </w:t>
      </w:r>
      <w:r>
        <w:rPr>
          <w:rFonts w:ascii="Times New Roman" w:eastAsia="Times New Roman" w:hAnsi="Times New Roman"/>
          <w:sz w:val="28"/>
          <w:szCs w:val="28"/>
        </w:rPr>
        <w:t xml:space="preserve"> в долевом порядке    в пользу Государственного унитарного предприятия Республики Крым «</w:t>
      </w:r>
      <w:r>
        <w:rPr>
          <w:rFonts w:ascii="Times New Roman" w:hAnsi="Times New Roman"/>
          <w:sz w:val="28"/>
          <w:szCs w:val="28"/>
        </w:rPr>
        <w:t>Крымтеплокоммунэнерго</w:t>
      </w:r>
      <w:r>
        <w:rPr>
          <w:rFonts w:ascii="Times New Roman" w:eastAsia="Times New Roman" w:hAnsi="Times New Roman"/>
          <w:sz w:val="28"/>
          <w:szCs w:val="28"/>
        </w:rPr>
        <w:t xml:space="preserve">»     задолженность    </w:t>
      </w:r>
      <w:r>
        <w:rPr>
          <w:rFonts w:ascii="Times New Roman" w:hAnsi="Times New Roman"/>
          <w:sz w:val="28"/>
          <w:szCs w:val="28"/>
        </w:rPr>
        <w:t xml:space="preserve">за потребленную  тепловую энергию </w:t>
      </w:r>
      <w:r>
        <w:rPr>
          <w:rFonts w:ascii="Times New Roman" w:eastAsia="Times New Roman" w:hAnsi="Times New Roman"/>
          <w:sz w:val="28"/>
          <w:szCs w:val="28"/>
        </w:rPr>
        <w:t xml:space="preserve"> </w:t>
      </w:r>
      <w:r>
        <w:rPr>
          <w:rFonts w:ascii="Times New Roman" w:hAnsi="Times New Roman"/>
          <w:sz w:val="28"/>
          <w:szCs w:val="28"/>
        </w:rPr>
        <w:t xml:space="preserve"> за период с 01.01.2019 г. по 30.09.2020 г. в размере 2913 рублей 20  коп</w:t>
      </w:r>
      <w:r>
        <w:rPr>
          <w:rFonts w:ascii="Times New Roman" w:hAnsi="Times New Roman"/>
          <w:sz w:val="28"/>
          <w:szCs w:val="28"/>
        </w:rPr>
        <w:t>.</w:t>
      </w:r>
      <w:r>
        <w:rPr>
          <w:rFonts w:ascii="Times New Roman" w:hAnsi="Times New Roman"/>
          <w:sz w:val="28"/>
          <w:szCs w:val="28"/>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rPr>
        <w:t>в</w:t>
      </w:r>
      <w:r>
        <w:rPr>
          <w:rFonts w:ascii="Times New Roman" w:eastAsia="Times New Roman" w:hAnsi="Times New Roman"/>
          <w:sz w:val="28"/>
          <w:szCs w:val="28"/>
        </w:rPr>
        <w:t xml:space="preserve"> долевом порядке: с   </w:t>
      </w:r>
      <w:r>
        <w:rPr>
          <w:rFonts w:ascii="Times New Roman" w:hAnsi="Times New Roman"/>
          <w:sz w:val="28"/>
          <w:szCs w:val="28"/>
          <w:lang w:val="uk-UA"/>
        </w:rPr>
        <w:t>Самойлова</w:t>
      </w:r>
      <w:r>
        <w:rPr>
          <w:rFonts w:ascii="Times New Roman" w:hAnsi="Times New Roman"/>
          <w:sz w:val="28"/>
          <w:szCs w:val="28"/>
          <w:lang w:val="uk-UA"/>
        </w:rPr>
        <w:t xml:space="preserve"> </w:t>
      </w:r>
      <w:r>
        <w:rPr>
          <w:rFonts w:ascii="Times New Roman" w:hAnsi="Times New Roman"/>
          <w:sz w:val="28"/>
          <w:szCs w:val="28"/>
          <w:lang w:val="uk-UA"/>
        </w:rPr>
        <w:t>Николая</w:t>
      </w:r>
      <w:r>
        <w:rPr>
          <w:rFonts w:ascii="Times New Roman" w:hAnsi="Times New Roman"/>
          <w:sz w:val="28"/>
          <w:szCs w:val="28"/>
          <w:lang w:val="uk-UA"/>
        </w:rPr>
        <w:t xml:space="preserve"> </w:t>
      </w:r>
      <w:r>
        <w:rPr>
          <w:rFonts w:ascii="Times New Roman" w:hAnsi="Times New Roman"/>
          <w:sz w:val="28"/>
          <w:szCs w:val="28"/>
          <w:lang w:val="uk-UA"/>
        </w:rPr>
        <w:t>Ивановича</w:t>
      </w:r>
      <w:r>
        <w:rPr>
          <w:rFonts w:ascii="Times New Roman" w:hAnsi="Times New Roman"/>
          <w:sz w:val="28"/>
          <w:szCs w:val="28"/>
          <w:lang w:val="uk-UA"/>
        </w:rPr>
        <w:t xml:space="preserve">,  </w:t>
      </w:r>
      <w:r>
        <w:rPr>
          <w:rFonts w:ascii="Times New Roman" w:hAnsi="Times New Roman"/>
          <w:sz w:val="28"/>
          <w:szCs w:val="28"/>
        </w:rPr>
        <w:t>Самойловой  Анны Григорьевны</w:t>
      </w:r>
      <w:r>
        <w:rPr>
          <w:rFonts w:ascii="Times New Roman" w:eastAsia="Times New Roman" w:hAnsi="Times New Roman"/>
          <w:sz w:val="28"/>
          <w:szCs w:val="28"/>
        </w:rPr>
        <w:t xml:space="preserve"> – по 873 рубля 96 коп. с каждого,   с   </w:t>
      </w:r>
      <w:r>
        <w:rPr>
          <w:rFonts w:ascii="Times New Roman" w:hAnsi="Times New Roman"/>
          <w:sz w:val="28"/>
          <w:szCs w:val="28"/>
        </w:rPr>
        <w:t>Самойлова Андрея Николаевича, Сахно Татьяны Геннадьевны – по 582 рубля 64 коп</w:t>
      </w:r>
      <w:r>
        <w:rPr>
          <w:rFonts w:ascii="Times New Roman" w:hAnsi="Times New Roman"/>
          <w:sz w:val="28"/>
          <w:szCs w:val="28"/>
        </w:rPr>
        <w:t>.</w:t>
      </w:r>
      <w:r>
        <w:rPr>
          <w:rFonts w:ascii="Times New Roman" w:hAnsi="Times New Roman"/>
          <w:sz w:val="28"/>
          <w:szCs w:val="28"/>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rPr>
        <w:t>с</w:t>
      </w:r>
      <w:r>
        <w:rPr>
          <w:rFonts w:ascii="Times New Roman" w:eastAsia="Times New Roman" w:hAnsi="Times New Roman"/>
          <w:sz w:val="28"/>
          <w:szCs w:val="28"/>
        </w:rPr>
        <w:t xml:space="preserve"> каждого.</w:t>
      </w:r>
    </w:p>
    <w:p w:rsidR="00AD06FE" w:rsidP="00AD06F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Взыскать с     </w:t>
      </w:r>
      <w:r>
        <w:rPr>
          <w:rFonts w:ascii="Times New Roman" w:hAnsi="Times New Roman"/>
          <w:sz w:val="28"/>
          <w:szCs w:val="28"/>
          <w:lang w:val="uk-UA"/>
        </w:rPr>
        <w:t>Самойлова</w:t>
      </w:r>
      <w:r>
        <w:rPr>
          <w:rFonts w:ascii="Times New Roman" w:hAnsi="Times New Roman"/>
          <w:sz w:val="28"/>
          <w:szCs w:val="28"/>
          <w:lang w:val="uk-UA"/>
        </w:rPr>
        <w:t xml:space="preserve"> </w:t>
      </w:r>
      <w:r>
        <w:rPr>
          <w:rFonts w:ascii="Times New Roman" w:hAnsi="Times New Roman"/>
          <w:sz w:val="28"/>
          <w:szCs w:val="28"/>
          <w:lang w:val="uk-UA"/>
        </w:rPr>
        <w:t>Николая</w:t>
      </w:r>
      <w:r>
        <w:rPr>
          <w:rFonts w:ascii="Times New Roman" w:hAnsi="Times New Roman"/>
          <w:sz w:val="28"/>
          <w:szCs w:val="28"/>
          <w:lang w:val="uk-UA"/>
        </w:rPr>
        <w:t xml:space="preserve"> </w:t>
      </w:r>
      <w:r>
        <w:rPr>
          <w:rFonts w:ascii="Times New Roman" w:hAnsi="Times New Roman"/>
          <w:sz w:val="28"/>
          <w:szCs w:val="28"/>
          <w:lang w:val="uk-UA"/>
        </w:rPr>
        <w:t>Ивановича</w:t>
      </w:r>
      <w:r>
        <w:rPr>
          <w:rFonts w:ascii="Times New Roman" w:hAnsi="Times New Roman"/>
          <w:sz w:val="28"/>
          <w:szCs w:val="28"/>
          <w:lang w:val="uk-UA"/>
        </w:rPr>
        <w:t xml:space="preserve">,  </w:t>
      </w:r>
      <w:r>
        <w:rPr>
          <w:rFonts w:ascii="Times New Roman" w:hAnsi="Times New Roman"/>
          <w:sz w:val="28"/>
          <w:szCs w:val="28"/>
        </w:rPr>
        <w:t xml:space="preserve">Самойловой  Анны Григорьевны, Самойлова Андрея </w:t>
      </w:r>
      <w:r>
        <w:rPr>
          <w:rFonts w:ascii="Times New Roman" w:hAnsi="Times New Roman"/>
          <w:sz w:val="28"/>
          <w:szCs w:val="28"/>
        </w:rPr>
        <w:t>Николаевича</w:t>
      </w:r>
      <w:r>
        <w:rPr>
          <w:rFonts w:ascii="Times New Roman" w:hAnsi="Times New Roman"/>
          <w:sz w:val="28"/>
          <w:szCs w:val="28"/>
        </w:rPr>
        <w:t>,С</w:t>
      </w:r>
      <w:r>
        <w:rPr>
          <w:rFonts w:ascii="Times New Roman" w:hAnsi="Times New Roman"/>
          <w:sz w:val="28"/>
          <w:szCs w:val="28"/>
        </w:rPr>
        <w:t>ахно</w:t>
      </w:r>
      <w:r>
        <w:rPr>
          <w:rFonts w:ascii="Times New Roman" w:hAnsi="Times New Roman"/>
          <w:sz w:val="28"/>
          <w:szCs w:val="28"/>
        </w:rPr>
        <w:t xml:space="preserve"> Татьяны Геннадьевны</w:t>
      </w:r>
      <w:r>
        <w:rPr>
          <w:rFonts w:ascii="Times New Roman" w:eastAsia="Times New Roman" w:hAnsi="Times New Roman"/>
          <w:sz w:val="28"/>
          <w:szCs w:val="28"/>
        </w:rPr>
        <w:t xml:space="preserve">    </w:t>
      </w:r>
      <w:r>
        <w:rPr>
          <w:rFonts w:ascii="Times New Roman" w:eastAsia="Times New Roman" w:hAnsi="Times New Roman"/>
          <w:sz w:val="28"/>
          <w:szCs w:val="28"/>
        </w:rPr>
        <w:t>в пользу Государственного  унитарного предприятия  Республики Крым «</w:t>
      </w:r>
      <w:r>
        <w:rPr>
          <w:rFonts w:ascii="Times New Roman" w:eastAsia="Times New Roman" w:hAnsi="Times New Roman"/>
          <w:sz w:val="28"/>
          <w:szCs w:val="28"/>
        </w:rPr>
        <w:t>Крымтеплокоммунэнерго</w:t>
      </w:r>
      <w:r>
        <w:rPr>
          <w:rFonts w:ascii="Times New Roman" w:eastAsia="Times New Roman" w:hAnsi="Times New Roman"/>
          <w:sz w:val="28"/>
          <w:szCs w:val="28"/>
        </w:rPr>
        <w:t xml:space="preserve">»   400  рублей   в счет возмещения расходов по оплате    государственной  пошлины в долевом порядке: с   </w:t>
      </w:r>
      <w:r>
        <w:rPr>
          <w:rFonts w:ascii="Times New Roman" w:hAnsi="Times New Roman"/>
          <w:sz w:val="28"/>
          <w:szCs w:val="28"/>
          <w:lang w:val="uk-UA"/>
        </w:rPr>
        <w:t>Самойлова</w:t>
      </w:r>
      <w:r>
        <w:rPr>
          <w:rFonts w:ascii="Times New Roman" w:hAnsi="Times New Roman"/>
          <w:sz w:val="28"/>
          <w:szCs w:val="28"/>
          <w:lang w:val="uk-UA"/>
        </w:rPr>
        <w:t xml:space="preserve"> </w:t>
      </w:r>
      <w:r>
        <w:rPr>
          <w:rFonts w:ascii="Times New Roman" w:hAnsi="Times New Roman"/>
          <w:sz w:val="28"/>
          <w:szCs w:val="28"/>
          <w:lang w:val="uk-UA"/>
        </w:rPr>
        <w:t>Николая</w:t>
      </w:r>
      <w:r>
        <w:rPr>
          <w:rFonts w:ascii="Times New Roman" w:hAnsi="Times New Roman"/>
          <w:sz w:val="28"/>
          <w:szCs w:val="28"/>
          <w:lang w:val="uk-UA"/>
        </w:rPr>
        <w:t xml:space="preserve"> </w:t>
      </w:r>
      <w:r>
        <w:rPr>
          <w:rFonts w:ascii="Times New Roman" w:hAnsi="Times New Roman"/>
          <w:sz w:val="28"/>
          <w:szCs w:val="28"/>
          <w:lang w:val="uk-UA"/>
        </w:rPr>
        <w:t>Ивановича</w:t>
      </w:r>
      <w:r>
        <w:rPr>
          <w:rFonts w:ascii="Times New Roman" w:hAnsi="Times New Roman"/>
          <w:sz w:val="28"/>
          <w:szCs w:val="28"/>
          <w:lang w:val="uk-UA"/>
        </w:rPr>
        <w:t xml:space="preserve">,  </w:t>
      </w:r>
      <w:r>
        <w:rPr>
          <w:rFonts w:ascii="Times New Roman" w:hAnsi="Times New Roman"/>
          <w:sz w:val="28"/>
          <w:szCs w:val="28"/>
        </w:rPr>
        <w:t>Самойловой  Анны Григорьевны</w:t>
      </w:r>
      <w:r>
        <w:rPr>
          <w:rFonts w:ascii="Times New Roman" w:eastAsia="Times New Roman" w:hAnsi="Times New Roman"/>
          <w:sz w:val="28"/>
          <w:szCs w:val="28"/>
        </w:rPr>
        <w:t xml:space="preserve"> – по 120 рублей с каждого,   с   </w:t>
      </w:r>
      <w:r>
        <w:rPr>
          <w:rFonts w:ascii="Times New Roman" w:hAnsi="Times New Roman"/>
          <w:sz w:val="28"/>
          <w:szCs w:val="28"/>
        </w:rPr>
        <w:t xml:space="preserve">Самойлова Андрея Николаевича, Сахно Татьяны Геннадьевны – по  80 рублей   </w:t>
      </w:r>
      <w:r>
        <w:rPr>
          <w:rFonts w:ascii="Times New Roman" w:eastAsia="Times New Roman" w:hAnsi="Times New Roman"/>
          <w:sz w:val="28"/>
          <w:szCs w:val="28"/>
        </w:rPr>
        <w:t xml:space="preserve"> с каждого.</w:t>
      </w:r>
    </w:p>
    <w:p w:rsidR="00AD06FE" w:rsidP="00AD06F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Взыскать с     </w:t>
      </w:r>
      <w:r>
        <w:rPr>
          <w:rFonts w:ascii="Times New Roman" w:hAnsi="Times New Roman"/>
          <w:sz w:val="28"/>
          <w:szCs w:val="28"/>
          <w:lang w:val="uk-UA"/>
        </w:rPr>
        <w:t>Самойлова</w:t>
      </w:r>
      <w:r>
        <w:rPr>
          <w:rFonts w:ascii="Times New Roman" w:hAnsi="Times New Roman"/>
          <w:sz w:val="28"/>
          <w:szCs w:val="28"/>
          <w:lang w:val="uk-UA"/>
        </w:rPr>
        <w:t xml:space="preserve"> </w:t>
      </w:r>
      <w:r>
        <w:rPr>
          <w:rFonts w:ascii="Times New Roman" w:hAnsi="Times New Roman"/>
          <w:sz w:val="28"/>
          <w:szCs w:val="28"/>
          <w:lang w:val="uk-UA"/>
        </w:rPr>
        <w:t>Николая</w:t>
      </w:r>
      <w:r>
        <w:rPr>
          <w:rFonts w:ascii="Times New Roman" w:hAnsi="Times New Roman"/>
          <w:sz w:val="28"/>
          <w:szCs w:val="28"/>
          <w:lang w:val="uk-UA"/>
        </w:rPr>
        <w:t xml:space="preserve"> </w:t>
      </w:r>
      <w:r>
        <w:rPr>
          <w:rFonts w:ascii="Times New Roman" w:hAnsi="Times New Roman"/>
          <w:sz w:val="28"/>
          <w:szCs w:val="28"/>
          <w:lang w:val="uk-UA"/>
        </w:rPr>
        <w:t>Ивановича</w:t>
      </w:r>
      <w:r>
        <w:rPr>
          <w:rFonts w:ascii="Times New Roman" w:hAnsi="Times New Roman"/>
          <w:sz w:val="28"/>
          <w:szCs w:val="28"/>
          <w:lang w:val="uk-UA"/>
        </w:rPr>
        <w:t xml:space="preserve">,  </w:t>
      </w:r>
      <w:r>
        <w:rPr>
          <w:rFonts w:ascii="Times New Roman" w:hAnsi="Times New Roman"/>
          <w:sz w:val="28"/>
          <w:szCs w:val="28"/>
        </w:rPr>
        <w:t xml:space="preserve">Самойловой  Анны Григорьевны, Самойлова Андрея </w:t>
      </w:r>
      <w:r>
        <w:rPr>
          <w:rFonts w:ascii="Times New Roman" w:hAnsi="Times New Roman"/>
          <w:sz w:val="28"/>
          <w:szCs w:val="28"/>
        </w:rPr>
        <w:t>Николаевича</w:t>
      </w:r>
      <w:r>
        <w:rPr>
          <w:rFonts w:ascii="Times New Roman" w:hAnsi="Times New Roman"/>
          <w:sz w:val="28"/>
          <w:szCs w:val="28"/>
        </w:rPr>
        <w:t>,С</w:t>
      </w:r>
      <w:r>
        <w:rPr>
          <w:rFonts w:ascii="Times New Roman" w:hAnsi="Times New Roman"/>
          <w:sz w:val="28"/>
          <w:szCs w:val="28"/>
        </w:rPr>
        <w:t>ахно</w:t>
      </w:r>
      <w:r>
        <w:rPr>
          <w:rFonts w:ascii="Times New Roman" w:hAnsi="Times New Roman"/>
          <w:sz w:val="28"/>
          <w:szCs w:val="28"/>
        </w:rPr>
        <w:t xml:space="preserve"> Татьяны Геннадьевны</w:t>
      </w:r>
      <w:r>
        <w:rPr>
          <w:rFonts w:ascii="Times New Roman" w:eastAsia="Times New Roman" w:hAnsi="Times New Roman"/>
          <w:sz w:val="28"/>
          <w:szCs w:val="28"/>
        </w:rPr>
        <w:t xml:space="preserve">    в пользу Государственного  унитарного предприятия  Республики Крым «</w:t>
      </w:r>
      <w:r>
        <w:rPr>
          <w:rFonts w:ascii="Times New Roman" w:eastAsia="Times New Roman" w:hAnsi="Times New Roman"/>
          <w:sz w:val="28"/>
          <w:szCs w:val="28"/>
        </w:rPr>
        <w:t>Крымтеплокоммунэнерго</w:t>
      </w:r>
      <w:r>
        <w:rPr>
          <w:rFonts w:ascii="Times New Roman" w:eastAsia="Times New Roman" w:hAnsi="Times New Roman"/>
          <w:sz w:val="28"/>
          <w:szCs w:val="28"/>
        </w:rPr>
        <w:t xml:space="preserve">»      59  рублей  в счет возмещения почтовых расходов в долевом порядке: с   </w:t>
      </w:r>
      <w:r>
        <w:rPr>
          <w:rFonts w:ascii="Times New Roman" w:hAnsi="Times New Roman"/>
          <w:sz w:val="28"/>
          <w:szCs w:val="28"/>
          <w:lang w:val="uk-UA"/>
        </w:rPr>
        <w:t>Самойлова</w:t>
      </w:r>
      <w:r>
        <w:rPr>
          <w:rFonts w:ascii="Times New Roman" w:hAnsi="Times New Roman"/>
          <w:sz w:val="28"/>
          <w:szCs w:val="28"/>
          <w:lang w:val="uk-UA"/>
        </w:rPr>
        <w:t xml:space="preserve"> </w:t>
      </w:r>
      <w:r>
        <w:rPr>
          <w:rFonts w:ascii="Times New Roman" w:hAnsi="Times New Roman"/>
          <w:sz w:val="28"/>
          <w:szCs w:val="28"/>
          <w:lang w:val="uk-UA"/>
        </w:rPr>
        <w:t>Николая</w:t>
      </w:r>
      <w:r>
        <w:rPr>
          <w:rFonts w:ascii="Times New Roman" w:hAnsi="Times New Roman"/>
          <w:sz w:val="28"/>
          <w:szCs w:val="28"/>
          <w:lang w:val="uk-UA"/>
        </w:rPr>
        <w:t xml:space="preserve"> </w:t>
      </w:r>
      <w:r>
        <w:rPr>
          <w:rFonts w:ascii="Times New Roman" w:hAnsi="Times New Roman"/>
          <w:sz w:val="28"/>
          <w:szCs w:val="28"/>
          <w:lang w:val="uk-UA"/>
        </w:rPr>
        <w:t>Ивановича</w:t>
      </w:r>
      <w:r>
        <w:rPr>
          <w:rFonts w:ascii="Times New Roman" w:hAnsi="Times New Roman"/>
          <w:sz w:val="28"/>
          <w:szCs w:val="28"/>
          <w:lang w:val="uk-UA"/>
        </w:rPr>
        <w:t xml:space="preserve">,  </w:t>
      </w:r>
      <w:r>
        <w:rPr>
          <w:rFonts w:ascii="Times New Roman" w:hAnsi="Times New Roman"/>
          <w:sz w:val="28"/>
          <w:szCs w:val="28"/>
        </w:rPr>
        <w:t>Самойловой  Анны Григорьевны</w:t>
      </w:r>
      <w:r>
        <w:rPr>
          <w:rFonts w:ascii="Times New Roman" w:eastAsia="Times New Roman" w:hAnsi="Times New Roman"/>
          <w:sz w:val="28"/>
          <w:szCs w:val="28"/>
        </w:rPr>
        <w:t xml:space="preserve"> – по  17 рублей 70 коп. с каждого,   с   </w:t>
      </w:r>
      <w:r>
        <w:rPr>
          <w:rFonts w:ascii="Times New Roman" w:hAnsi="Times New Roman"/>
          <w:sz w:val="28"/>
          <w:szCs w:val="28"/>
        </w:rPr>
        <w:t xml:space="preserve">Самойлова Андрея Николаевича, Сахно Татьяны Геннадьевны – по  11 рублей 80 коп.  </w:t>
      </w:r>
      <w:r>
        <w:rPr>
          <w:rFonts w:ascii="Times New Roman" w:eastAsia="Times New Roman" w:hAnsi="Times New Roman"/>
          <w:sz w:val="28"/>
          <w:szCs w:val="28"/>
        </w:rPr>
        <w:t xml:space="preserve"> с каждого.</w:t>
      </w:r>
    </w:p>
    <w:p w:rsidR="00AD06FE" w:rsidP="00AD06F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Реш</w:t>
      </w:r>
      <w:r w:rsidRPr="00BF33C0">
        <w:rPr>
          <w:rFonts w:ascii="Times New Roman" w:eastAsia="Times New Roman" w:hAnsi="Times New Roman"/>
          <w:sz w:val="28"/>
          <w:szCs w:val="28"/>
        </w:rPr>
        <w:t xml:space="preserve">ение может быть обжаловано </w:t>
      </w:r>
      <w:r w:rsidRPr="00BF33C0">
        <w:rPr>
          <w:rFonts w:ascii="Times New Roman" w:eastAsia="Times New Roman" w:hAnsi="Times New Roman"/>
          <w:sz w:val="28"/>
          <w:szCs w:val="28"/>
        </w:rPr>
        <w:t>в Железнодорожный районный суд города Симферополя  в течение  месяца со дня принятия решения суда в окончательной форме через мирового судью</w:t>
      </w:r>
      <w:r w:rsidRPr="00BF33C0">
        <w:rPr>
          <w:rFonts w:ascii="Times New Roman" w:eastAsia="Times New Roman" w:hAnsi="Times New Roman"/>
          <w:sz w:val="28"/>
          <w:szCs w:val="28"/>
        </w:rPr>
        <w:t>.</w:t>
      </w:r>
    </w:p>
    <w:p w:rsidR="00AD06FE" w:rsidRPr="00BF33C0" w:rsidP="00AD06F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Разъяснить сторонам, что  мировой судья может не составлять мотивированное решение по рассмотренному им делу. </w:t>
      </w:r>
      <w:r w:rsidRPr="00BF33C0">
        <w:rPr>
          <w:rFonts w:ascii="Times New Roman" w:eastAsia="Times New Roman" w:hAnsi="Times New Roman"/>
          <w:sz w:val="28"/>
          <w:szCs w:val="28"/>
        </w:rPr>
        <w:t>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BF33C0">
        <w:rPr>
          <w:rFonts w:ascii="Times New Roman" w:eastAsia="Times New Roman" w:hAnsi="Times New Roman"/>
          <w:sz w:val="28"/>
          <w:szCs w:val="28"/>
        </w:rPr>
        <w:t xml:space="preserve">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D06FE" w:rsidRPr="003E6C3C" w:rsidP="00AD06F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2D41B4" w:rsidRPr="003E6C3C"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2D41B4" w:rsidRPr="003E6C3C" w:rsidP="002D41B4">
      <w:pPr>
        <w:rPr>
          <w:rFonts w:ascii="Times New Roman" w:hAnsi="Times New Roman"/>
          <w:sz w:val="28"/>
          <w:szCs w:val="28"/>
        </w:rPr>
      </w:pPr>
      <w:r>
        <w:rPr>
          <w:rFonts w:ascii="Times New Roman" w:hAnsi="Times New Roman"/>
          <w:sz w:val="28"/>
          <w:szCs w:val="28"/>
        </w:rPr>
        <w:t xml:space="preserve">Мотивированное решение составлено </w:t>
      </w:r>
      <w:r w:rsidR="00AD06FE">
        <w:rPr>
          <w:rFonts w:ascii="Times New Roman" w:hAnsi="Times New Roman"/>
          <w:sz w:val="28"/>
          <w:szCs w:val="28"/>
        </w:rPr>
        <w:t>19</w:t>
      </w:r>
      <w:r>
        <w:rPr>
          <w:rFonts w:ascii="Times New Roman" w:hAnsi="Times New Roman"/>
          <w:sz w:val="28"/>
          <w:szCs w:val="28"/>
        </w:rPr>
        <w:t>.0</w:t>
      </w:r>
      <w:r w:rsidR="00AD06FE">
        <w:rPr>
          <w:rFonts w:ascii="Times New Roman" w:hAnsi="Times New Roman"/>
          <w:sz w:val="28"/>
          <w:szCs w:val="28"/>
        </w:rPr>
        <w:t>5</w:t>
      </w:r>
      <w:r>
        <w:rPr>
          <w:rFonts w:ascii="Times New Roman" w:hAnsi="Times New Roman"/>
          <w:sz w:val="28"/>
          <w:szCs w:val="28"/>
        </w:rPr>
        <w:t>.2021г.</w:t>
      </w:r>
    </w:p>
    <w:p w:rsidR="00433C64" w:rsidRPr="009B7025" w:rsidP="00433C64">
      <w:pPr>
        <w:rPr>
          <w:sz w:val="28"/>
          <w:szCs w:val="28"/>
        </w:rPr>
      </w:pPr>
    </w:p>
    <w:p w:rsidR="009C0CC0" w:rsidRPr="009B7025" w:rsidP="009C0CC0">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Мировой судья                                                                     Попова Н.И.</w:t>
      </w:r>
    </w:p>
    <w:p w:rsidR="00EF0C03" w:rsidRPr="009B7025" w:rsidP="00EF0C03">
      <w:pPr>
        <w:spacing w:after="0" w:line="240" w:lineRule="auto"/>
        <w:jc w:val="both"/>
        <w:rPr>
          <w:rFonts w:ascii="Times New Roman" w:eastAsia="Times New Roman" w:hAnsi="Times New Roman"/>
          <w:sz w:val="28"/>
          <w:szCs w:val="28"/>
        </w:rPr>
      </w:pPr>
    </w:p>
    <w:p w:rsidR="00A76FF5" w:rsidRPr="009B7025" w:rsidP="00F84B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AF04C0" w:rsidRPr="009B7025" w:rsidP="00F84BE6">
      <w:pPr>
        <w:spacing w:after="0" w:line="240" w:lineRule="auto"/>
        <w:jc w:val="both"/>
        <w:rPr>
          <w:rFonts w:ascii="Times New Roman" w:eastAsia="Times New Roman" w:hAnsi="Times New Roman"/>
          <w:sz w:val="28"/>
          <w:szCs w:val="28"/>
        </w:rPr>
      </w:pPr>
    </w:p>
    <w:p w:rsidR="00462092" w:rsidRPr="00E4091A" w:rsidP="00462092">
      <w:pPr>
        <w:rPr>
          <w:sz w:val="28"/>
          <w:szCs w:val="28"/>
        </w:rPr>
      </w:pPr>
      <w:r>
        <w:rPr>
          <w:rFonts w:ascii="Times New Roman" w:eastAsia="Times New Roman" w:hAnsi="Times New Roman"/>
          <w:sz w:val="28"/>
          <w:szCs w:val="28"/>
        </w:rPr>
        <w:t xml:space="preserve"> </w:t>
      </w:r>
    </w:p>
    <w:p w:rsidR="00DF7227" w:rsidRPr="00E4091A" w:rsidP="00462092">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37288"/>
    <w:rsid w:val="00060731"/>
    <w:rsid w:val="00091465"/>
    <w:rsid w:val="000D7120"/>
    <w:rsid w:val="000E1347"/>
    <w:rsid w:val="000F1A68"/>
    <w:rsid w:val="000F3425"/>
    <w:rsid w:val="000F70A2"/>
    <w:rsid w:val="00114E83"/>
    <w:rsid w:val="00117960"/>
    <w:rsid w:val="001203B3"/>
    <w:rsid w:val="00145C78"/>
    <w:rsid w:val="00186D13"/>
    <w:rsid w:val="001C6E70"/>
    <w:rsid w:val="001D3397"/>
    <w:rsid w:val="00213F5D"/>
    <w:rsid w:val="00214445"/>
    <w:rsid w:val="0029568D"/>
    <w:rsid w:val="002D41B4"/>
    <w:rsid w:val="002E782F"/>
    <w:rsid w:val="003033C6"/>
    <w:rsid w:val="00323F0D"/>
    <w:rsid w:val="00326A43"/>
    <w:rsid w:val="0034474D"/>
    <w:rsid w:val="00386880"/>
    <w:rsid w:val="0039149F"/>
    <w:rsid w:val="003B3057"/>
    <w:rsid w:val="003C5C3E"/>
    <w:rsid w:val="003D42B0"/>
    <w:rsid w:val="003E6C3C"/>
    <w:rsid w:val="00401E4F"/>
    <w:rsid w:val="00423C37"/>
    <w:rsid w:val="00433C64"/>
    <w:rsid w:val="00460509"/>
    <w:rsid w:val="00462092"/>
    <w:rsid w:val="004755B1"/>
    <w:rsid w:val="004B116E"/>
    <w:rsid w:val="004C1320"/>
    <w:rsid w:val="00510F09"/>
    <w:rsid w:val="00520968"/>
    <w:rsid w:val="005D2E1B"/>
    <w:rsid w:val="005E6A38"/>
    <w:rsid w:val="005F08FE"/>
    <w:rsid w:val="0061478D"/>
    <w:rsid w:val="00620F58"/>
    <w:rsid w:val="00642EAE"/>
    <w:rsid w:val="006857AE"/>
    <w:rsid w:val="006B21E0"/>
    <w:rsid w:val="00733EE9"/>
    <w:rsid w:val="00795B8C"/>
    <w:rsid w:val="007E53B6"/>
    <w:rsid w:val="00813DED"/>
    <w:rsid w:val="00821264"/>
    <w:rsid w:val="00865A13"/>
    <w:rsid w:val="008A14A8"/>
    <w:rsid w:val="008A6E10"/>
    <w:rsid w:val="009071D5"/>
    <w:rsid w:val="00930F22"/>
    <w:rsid w:val="00942AFF"/>
    <w:rsid w:val="00972570"/>
    <w:rsid w:val="009A29DC"/>
    <w:rsid w:val="009B7025"/>
    <w:rsid w:val="009C0CC0"/>
    <w:rsid w:val="009C7FDC"/>
    <w:rsid w:val="009E39D3"/>
    <w:rsid w:val="00A0291B"/>
    <w:rsid w:val="00A16053"/>
    <w:rsid w:val="00A315E8"/>
    <w:rsid w:val="00A41AAA"/>
    <w:rsid w:val="00A566C9"/>
    <w:rsid w:val="00A72679"/>
    <w:rsid w:val="00A7363F"/>
    <w:rsid w:val="00A76FF5"/>
    <w:rsid w:val="00A845B9"/>
    <w:rsid w:val="00AA0588"/>
    <w:rsid w:val="00AD01F1"/>
    <w:rsid w:val="00AD06DA"/>
    <w:rsid w:val="00AD06FE"/>
    <w:rsid w:val="00AE6EEC"/>
    <w:rsid w:val="00AE7BF4"/>
    <w:rsid w:val="00AF04C0"/>
    <w:rsid w:val="00B039C5"/>
    <w:rsid w:val="00B22288"/>
    <w:rsid w:val="00B402F1"/>
    <w:rsid w:val="00B66D6D"/>
    <w:rsid w:val="00B84348"/>
    <w:rsid w:val="00BA5999"/>
    <w:rsid w:val="00BF0D49"/>
    <w:rsid w:val="00BF33C0"/>
    <w:rsid w:val="00C8105B"/>
    <w:rsid w:val="00CA6537"/>
    <w:rsid w:val="00CC24E8"/>
    <w:rsid w:val="00CC73B8"/>
    <w:rsid w:val="00D04B8D"/>
    <w:rsid w:val="00D37E5F"/>
    <w:rsid w:val="00DA4017"/>
    <w:rsid w:val="00DB3FFD"/>
    <w:rsid w:val="00DF7227"/>
    <w:rsid w:val="00E4091A"/>
    <w:rsid w:val="00E44414"/>
    <w:rsid w:val="00E86B79"/>
    <w:rsid w:val="00EB660F"/>
    <w:rsid w:val="00ED5DE6"/>
    <w:rsid w:val="00EF0C03"/>
    <w:rsid w:val="00F70E4B"/>
    <w:rsid w:val="00F84BE6"/>
    <w:rsid w:val="00F917ED"/>
    <w:rsid w:val="00FC2858"/>
    <w:rsid w:val="00FE6E2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NormalWeb">
    <w:name w:val="Normal (Web)"/>
    <w:basedOn w:val="Normal"/>
    <w:uiPriority w:val="99"/>
    <w:semiHidden/>
    <w:unhideWhenUsed/>
    <w:rsid w:val="00EF0C0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D04B8D"/>
    <w:rPr>
      <w:i/>
      <w:iCs/>
    </w:rPr>
  </w:style>
  <w:style w:type="paragraph" w:styleId="Header">
    <w:name w:val="header"/>
    <w:basedOn w:val="Normal"/>
    <w:link w:val="a0"/>
    <w:uiPriority w:val="99"/>
    <w:unhideWhenUsed/>
    <w:rsid w:val="003B3057"/>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B3057"/>
    <w:rPr>
      <w:rFonts w:ascii="Calibri" w:eastAsia="Calibri" w:hAnsi="Calibri" w:cs="Times New Roman"/>
    </w:rPr>
  </w:style>
  <w:style w:type="paragraph" w:styleId="Footer">
    <w:name w:val="footer"/>
    <w:basedOn w:val="Normal"/>
    <w:link w:val="a1"/>
    <w:uiPriority w:val="99"/>
    <w:unhideWhenUsed/>
    <w:rsid w:val="003B3057"/>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B3057"/>
    <w:rPr>
      <w:rFonts w:ascii="Calibri" w:eastAsia="Calibri" w:hAnsi="Calibri" w:cs="Times New Roman"/>
    </w:rPr>
  </w:style>
  <w:style w:type="character" w:customStyle="1" w:styleId="a2">
    <w:name w:val="Основной текст_"/>
    <w:link w:val="2"/>
    <w:rsid w:val="001D3397"/>
    <w:rPr>
      <w:rFonts w:ascii="Batang" w:eastAsia="Batang" w:hAnsi="Batang" w:cs="Batang"/>
      <w:spacing w:val="-6"/>
      <w:sz w:val="19"/>
      <w:szCs w:val="19"/>
      <w:shd w:val="clear" w:color="auto" w:fill="FFFFFF"/>
    </w:rPr>
  </w:style>
  <w:style w:type="paragraph" w:customStyle="1" w:styleId="2">
    <w:name w:val="Основной текст2"/>
    <w:basedOn w:val="Normal"/>
    <w:link w:val="a2"/>
    <w:rsid w:val="001D3397"/>
    <w:pPr>
      <w:widowControl w:val="0"/>
      <w:shd w:val="clear" w:color="auto" w:fill="FFFFFF"/>
      <w:spacing w:after="0" w:line="0" w:lineRule="atLeast"/>
      <w:jc w:val="both"/>
    </w:pPr>
    <w:rPr>
      <w:rFonts w:ascii="Batang" w:eastAsia="Batang" w:hAnsi="Batang" w:cs="Batang"/>
      <w:spacing w:val="-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FC804CBD1161F222A154E1D9DCC4B2041BA3BD1088841AB022AC0B1E0D4501344AC6B58D474C4360798763D6B7F00C5C495E14A6B8B4C002V7r5M" TargetMode="External" /><Relationship Id="rId11" Type="http://schemas.openxmlformats.org/officeDocument/2006/relationships/hyperlink" Target="http://sudact.ru/law/gpk-rf/razdel-i/glava-6/statia-56/?marker=fdoctlaw" TargetMode="External" /><Relationship Id="rId12" Type="http://schemas.openxmlformats.org/officeDocument/2006/relationships/hyperlink" Target="consultantplus://offline/ref=1710044FC4032E333B695EDBF02087801A4D3C93BC8AC0FEEA8DC12475A93986BF5E8A2702F6E443DF969DC55DoAZ1N" TargetMode="External" /><Relationship Id="rId13" Type="http://schemas.openxmlformats.org/officeDocument/2006/relationships/hyperlink" Target="consultantplus://offline/ref=1710044FC4032E333B695EDBF02087801A4D3C93BC8AC0FEEA8DC12475A93986AD5ED22B00F5FA41D383CB941BF5CCD03F28BCF490D38C23oAZ7N" TargetMode="External" /><Relationship Id="rId14" Type="http://schemas.openxmlformats.org/officeDocument/2006/relationships/hyperlink" Target="consultantplus://offline/ref=1710044FC4032E333B695EDBF02087801A4D3C93BC8AC0FEEA8DC12475A93986AD5ED22B00FCF1178ACCCAC85DA3DFD23828BEF08CoDZ0N" TargetMode="External" /><Relationship Id="rId15" Type="http://schemas.openxmlformats.org/officeDocument/2006/relationships/hyperlink" Target="consultantplus://offline/ref=1710044FC4032E333B695EDBF02087801B453B9DBC8FC0FEEA8DC12475A93986AD5ED22B00F5FA40DA83CB941BF5CCD03F28BCF490D38C23oAZ7N" TargetMode="External" /><Relationship Id="rId16" Type="http://schemas.openxmlformats.org/officeDocument/2006/relationships/hyperlink" Target="consultantplus://offline/ref=1710044FC4032E333B695EDBF02087801B453C96B380C0FEEA8DC12475A93986BF5E8A2702F6E443DF969DC55DoAZ1N" TargetMode="External" /><Relationship Id="rId17" Type="http://schemas.openxmlformats.org/officeDocument/2006/relationships/hyperlink" Target="consultantplus://offline/ref=1710044FC4032E333B695EDBF02087801B453C96B380C0FEEA8DC12475A93986AD5ED22B00F5F840DC83CB941BF5CCD03F28BCF490D38C23oAZ7N" TargetMode="External" /><Relationship Id="rId18" Type="http://schemas.openxmlformats.org/officeDocument/2006/relationships/hyperlink" Target="consultantplus://offline/ref=1710044FC4032E333B695EDBF02087801B453C96B380C0FEEA8DC12475A93986AD5ED22B00F5F84BDE83CB941BF5CCD03F28BCF490D38C23oAZ7N" TargetMode="External" /><Relationship Id="rId19" Type="http://schemas.openxmlformats.org/officeDocument/2006/relationships/hyperlink" Target="consultantplus://offline/ref=1710044FC4032E333B695EDBF02087801B453C96B380C0FEEA8DC12475A93986AD5ED22C08F6F1178ACCCAC85DA3DFD23828BEF08CoDZ0N" TargetMode="External" /><Relationship Id="rId2" Type="http://schemas.openxmlformats.org/officeDocument/2006/relationships/webSettings" Target="webSettings.xml" /><Relationship Id="rId20" Type="http://schemas.openxmlformats.org/officeDocument/2006/relationships/hyperlink" Target="consultantplus://offline/ref=1710044FC4032E333B695EDBF02087801B453C96B380C0FEEA8DC12475A93986AD5ED22B08FCF1178ACCCAC85DA3DFD23828BEF08CoDZ0N" TargetMode="External" /><Relationship Id="rId21" Type="http://schemas.openxmlformats.org/officeDocument/2006/relationships/hyperlink" Target="consultantplus://offline/ref=1710044FC4032E333B695EDBF02087801B453C96B380C0FEEA8DC12475A93986AD5ED22B00F4FF43DE83CB941BF5CCD03F28BCF490D38C23oAZ7N" TargetMode="External" /><Relationship Id="rId22" Type="http://schemas.openxmlformats.org/officeDocument/2006/relationships/hyperlink" Target="consultantplus://offline/ref=1710044FC4032E333B695EDBF02087801B453C96B380C0FEEA8DC12475A93986AD5ED22B00F5F343DB83CB941BF5CCD03F28BCF490D38C23oAZ7N" TargetMode="External" /><Relationship Id="rId23" Type="http://schemas.openxmlformats.org/officeDocument/2006/relationships/hyperlink" Target="http://sudact.ru/law/gpk-rf/razdel-i/glava-7/statia-98/?marker=fdoctlaw" TargetMode="Externa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Klnlpmib4PHt/002/001/?marker=fdoctlaw" TargetMode="External" /><Relationship Id="rId6" Type="http://schemas.openxmlformats.org/officeDocument/2006/relationships/hyperlink" Target="http://sudact.ru/law/doc/VUA9V5pxMgmd/002/001/?marker=fdoctlaw" TargetMode="External" /><Relationship Id="rId7" Type="http://schemas.openxmlformats.org/officeDocument/2006/relationships/hyperlink" Target="http://sudact.ru/law/doc/VUA9V5pxMgmd/009/001/?marker=fdoctlaw" TargetMode="External" /><Relationship Id="rId8" Type="http://schemas.openxmlformats.org/officeDocument/2006/relationships/hyperlink" Target="http://sudact.ru/law/doc/VUA9V5pxMgmd/009/002/?marker=fdoctlaw" TargetMode="External" /><Relationship Id="rId9" Type="http://schemas.openxmlformats.org/officeDocument/2006/relationships/hyperlink" Target="http://sudact.ru/law/doc/VUA9V5pxMgmd/009/004/?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FA5AF-6DC1-419E-8A98-9F096AE8A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