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6FF5" w:rsidRPr="00A41AAA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>Дело № 2-5-</w:t>
      </w:r>
      <w:r w:rsidR="00A372F3">
        <w:rPr>
          <w:rFonts w:ascii="Times New Roman" w:eastAsia="Times New Roman" w:hAnsi="Times New Roman"/>
          <w:sz w:val="28"/>
          <w:szCs w:val="28"/>
          <w:lang w:eastAsia="ru-RU"/>
        </w:rPr>
        <w:t>300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>\201</w:t>
      </w:r>
      <w:r w:rsidR="00A372F3">
        <w:rPr>
          <w:rFonts w:ascii="Times New Roman" w:eastAsia="Times New Roman" w:hAnsi="Times New Roman"/>
          <w:sz w:val="28"/>
          <w:szCs w:val="28"/>
          <w:lang w:eastAsia="ru-RU"/>
        </w:rPr>
        <w:t>8</w:t>
      </w:r>
    </w:p>
    <w:p w:rsidR="00A76FF5" w:rsidRPr="00A41AAA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>Р Е Ш Е Н И Е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16508" w:rsidRPr="00A41AAA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(РЕЗОЛЮТИВНАЯ ЧАСТЬ)</w:t>
      </w:r>
    </w:p>
    <w:p w:rsidR="00A76FF5" w:rsidRPr="00A41AAA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6FF5" w:rsidRPr="00A41AAA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мая </w:t>
      </w:r>
      <w:r w:rsidR="00C24E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      г. Симферополь</w:t>
      </w:r>
    </w:p>
    <w:p w:rsidR="00A76FF5" w:rsidRPr="00A41AAA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6FF5" w:rsidRPr="00A41AAA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>Симферополя  Республики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 xml:space="preserve"> Крым  - Попова Н.И.,</w:t>
      </w:r>
    </w:p>
    <w:p w:rsidR="00A76FF5" w:rsidRPr="00A41AAA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>секретаре  -</w:t>
      </w:r>
      <w:r w:rsidRPr="00A41AAA" w:rsidR="003F0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65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72F3">
        <w:rPr>
          <w:rFonts w:ascii="Times New Roman" w:eastAsia="Times New Roman" w:hAnsi="Times New Roman"/>
          <w:sz w:val="28"/>
          <w:szCs w:val="28"/>
          <w:lang w:eastAsia="ru-RU"/>
        </w:rPr>
        <w:t>Бошковой</w:t>
      </w:r>
      <w:r w:rsidR="00A372F3">
        <w:rPr>
          <w:rFonts w:ascii="Times New Roman" w:eastAsia="Times New Roman" w:hAnsi="Times New Roman"/>
          <w:sz w:val="28"/>
          <w:szCs w:val="28"/>
          <w:lang w:eastAsia="ru-RU"/>
        </w:rPr>
        <w:t xml:space="preserve"> Ю.С.</w:t>
      </w:r>
    </w:p>
    <w:p w:rsidR="00C24E6C" w:rsidRPr="00A41AAA" w:rsidP="00A372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A372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A03D7" w:rsidRPr="00A41AAA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:rsidR="00A76FF5" w:rsidRPr="00A41AAA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в г. Симферополе гражданское дело по иску</w:t>
      </w:r>
      <w:r w:rsidR="00C24E6C">
        <w:rPr>
          <w:rFonts w:ascii="Times New Roman" w:eastAsia="Times New Roman" w:hAnsi="Times New Roman"/>
          <w:sz w:val="28"/>
          <w:szCs w:val="28"/>
        </w:rPr>
        <w:t xml:space="preserve"> </w:t>
      </w:r>
      <w:r w:rsidR="00A372F3">
        <w:rPr>
          <w:rFonts w:ascii="Times New Roman" w:hAnsi="Times New Roman"/>
          <w:sz w:val="28"/>
          <w:szCs w:val="28"/>
        </w:rPr>
        <w:t>Коммерческого банка «Бизнес для Бизнеса» (общество с ограниченной ответственностью) в лице конкурсного управляющего Государственная корпорация «</w:t>
      </w:r>
      <w:r w:rsidR="00A372F3">
        <w:rPr>
          <w:rFonts w:ascii="Times New Roman" w:hAnsi="Times New Roman"/>
          <w:sz w:val="28"/>
          <w:szCs w:val="28"/>
        </w:rPr>
        <w:t>Агенство</w:t>
      </w:r>
      <w:r w:rsidR="00A372F3">
        <w:rPr>
          <w:rFonts w:ascii="Times New Roman" w:hAnsi="Times New Roman"/>
          <w:sz w:val="28"/>
          <w:szCs w:val="28"/>
        </w:rPr>
        <w:t xml:space="preserve"> по страхованию вкладов» к </w:t>
      </w:r>
      <w:r w:rsidR="00A372F3">
        <w:rPr>
          <w:rFonts w:ascii="Times New Roman" w:hAnsi="Times New Roman"/>
          <w:sz w:val="28"/>
          <w:szCs w:val="28"/>
        </w:rPr>
        <w:t>Белокуренко</w:t>
      </w:r>
      <w:r w:rsidR="00A372F3">
        <w:rPr>
          <w:rFonts w:ascii="Times New Roman" w:hAnsi="Times New Roman"/>
          <w:sz w:val="28"/>
          <w:szCs w:val="28"/>
        </w:rPr>
        <w:t xml:space="preserve"> Александру Валериевичу о взыскании задолженности по кредитному </w:t>
      </w:r>
      <w:r w:rsidR="00A372F3">
        <w:rPr>
          <w:rFonts w:ascii="Times New Roman" w:hAnsi="Times New Roman"/>
          <w:sz w:val="28"/>
          <w:szCs w:val="28"/>
        </w:rPr>
        <w:t xml:space="preserve">договору </w:t>
      </w:r>
      <w:r w:rsidRPr="00A41AAA" w:rsidR="008468A2">
        <w:rPr>
          <w:rFonts w:ascii="Times New Roman" w:eastAsia="Times New Roman" w:hAnsi="Times New Roman"/>
          <w:sz w:val="28"/>
          <w:szCs w:val="28"/>
        </w:rPr>
        <w:t>,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 -</w:t>
      </w:r>
    </w:p>
    <w:p w:rsidR="00E23815" w:rsidRPr="00A41AAA" w:rsidP="00E238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9C4BF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76FF5" w:rsidRPr="00A41AAA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       На основании изложенного, руководствуясь ст. ст. 194-199 ГПК Российской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Федерации, </w:t>
      </w:r>
      <w:r w:rsidRPr="00A41AAA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- </w:t>
      </w:r>
    </w:p>
    <w:p w:rsidR="00A76FF5" w:rsidRPr="00A41AAA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Р Е Ш И </w:t>
      </w:r>
      <w:r w:rsidRPr="00A41AAA">
        <w:rPr>
          <w:rFonts w:ascii="Times New Roman" w:eastAsia="Times New Roman" w:hAnsi="Times New Roman"/>
          <w:sz w:val="28"/>
          <w:szCs w:val="28"/>
        </w:rPr>
        <w:t>Л :</w:t>
      </w:r>
    </w:p>
    <w:p w:rsidR="00A76FF5" w:rsidRPr="00A41AAA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50B2A" w:rsidP="00050B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</w:t>
      </w:r>
      <w:r w:rsidR="00C24E6C">
        <w:rPr>
          <w:rFonts w:ascii="Times New Roman" w:eastAsia="Times New Roman" w:hAnsi="Times New Roman"/>
          <w:sz w:val="28"/>
          <w:szCs w:val="28"/>
        </w:rPr>
        <w:t xml:space="preserve">В удовлетворении исковых требований </w:t>
      </w:r>
      <w:r w:rsidR="00A372F3">
        <w:rPr>
          <w:rFonts w:ascii="Times New Roman" w:hAnsi="Times New Roman"/>
          <w:sz w:val="28"/>
          <w:szCs w:val="28"/>
        </w:rPr>
        <w:t>Коммерческого банка «Бизнес для Бизнеса» (общество с ограниченной ответственностью) в лице конкурсного управляющего Государственная корпорация «</w:t>
      </w:r>
      <w:r w:rsidR="00A372F3">
        <w:rPr>
          <w:rFonts w:ascii="Times New Roman" w:hAnsi="Times New Roman"/>
          <w:sz w:val="28"/>
          <w:szCs w:val="28"/>
        </w:rPr>
        <w:t>Агенство</w:t>
      </w:r>
      <w:r w:rsidR="00A372F3">
        <w:rPr>
          <w:rFonts w:ascii="Times New Roman" w:hAnsi="Times New Roman"/>
          <w:sz w:val="28"/>
          <w:szCs w:val="28"/>
        </w:rPr>
        <w:t xml:space="preserve"> по страхованию вкладов» к </w:t>
      </w:r>
      <w:r w:rsidR="00A372F3">
        <w:rPr>
          <w:rFonts w:ascii="Times New Roman" w:hAnsi="Times New Roman"/>
          <w:sz w:val="28"/>
          <w:szCs w:val="28"/>
        </w:rPr>
        <w:t>Белокуренко</w:t>
      </w:r>
      <w:r w:rsidR="00A372F3">
        <w:rPr>
          <w:rFonts w:ascii="Times New Roman" w:hAnsi="Times New Roman"/>
          <w:sz w:val="28"/>
          <w:szCs w:val="28"/>
        </w:rPr>
        <w:t xml:space="preserve"> Александру Валериевичу о взыскании задолженности по  договору об обслуживании текущего счета с возможностью использования банковской карты № </w:t>
      </w:r>
      <w:r w:rsidR="00475812">
        <w:rPr>
          <w:rFonts w:ascii="Times New Roman" w:hAnsi="Times New Roman"/>
          <w:sz w:val="28"/>
          <w:szCs w:val="28"/>
        </w:rPr>
        <w:t>ДАННЫЕ</w:t>
      </w:r>
      <w:r w:rsidR="00A372F3">
        <w:rPr>
          <w:rFonts w:ascii="Times New Roman" w:hAnsi="Times New Roman"/>
          <w:sz w:val="28"/>
          <w:szCs w:val="28"/>
        </w:rPr>
        <w:t xml:space="preserve"> в редакции дополнительного соглашения </w:t>
      </w:r>
      <w:r w:rsidR="00475812">
        <w:rPr>
          <w:rFonts w:ascii="Times New Roman" w:hAnsi="Times New Roman"/>
          <w:sz w:val="28"/>
          <w:szCs w:val="28"/>
        </w:rPr>
        <w:t>ДАННЫЕ</w:t>
      </w:r>
      <w:r w:rsidR="00A372F3">
        <w:rPr>
          <w:rFonts w:ascii="Times New Roman" w:hAnsi="Times New Roman"/>
          <w:sz w:val="28"/>
          <w:szCs w:val="28"/>
        </w:rPr>
        <w:t xml:space="preserve"> о предоставлении овердрафта в размере </w:t>
      </w:r>
      <w:r w:rsidR="00475812">
        <w:rPr>
          <w:rFonts w:ascii="Times New Roman" w:hAnsi="Times New Roman"/>
          <w:sz w:val="28"/>
          <w:szCs w:val="28"/>
        </w:rPr>
        <w:t>ДАННЫЕ</w:t>
      </w:r>
      <w:r w:rsidR="00A372F3">
        <w:rPr>
          <w:rFonts w:ascii="Times New Roman" w:hAnsi="Times New Roman"/>
          <w:sz w:val="28"/>
          <w:szCs w:val="28"/>
        </w:rPr>
        <w:t xml:space="preserve">, в том числе: 1926 рублей основной долг, 2520 рублей 56 коп.  проценты за пользование кредитом за период с 01.08.2015 г. по 26.02.2018 г., 16508 рублей 52 коп. неустойка, начисленная на неуплаченный в срок основной долг за период с 26.10.2015 г. по 26.02.2018 г., 4417 рублей 91 коп. – неустойка, начисленная на неуплаченные в срок проценты за пользование кредитом, за период с 26.10.2015 г. по 26.02.2018 г. </w:t>
      </w:r>
      <w:r w:rsidRPr="00A41AAA" w:rsidR="00A372F3">
        <w:rPr>
          <w:rFonts w:ascii="Times New Roman" w:eastAsia="Times New Roman" w:hAnsi="Times New Roman"/>
          <w:sz w:val="28"/>
          <w:szCs w:val="28"/>
        </w:rPr>
        <w:t xml:space="preserve"> </w:t>
      </w:r>
      <w:r w:rsidR="00A372F3">
        <w:rPr>
          <w:rFonts w:ascii="Times New Roman" w:eastAsia="Times New Roman" w:hAnsi="Times New Roman"/>
          <w:sz w:val="28"/>
          <w:szCs w:val="28"/>
        </w:rPr>
        <w:t xml:space="preserve"> </w:t>
      </w:r>
      <w:r w:rsidR="00C24E6C">
        <w:rPr>
          <w:rFonts w:ascii="Times New Roman" w:eastAsia="Times New Roman" w:hAnsi="Times New Roman"/>
          <w:sz w:val="28"/>
          <w:szCs w:val="28"/>
        </w:rPr>
        <w:t xml:space="preserve"> -  отказать.</w:t>
      </w:r>
    </w:p>
    <w:p w:rsidR="00A372F3" w:rsidRPr="00A41AAA" w:rsidP="00050B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Взыскать с </w:t>
      </w:r>
      <w:r>
        <w:rPr>
          <w:rFonts w:ascii="Times New Roman" w:eastAsia="Times New Roman" w:hAnsi="Times New Roman"/>
          <w:sz w:val="28"/>
          <w:szCs w:val="28"/>
        </w:rPr>
        <w:t>истца  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Коммерческого банка «Бизнес для Бизнеса» (общество с ограниченной ответственностью) в лице конкурсного управляющего Государственная корпорация «</w:t>
      </w:r>
      <w:r>
        <w:rPr>
          <w:rFonts w:ascii="Times New Roman" w:hAnsi="Times New Roman"/>
          <w:sz w:val="28"/>
          <w:szCs w:val="28"/>
        </w:rPr>
        <w:t>Агенство</w:t>
      </w:r>
      <w:r>
        <w:rPr>
          <w:rFonts w:ascii="Times New Roman" w:hAnsi="Times New Roman"/>
          <w:sz w:val="28"/>
          <w:szCs w:val="28"/>
        </w:rPr>
        <w:t xml:space="preserve"> по страхованию вкладов» </w:t>
      </w:r>
      <w:r>
        <w:rPr>
          <w:rFonts w:ascii="Times New Roman" w:eastAsia="Times New Roman" w:hAnsi="Times New Roman"/>
          <w:sz w:val="28"/>
          <w:szCs w:val="28"/>
        </w:rPr>
        <w:t xml:space="preserve"> государственную пошлину за подачу иска в размере 961 (девятьсот шестьдесят один) рубль.</w:t>
      </w:r>
    </w:p>
    <w:p w:rsidR="00050B2A" w:rsidRPr="00A41AAA" w:rsidP="00050B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A41AAA">
        <w:rPr>
          <w:rFonts w:ascii="Times New Roman" w:eastAsia="Times New Roman" w:hAnsi="Times New Roman"/>
          <w:sz w:val="28"/>
          <w:szCs w:val="28"/>
        </w:rPr>
        <w:t>Решение</w:t>
      </w:r>
      <w:r w:rsidRPr="00A41AAA" w:rsidR="00111EFB">
        <w:rPr>
          <w:rFonts w:ascii="Times New Roman" w:eastAsia="Times New Roman" w:hAnsi="Times New Roman"/>
          <w:sz w:val="28"/>
          <w:szCs w:val="28"/>
        </w:rPr>
        <w:t xml:space="preserve"> </w:t>
      </w:r>
      <w:r w:rsidR="00C24E6C">
        <w:rPr>
          <w:rFonts w:ascii="Times New Roman" w:eastAsia="Times New Roman" w:hAnsi="Times New Roman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>может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быть обжаловано в</w:t>
      </w:r>
      <w:r w:rsidRPr="00A41AAA" w:rsidR="00111EFB">
        <w:rPr>
          <w:rFonts w:ascii="Times New Roman" w:eastAsia="Times New Roman" w:hAnsi="Times New Roman"/>
          <w:sz w:val="28"/>
          <w:szCs w:val="28"/>
        </w:rPr>
        <w:t xml:space="preserve"> Железнодорожный районный суд города Симферополя Республики Крым через мирового судью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форме.</w:t>
      </w:r>
    </w:p>
    <w:p w:rsidR="009C4BF1" w:rsidRPr="00BF33C0" w:rsidP="009C4B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</w:t>
      </w:r>
      <w:r w:rsidRPr="00BF33C0">
        <w:rPr>
          <w:rFonts w:ascii="Times New Roman" w:eastAsia="Times New Roman" w:hAnsi="Times New Roman"/>
          <w:sz w:val="28"/>
          <w:szCs w:val="28"/>
        </w:rPr>
        <w:t>что  мировой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решения суда в течение трех дней со дня </w:t>
      </w:r>
      <w:r w:rsidRPr="00BF33C0">
        <w:rPr>
          <w:rFonts w:ascii="Times New Roman" w:eastAsia="Times New Roman" w:hAnsi="Times New Roman"/>
          <w:sz w:val="28"/>
          <w:szCs w:val="28"/>
        </w:rPr>
        <w:t>объявления  резолютивной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6FF5" w:rsidRPr="00A41AAA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A41AAA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             </w:t>
      </w:r>
      <w:r w:rsidRPr="00A41AAA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3E6C3C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3E6C3C">
      <w:pPr>
        <w:rPr>
          <w:rFonts w:ascii="Times New Roman" w:hAnsi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50B2A"/>
    <w:rsid w:val="00111EFB"/>
    <w:rsid w:val="0015191A"/>
    <w:rsid w:val="00213F5D"/>
    <w:rsid w:val="002412B2"/>
    <w:rsid w:val="002D74CB"/>
    <w:rsid w:val="003207D9"/>
    <w:rsid w:val="003E6C3C"/>
    <w:rsid w:val="003F01F7"/>
    <w:rsid w:val="00401A9A"/>
    <w:rsid w:val="00475812"/>
    <w:rsid w:val="0051164D"/>
    <w:rsid w:val="00526A2B"/>
    <w:rsid w:val="00630D66"/>
    <w:rsid w:val="006F20F4"/>
    <w:rsid w:val="00716508"/>
    <w:rsid w:val="0076195C"/>
    <w:rsid w:val="0077543F"/>
    <w:rsid w:val="007D4953"/>
    <w:rsid w:val="00821264"/>
    <w:rsid w:val="008468A2"/>
    <w:rsid w:val="00894113"/>
    <w:rsid w:val="008D353C"/>
    <w:rsid w:val="009670A1"/>
    <w:rsid w:val="00967F6B"/>
    <w:rsid w:val="009C4BF1"/>
    <w:rsid w:val="00A13A07"/>
    <w:rsid w:val="00A372F3"/>
    <w:rsid w:val="00A41AAA"/>
    <w:rsid w:val="00A52AD4"/>
    <w:rsid w:val="00A76FF5"/>
    <w:rsid w:val="00AA03D7"/>
    <w:rsid w:val="00AD129A"/>
    <w:rsid w:val="00B05B1D"/>
    <w:rsid w:val="00BC49B8"/>
    <w:rsid w:val="00BF33C0"/>
    <w:rsid w:val="00C24E6C"/>
    <w:rsid w:val="00C8105B"/>
    <w:rsid w:val="00D21724"/>
    <w:rsid w:val="00D26024"/>
    <w:rsid w:val="00DF7227"/>
    <w:rsid w:val="00E053C9"/>
    <w:rsid w:val="00E23815"/>
    <w:rsid w:val="00FA1ED9"/>
    <w:rsid w:val="00FF4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D5CA5C-0B3F-41E7-96C5-ACED7419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38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6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6C3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C289E-7515-4BA1-AFB6-9E3DDDA87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