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923755">
        <w:rPr>
          <w:rFonts w:ascii="Times New Roman" w:eastAsia="Times New Roman" w:hAnsi="Times New Roman"/>
          <w:sz w:val="24"/>
          <w:szCs w:val="24"/>
          <w:lang w:eastAsia="ru-RU"/>
        </w:rPr>
        <w:t xml:space="preserve"> 301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\2020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03 июля </w:t>
      </w:r>
      <w:r w:rsidR="00FA33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5D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г. Симферополь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судебного участка № 5 Железнодорожного судебного района города Симферополя Республики Крым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FA3356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 w:rsidR="004E23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FA3356">
        <w:rPr>
          <w:rFonts w:ascii="Times New Roman" w:eastAsia="Times New Roman" w:hAnsi="Times New Roman"/>
          <w:sz w:val="28"/>
          <w:szCs w:val="28"/>
          <w:lang w:eastAsia="ru-RU"/>
        </w:rPr>
        <w:t xml:space="preserve"> Ильясовой А.И.</w:t>
      </w:r>
    </w:p>
    <w:p w:rsidR="00B074DD" w:rsidRPr="00BF33C0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30E35" w:rsidP="00630E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AC77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представителя  АО «Страховая компания «ГАЙДЕ»  - Новицкого Ивана Михайловича к </w:t>
      </w:r>
      <w:r>
        <w:rPr>
          <w:rFonts w:ascii="Times New Roman" w:hAnsi="Times New Roman"/>
          <w:sz w:val="28"/>
          <w:szCs w:val="28"/>
        </w:rPr>
        <w:t>Омельчак</w:t>
      </w:r>
      <w:r>
        <w:rPr>
          <w:rFonts w:ascii="Times New Roman" w:hAnsi="Times New Roman"/>
          <w:sz w:val="28"/>
          <w:szCs w:val="28"/>
        </w:rPr>
        <w:t xml:space="preserve"> Юлии Александровне</w:t>
      </w:r>
      <w:r w:rsidR="00923755">
        <w:rPr>
          <w:rFonts w:ascii="Times New Roman" w:hAnsi="Times New Roman"/>
          <w:sz w:val="28"/>
          <w:szCs w:val="28"/>
        </w:rPr>
        <w:t xml:space="preserve">, третьи лица, не заявляющие самостоятельные требования на предмет спора- </w:t>
      </w:r>
      <w:r w:rsidR="00923755">
        <w:rPr>
          <w:rFonts w:ascii="Times New Roman" w:hAnsi="Times New Roman"/>
          <w:sz w:val="28"/>
          <w:szCs w:val="28"/>
        </w:rPr>
        <w:t>Сейтхалилов</w:t>
      </w:r>
      <w:r w:rsidR="00923755">
        <w:rPr>
          <w:rFonts w:ascii="Times New Roman" w:hAnsi="Times New Roman"/>
          <w:sz w:val="28"/>
          <w:szCs w:val="28"/>
        </w:rPr>
        <w:t xml:space="preserve"> Р</w:t>
      </w:r>
      <w:r w:rsidR="00923755">
        <w:rPr>
          <w:rFonts w:ascii="Times New Roman" w:hAnsi="Times New Roman"/>
          <w:sz w:val="28"/>
          <w:szCs w:val="28"/>
        </w:rPr>
        <w:t xml:space="preserve">ешат </w:t>
      </w:r>
      <w:r w:rsidR="00923755">
        <w:rPr>
          <w:rFonts w:ascii="Times New Roman" w:hAnsi="Times New Roman"/>
          <w:sz w:val="28"/>
          <w:szCs w:val="28"/>
        </w:rPr>
        <w:t>Юнусович</w:t>
      </w:r>
      <w:r w:rsidR="00923755">
        <w:rPr>
          <w:rFonts w:ascii="Times New Roman" w:hAnsi="Times New Roman"/>
          <w:sz w:val="28"/>
          <w:szCs w:val="28"/>
        </w:rPr>
        <w:t xml:space="preserve">, </w:t>
      </w:r>
      <w:r w:rsidR="00923755">
        <w:rPr>
          <w:rFonts w:ascii="Times New Roman" w:hAnsi="Times New Roman"/>
          <w:sz w:val="28"/>
          <w:szCs w:val="28"/>
        </w:rPr>
        <w:t>Ободек</w:t>
      </w:r>
      <w:r w:rsidR="00923755">
        <w:rPr>
          <w:rFonts w:ascii="Times New Roman" w:hAnsi="Times New Roman"/>
          <w:sz w:val="28"/>
          <w:szCs w:val="28"/>
        </w:rPr>
        <w:t xml:space="preserve"> Алексей </w:t>
      </w:r>
      <w:r w:rsidR="00923755">
        <w:rPr>
          <w:rFonts w:ascii="Times New Roman" w:hAnsi="Times New Roman"/>
          <w:sz w:val="28"/>
          <w:szCs w:val="28"/>
        </w:rPr>
        <w:t>Любомирович</w:t>
      </w:r>
      <w:r w:rsidR="00923755">
        <w:rPr>
          <w:rFonts w:ascii="Times New Roman" w:hAnsi="Times New Roman"/>
          <w:sz w:val="28"/>
          <w:szCs w:val="28"/>
        </w:rPr>
        <w:t>,  государственная корпорация «</w:t>
      </w:r>
      <w:r w:rsidR="00923755">
        <w:rPr>
          <w:rFonts w:ascii="Times New Roman" w:hAnsi="Times New Roman"/>
          <w:sz w:val="28"/>
          <w:szCs w:val="28"/>
        </w:rPr>
        <w:t>Агенство</w:t>
      </w:r>
      <w:r w:rsidR="00923755">
        <w:rPr>
          <w:rFonts w:ascii="Times New Roman" w:hAnsi="Times New Roman"/>
          <w:sz w:val="28"/>
          <w:szCs w:val="28"/>
        </w:rPr>
        <w:t xml:space="preserve"> по страхованию вкладов», представитель  конкурсного управляющего   </w:t>
      </w:r>
      <w:r w:rsidR="00923755">
        <w:rPr>
          <w:rFonts w:ascii="Times New Roman" w:hAnsi="Times New Roman"/>
          <w:sz w:val="28"/>
          <w:szCs w:val="28"/>
        </w:rPr>
        <w:t>Жилов</w:t>
      </w:r>
      <w:r w:rsidR="00923755">
        <w:rPr>
          <w:rFonts w:ascii="Times New Roman" w:hAnsi="Times New Roman"/>
          <w:sz w:val="28"/>
          <w:szCs w:val="28"/>
        </w:rPr>
        <w:t xml:space="preserve"> Никита Михайлович, </w:t>
      </w:r>
      <w:r w:rsidRPr="00C86FAE" w:rsidR="00923755">
        <w:rPr>
          <w:rFonts w:ascii="Times New Roman" w:hAnsi="Times New Roman"/>
          <w:sz w:val="28"/>
          <w:szCs w:val="28"/>
        </w:rPr>
        <w:t xml:space="preserve"> </w:t>
      </w:r>
      <w:r w:rsidR="00923755">
        <w:rPr>
          <w:rFonts w:ascii="Times New Roman" w:hAnsi="Times New Roman"/>
          <w:sz w:val="28"/>
          <w:szCs w:val="28"/>
        </w:rPr>
        <w:t xml:space="preserve"> </w:t>
      </w:r>
      <w:r w:rsidRPr="009A6703" w:rsidR="00923755">
        <w:rPr>
          <w:rFonts w:ascii="Times New Roman" w:hAnsi="Times New Roman"/>
          <w:sz w:val="28"/>
          <w:szCs w:val="28"/>
        </w:rPr>
        <w:t xml:space="preserve"> </w:t>
      </w:r>
      <w:r w:rsidR="009237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о взыскании страхового возмещения в порядке регресса,-</w:t>
      </w:r>
    </w:p>
    <w:p w:rsidR="00630E35" w:rsidP="00630E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630E35" w:rsidP="00630E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30E35" w:rsidP="00630E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  - </w:t>
      </w:r>
    </w:p>
    <w:p w:rsidR="00630E35" w:rsidP="00630E3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630E35" w:rsidRPr="009B7025" w:rsidP="00630E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Иск удовлетворить.     </w:t>
      </w:r>
    </w:p>
    <w:p w:rsidR="00630E35" w:rsidP="00630E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 </w:t>
      </w:r>
      <w:r>
        <w:rPr>
          <w:rFonts w:ascii="Times New Roman" w:eastAsia="Times New Roman" w:hAnsi="Times New Roman"/>
          <w:sz w:val="28"/>
          <w:szCs w:val="28"/>
        </w:rPr>
        <w:t>Омельчак</w:t>
      </w:r>
      <w:r>
        <w:rPr>
          <w:rFonts w:ascii="Times New Roman" w:eastAsia="Times New Roman" w:hAnsi="Times New Roman"/>
          <w:sz w:val="28"/>
          <w:szCs w:val="28"/>
        </w:rPr>
        <w:t xml:space="preserve"> Юлии Александровны</w:t>
      </w:r>
      <w:r>
        <w:rPr>
          <w:rFonts w:ascii="Times New Roman" w:eastAsia="Times New Roman" w:hAnsi="Times New Roman"/>
          <w:sz w:val="28"/>
          <w:szCs w:val="28"/>
        </w:rPr>
        <w:t xml:space="preserve"> 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31C33">
        <w:rPr>
          <w:sz w:val="28"/>
          <w:szCs w:val="28"/>
          <w:shd w:val="clear" w:color="auto" w:fill="FFFFFF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 в пользу  </w:t>
      </w:r>
      <w:r>
        <w:rPr>
          <w:rFonts w:ascii="Times New Roman" w:hAnsi="Times New Roman"/>
          <w:sz w:val="28"/>
          <w:szCs w:val="28"/>
        </w:rPr>
        <w:t xml:space="preserve">Акционерного общества «Страховая компания «ГАЙДЕ» </w:t>
      </w:r>
      <w:r>
        <w:rPr>
          <w:rFonts w:ascii="Times New Roman" w:eastAsia="Times New Roman" w:hAnsi="Times New Roman"/>
          <w:sz w:val="28"/>
          <w:szCs w:val="28"/>
        </w:rPr>
        <w:t xml:space="preserve">   20730 (двадцать тысяч семьсот тридцать)  рублей в порядке регресса  в счет возмещения  вреда в результате  повреждения застрахованного имущества  по факту дорожно-транспортного происшествия от 03.05.2017 г.  </w:t>
      </w:r>
    </w:p>
    <w:p w:rsidR="00630E35" w:rsidRPr="00BF33C0" w:rsidP="00630E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Взыскать с</w:t>
      </w:r>
      <w:r w:rsidRPr="008A267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Омельчак</w:t>
      </w:r>
      <w:r>
        <w:rPr>
          <w:rFonts w:ascii="Times New Roman" w:eastAsia="Times New Roman" w:hAnsi="Times New Roman"/>
          <w:sz w:val="28"/>
          <w:szCs w:val="28"/>
        </w:rPr>
        <w:t xml:space="preserve"> Юлии Александровны, </w:t>
      </w:r>
      <w:r w:rsidR="00131C33">
        <w:rPr>
          <w:sz w:val="28"/>
          <w:szCs w:val="28"/>
          <w:shd w:val="clear" w:color="auto" w:fill="FFFFFF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 в пользу  </w:t>
      </w:r>
      <w:r>
        <w:rPr>
          <w:rFonts w:ascii="Times New Roman" w:hAnsi="Times New Roman"/>
          <w:sz w:val="28"/>
          <w:szCs w:val="28"/>
        </w:rPr>
        <w:t xml:space="preserve">Акционерного общества «Страховая компания «ГАЙДЕ» </w:t>
      </w:r>
      <w:r>
        <w:rPr>
          <w:rFonts w:ascii="Times New Roman" w:eastAsia="Times New Roman" w:hAnsi="Times New Roman"/>
          <w:sz w:val="28"/>
          <w:szCs w:val="28"/>
        </w:rPr>
        <w:t xml:space="preserve">   в счет возмещения расходов по оплате    государственной  пошлины в размере  821(восемьсот двадцать один) рубль 92 коп.  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BF33C0">
        <w:rPr>
          <w:rFonts w:ascii="Times New Roman" w:eastAsia="Times New Roman" w:hAnsi="Times New Roman"/>
          <w:sz w:val="28"/>
          <w:szCs w:val="28"/>
        </w:rPr>
        <w:t>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A10BD"/>
    <w:rsid w:val="000B77E5"/>
    <w:rsid w:val="000F313D"/>
    <w:rsid w:val="000F70A2"/>
    <w:rsid w:val="00123A55"/>
    <w:rsid w:val="00131C33"/>
    <w:rsid w:val="00213F5D"/>
    <w:rsid w:val="00283547"/>
    <w:rsid w:val="0034474D"/>
    <w:rsid w:val="00365CBE"/>
    <w:rsid w:val="0039149F"/>
    <w:rsid w:val="00401E4F"/>
    <w:rsid w:val="004050B4"/>
    <w:rsid w:val="004755B1"/>
    <w:rsid w:val="004E232F"/>
    <w:rsid w:val="005817C2"/>
    <w:rsid w:val="005B5CA0"/>
    <w:rsid w:val="00630E35"/>
    <w:rsid w:val="006D545C"/>
    <w:rsid w:val="006F6676"/>
    <w:rsid w:val="00725DB2"/>
    <w:rsid w:val="00773013"/>
    <w:rsid w:val="00786AF4"/>
    <w:rsid w:val="00821264"/>
    <w:rsid w:val="00852CB3"/>
    <w:rsid w:val="00865A13"/>
    <w:rsid w:val="008A267F"/>
    <w:rsid w:val="00923755"/>
    <w:rsid w:val="009A29DC"/>
    <w:rsid w:val="009A6703"/>
    <w:rsid w:val="009B7025"/>
    <w:rsid w:val="00A76FF5"/>
    <w:rsid w:val="00A845B9"/>
    <w:rsid w:val="00AC7771"/>
    <w:rsid w:val="00AF04C0"/>
    <w:rsid w:val="00B074DD"/>
    <w:rsid w:val="00BC64EC"/>
    <w:rsid w:val="00BF33C0"/>
    <w:rsid w:val="00BF544C"/>
    <w:rsid w:val="00C153AF"/>
    <w:rsid w:val="00C329B5"/>
    <w:rsid w:val="00C335B5"/>
    <w:rsid w:val="00C47B19"/>
    <w:rsid w:val="00C8105B"/>
    <w:rsid w:val="00C86FAE"/>
    <w:rsid w:val="00C92037"/>
    <w:rsid w:val="00CA3405"/>
    <w:rsid w:val="00CD6117"/>
    <w:rsid w:val="00D03EEF"/>
    <w:rsid w:val="00D21626"/>
    <w:rsid w:val="00D22F89"/>
    <w:rsid w:val="00DD63C5"/>
    <w:rsid w:val="00DF48C5"/>
    <w:rsid w:val="00DF7227"/>
    <w:rsid w:val="00F84BE6"/>
    <w:rsid w:val="00FA3356"/>
    <w:rsid w:val="00FF33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E9675-AC2F-4658-9594-FDAE6C82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