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6312E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72AD6">
        <w:rPr>
          <w:rFonts w:ascii="Times New Roman" w:eastAsia="Times New Roman" w:hAnsi="Times New Roman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B53F32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31</w:t>
      </w:r>
      <w:r w:rsidR="00694594">
        <w:rPr>
          <w:rFonts w:ascii="Times New Roman" w:hAnsi="Times New Roman"/>
          <w:sz w:val="28"/>
          <w:szCs w:val="28"/>
        </w:rPr>
        <w:t xml:space="preserve"> мая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042A08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6312E4" w:rsidP="00631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</w:t>
      </w:r>
      <w:r w:rsidR="00B72AD6">
        <w:rPr>
          <w:rFonts w:ascii="Times New Roman" w:hAnsi="Times New Roman"/>
          <w:sz w:val="28"/>
          <w:szCs w:val="28"/>
        </w:rPr>
        <w:t xml:space="preserve"> </w:t>
      </w:r>
      <w:r w:rsidR="00B72AD6">
        <w:rPr>
          <w:rFonts w:ascii="Times New Roman" w:hAnsi="Times New Roman"/>
          <w:sz w:val="28"/>
          <w:szCs w:val="28"/>
        </w:rPr>
        <w:t>Микрокредитная</w:t>
      </w:r>
      <w:r w:rsidR="00B72AD6">
        <w:rPr>
          <w:rFonts w:ascii="Times New Roman" w:hAnsi="Times New Roman"/>
          <w:sz w:val="28"/>
          <w:szCs w:val="28"/>
        </w:rPr>
        <w:t xml:space="preserve"> компания  </w:t>
      </w:r>
      <w:r>
        <w:rPr>
          <w:rFonts w:ascii="Times New Roman" w:hAnsi="Times New Roman"/>
          <w:sz w:val="28"/>
          <w:szCs w:val="28"/>
        </w:rPr>
        <w:t xml:space="preserve"> «</w:t>
      </w:r>
      <w:r w:rsidR="00B72AD6">
        <w:rPr>
          <w:rFonts w:ascii="Times New Roman" w:hAnsi="Times New Roman"/>
          <w:sz w:val="28"/>
          <w:szCs w:val="28"/>
        </w:rPr>
        <w:t xml:space="preserve">ФИНТЕРРА» к </w:t>
      </w:r>
      <w:r w:rsidR="00B72AD6">
        <w:rPr>
          <w:rFonts w:ascii="Times New Roman" w:hAnsi="Times New Roman"/>
          <w:sz w:val="28"/>
          <w:szCs w:val="28"/>
        </w:rPr>
        <w:t>Танашевич</w:t>
      </w:r>
      <w:r w:rsidR="00B72AD6">
        <w:rPr>
          <w:rFonts w:ascii="Times New Roman" w:hAnsi="Times New Roman"/>
          <w:sz w:val="28"/>
          <w:szCs w:val="28"/>
        </w:rPr>
        <w:t xml:space="preserve"> Татьяне Павловне </w:t>
      </w:r>
      <w:r>
        <w:rPr>
          <w:rFonts w:ascii="Times New Roman" w:hAnsi="Times New Roman"/>
          <w:sz w:val="28"/>
          <w:szCs w:val="28"/>
        </w:rPr>
        <w:t xml:space="preserve">о взыскании   задолженности по договору </w:t>
      </w:r>
      <w:r w:rsidR="00B72AD6">
        <w:rPr>
          <w:rFonts w:ascii="Times New Roman" w:hAnsi="Times New Roman"/>
          <w:sz w:val="28"/>
          <w:szCs w:val="28"/>
        </w:rPr>
        <w:t xml:space="preserve">потребительского </w:t>
      </w:r>
      <w:r>
        <w:rPr>
          <w:rFonts w:ascii="Times New Roman" w:hAnsi="Times New Roman"/>
          <w:sz w:val="28"/>
          <w:szCs w:val="28"/>
        </w:rPr>
        <w:t>займа,</w:t>
      </w:r>
    </w:p>
    <w:p w:rsidR="00A76FF5" w:rsidRPr="00BF33C0" w:rsidP="006312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57F54">
        <w:rPr>
          <w:rFonts w:ascii="Times New Roman" w:hAnsi="Times New Roman"/>
          <w:sz w:val="28"/>
          <w:szCs w:val="28"/>
        </w:rPr>
        <w:t>Исковые требования удовлетворить</w:t>
      </w:r>
      <w:r w:rsidR="006312E4">
        <w:rPr>
          <w:rFonts w:ascii="Times New Roman" w:hAnsi="Times New Roman"/>
          <w:sz w:val="28"/>
          <w:szCs w:val="28"/>
        </w:rPr>
        <w:t>.</w:t>
      </w:r>
    </w:p>
    <w:p w:rsidR="00C57F54" w:rsidP="003A6CE4">
      <w:pPr>
        <w:spacing w:after="30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</w:t>
      </w:r>
      <w:r w:rsidR="00042A08">
        <w:rPr>
          <w:rFonts w:ascii="Times New Roman" w:hAnsi="Times New Roman"/>
          <w:sz w:val="28"/>
          <w:szCs w:val="28"/>
        </w:rPr>
        <w:t xml:space="preserve"> </w:t>
      </w:r>
      <w:r w:rsidR="006F282D">
        <w:rPr>
          <w:rFonts w:ascii="Times New Roman" w:hAnsi="Times New Roman"/>
          <w:sz w:val="28"/>
          <w:szCs w:val="28"/>
        </w:rPr>
        <w:t>Танашевич</w:t>
      </w:r>
      <w:r w:rsidR="006F282D">
        <w:rPr>
          <w:rFonts w:ascii="Times New Roman" w:hAnsi="Times New Roman"/>
          <w:sz w:val="28"/>
          <w:szCs w:val="28"/>
        </w:rPr>
        <w:t xml:space="preserve"> Татьяны Павловны</w:t>
      </w:r>
      <w:r w:rsidR="00042A08">
        <w:rPr>
          <w:rFonts w:ascii="Times New Roman" w:hAnsi="Times New Roman"/>
          <w:sz w:val="28"/>
          <w:szCs w:val="28"/>
        </w:rPr>
        <w:t xml:space="preserve">, </w:t>
      </w:r>
      <w:r w:rsidR="00C34367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6F282D">
        <w:rPr>
          <w:rFonts w:ascii="Times New Roman" w:hAnsi="Times New Roman"/>
          <w:sz w:val="28"/>
          <w:szCs w:val="28"/>
        </w:rPr>
        <w:t xml:space="preserve"> </w:t>
      </w:r>
      <w:r w:rsidR="00D20A4E">
        <w:rPr>
          <w:rFonts w:ascii="Times New Roman" w:hAnsi="Times New Roman"/>
          <w:sz w:val="28"/>
          <w:szCs w:val="28"/>
        </w:rPr>
        <w:t xml:space="preserve"> в пользу О</w:t>
      </w:r>
      <w:r>
        <w:rPr>
          <w:rFonts w:ascii="Times New Roman" w:hAnsi="Times New Roman"/>
          <w:sz w:val="28"/>
          <w:szCs w:val="28"/>
        </w:rPr>
        <w:t xml:space="preserve">бщества с ограниченной ответственностью </w:t>
      </w:r>
      <w:r w:rsidR="00694594">
        <w:rPr>
          <w:rFonts w:ascii="Times New Roman" w:hAnsi="Times New Roman"/>
          <w:sz w:val="28"/>
          <w:szCs w:val="28"/>
        </w:rPr>
        <w:t xml:space="preserve"> </w:t>
      </w:r>
      <w:r w:rsidR="006F282D">
        <w:rPr>
          <w:rFonts w:ascii="Times New Roman" w:hAnsi="Times New Roman"/>
          <w:sz w:val="28"/>
          <w:szCs w:val="28"/>
        </w:rPr>
        <w:t xml:space="preserve"> </w:t>
      </w:r>
      <w:r w:rsidR="00B72AD6">
        <w:rPr>
          <w:rFonts w:ascii="Times New Roman" w:hAnsi="Times New Roman"/>
          <w:sz w:val="28"/>
          <w:szCs w:val="28"/>
        </w:rPr>
        <w:t>Микрокредитная</w:t>
      </w:r>
      <w:r w:rsidR="00B72AD6">
        <w:rPr>
          <w:rFonts w:ascii="Times New Roman" w:hAnsi="Times New Roman"/>
          <w:sz w:val="28"/>
          <w:szCs w:val="28"/>
        </w:rPr>
        <w:t xml:space="preserve"> компания   «ФИНТЕРРА», </w:t>
      </w:r>
      <w:r>
        <w:rPr>
          <w:rFonts w:ascii="Times New Roman" w:hAnsi="Times New Roman"/>
          <w:sz w:val="28"/>
          <w:szCs w:val="28"/>
        </w:rPr>
        <w:t xml:space="preserve">ИНН </w:t>
      </w:r>
      <w:r w:rsidR="00C34367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задолж</w:t>
      </w:r>
      <w:r w:rsidR="00042A08">
        <w:rPr>
          <w:rFonts w:ascii="Times New Roman" w:hAnsi="Times New Roman"/>
          <w:sz w:val="28"/>
          <w:szCs w:val="28"/>
        </w:rPr>
        <w:t>енность по договору займа</w:t>
      </w:r>
      <w:r w:rsidR="006312E4">
        <w:rPr>
          <w:rFonts w:ascii="Times New Roman" w:hAnsi="Times New Roman"/>
          <w:sz w:val="28"/>
          <w:szCs w:val="28"/>
        </w:rPr>
        <w:t xml:space="preserve"> № </w:t>
      </w:r>
      <w:r w:rsidR="00B72AD6">
        <w:rPr>
          <w:rFonts w:ascii="Times New Roman" w:hAnsi="Times New Roman"/>
          <w:sz w:val="28"/>
          <w:szCs w:val="28"/>
        </w:rPr>
        <w:t>00002202403-001</w:t>
      </w:r>
      <w:r w:rsidR="006312E4">
        <w:rPr>
          <w:rFonts w:ascii="Times New Roman" w:hAnsi="Times New Roman"/>
          <w:sz w:val="28"/>
          <w:szCs w:val="28"/>
        </w:rPr>
        <w:t xml:space="preserve"> от </w:t>
      </w:r>
      <w:r w:rsidR="00B72AD6">
        <w:rPr>
          <w:rFonts w:ascii="Times New Roman" w:hAnsi="Times New Roman"/>
          <w:sz w:val="28"/>
          <w:szCs w:val="28"/>
        </w:rPr>
        <w:t>19</w:t>
      </w:r>
      <w:r w:rsidR="006312E4">
        <w:rPr>
          <w:rFonts w:ascii="Times New Roman" w:hAnsi="Times New Roman"/>
          <w:sz w:val="28"/>
          <w:szCs w:val="28"/>
        </w:rPr>
        <w:t>.03.2022</w:t>
      </w:r>
      <w:r w:rsidR="00042A08">
        <w:rPr>
          <w:rFonts w:ascii="Times New Roman" w:hAnsi="Times New Roman"/>
          <w:sz w:val="28"/>
          <w:szCs w:val="28"/>
        </w:rPr>
        <w:t xml:space="preserve">г. в размере </w:t>
      </w:r>
      <w:r w:rsidR="003A6CE4">
        <w:rPr>
          <w:rFonts w:ascii="Times New Roman" w:hAnsi="Times New Roman"/>
          <w:sz w:val="28"/>
          <w:szCs w:val="28"/>
        </w:rPr>
        <w:t xml:space="preserve"> </w:t>
      </w:r>
      <w:r w:rsidR="00B72AD6">
        <w:rPr>
          <w:rFonts w:ascii="Times New Roman" w:hAnsi="Times New Roman"/>
          <w:sz w:val="28"/>
          <w:szCs w:val="28"/>
        </w:rPr>
        <w:t xml:space="preserve">8000 </w:t>
      </w:r>
      <w:r w:rsidR="003A6CE4">
        <w:rPr>
          <w:rFonts w:ascii="Times New Roman" w:hAnsi="Times New Roman"/>
          <w:sz w:val="28"/>
          <w:szCs w:val="28"/>
        </w:rPr>
        <w:t>рубл</w:t>
      </w:r>
      <w:r w:rsidR="006F282D">
        <w:rPr>
          <w:rFonts w:ascii="Times New Roman" w:hAnsi="Times New Roman"/>
          <w:sz w:val="28"/>
          <w:szCs w:val="28"/>
        </w:rPr>
        <w:t>ей</w:t>
      </w:r>
      <w:r w:rsidR="003A6CE4">
        <w:rPr>
          <w:rFonts w:ascii="Times New Roman" w:hAnsi="Times New Roman"/>
          <w:sz w:val="28"/>
          <w:szCs w:val="28"/>
        </w:rPr>
        <w:t xml:space="preserve"> (основной</w:t>
      </w:r>
      <w:r w:rsidR="00042A08">
        <w:rPr>
          <w:rFonts w:ascii="Times New Roman" w:hAnsi="Times New Roman"/>
          <w:sz w:val="28"/>
          <w:szCs w:val="28"/>
        </w:rPr>
        <w:t xml:space="preserve"> долг), </w:t>
      </w:r>
      <w:r w:rsidR="00D20A4E">
        <w:rPr>
          <w:rFonts w:ascii="Times New Roman" w:hAnsi="Times New Roman"/>
          <w:sz w:val="28"/>
          <w:szCs w:val="28"/>
        </w:rPr>
        <w:t xml:space="preserve"> </w:t>
      </w:r>
      <w:r w:rsidR="00042A08">
        <w:rPr>
          <w:rFonts w:ascii="Times New Roman" w:hAnsi="Times New Roman"/>
          <w:sz w:val="28"/>
          <w:szCs w:val="28"/>
        </w:rPr>
        <w:t xml:space="preserve"> проценты по договору в размере </w:t>
      </w:r>
      <w:r w:rsidR="00541965">
        <w:rPr>
          <w:rFonts w:ascii="Times New Roman" w:hAnsi="Times New Roman"/>
          <w:sz w:val="28"/>
          <w:szCs w:val="28"/>
        </w:rPr>
        <w:t xml:space="preserve">10618 </w:t>
      </w:r>
      <w:r w:rsidR="00042A08">
        <w:rPr>
          <w:rFonts w:ascii="Times New Roman" w:hAnsi="Times New Roman"/>
          <w:sz w:val="28"/>
          <w:szCs w:val="28"/>
        </w:rPr>
        <w:t xml:space="preserve"> рублей</w:t>
      </w:r>
      <w:r w:rsidR="00541965">
        <w:rPr>
          <w:rFonts w:ascii="Times New Roman" w:hAnsi="Times New Roman"/>
          <w:sz w:val="28"/>
          <w:szCs w:val="28"/>
        </w:rPr>
        <w:t xml:space="preserve"> 63 коп., неустойку в размере 381 рубль 37 коп</w:t>
      </w:r>
      <w:r w:rsidR="00541965">
        <w:rPr>
          <w:rFonts w:ascii="Times New Roman" w:hAnsi="Times New Roman"/>
          <w:sz w:val="28"/>
          <w:szCs w:val="28"/>
        </w:rPr>
        <w:t>.</w:t>
      </w:r>
      <w:r w:rsidR="00541965">
        <w:rPr>
          <w:rFonts w:ascii="Times New Roman" w:hAnsi="Times New Roman"/>
          <w:sz w:val="28"/>
          <w:szCs w:val="28"/>
        </w:rPr>
        <w:t xml:space="preserve"> </w:t>
      </w:r>
      <w:r w:rsidR="00042A08">
        <w:rPr>
          <w:rFonts w:ascii="Times New Roman" w:hAnsi="Times New Roman"/>
          <w:sz w:val="28"/>
          <w:szCs w:val="28"/>
        </w:rPr>
        <w:t xml:space="preserve"> </w:t>
      </w:r>
      <w:r w:rsidR="006312E4">
        <w:rPr>
          <w:rFonts w:ascii="Times New Roman" w:hAnsi="Times New Roman"/>
          <w:sz w:val="28"/>
          <w:szCs w:val="28"/>
        </w:rPr>
        <w:t xml:space="preserve"> </w:t>
      </w:r>
      <w:r w:rsidR="00541965">
        <w:rPr>
          <w:rFonts w:ascii="Times New Roman" w:hAnsi="Times New Roman"/>
          <w:sz w:val="28"/>
          <w:szCs w:val="28"/>
        </w:rPr>
        <w:t>п</w:t>
      </w:r>
      <w:r w:rsidR="00541965">
        <w:rPr>
          <w:rFonts w:ascii="Times New Roman" w:hAnsi="Times New Roman"/>
          <w:sz w:val="28"/>
          <w:szCs w:val="28"/>
        </w:rPr>
        <w:t>о состоянию на 20.02.2023</w:t>
      </w:r>
      <w:r w:rsidR="00277B86">
        <w:rPr>
          <w:rFonts w:ascii="Times New Roman" w:hAnsi="Times New Roman"/>
          <w:sz w:val="28"/>
          <w:szCs w:val="28"/>
        </w:rPr>
        <w:t xml:space="preserve"> г., а </w:t>
      </w:r>
      <w:r w:rsidR="006312E4">
        <w:rPr>
          <w:rFonts w:ascii="Times New Roman" w:hAnsi="Times New Roman"/>
          <w:sz w:val="28"/>
          <w:szCs w:val="28"/>
        </w:rPr>
        <w:t xml:space="preserve">всего </w:t>
      </w:r>
      <w:r w:rsidR="00B72AD6">
        <w:rPr>
          <w:rFonts w:ascii="Times New Roman" w:hAnsi="Times New Roman"/>
          <w:sz w:val="28"/>
          <w:szCs w:val="28"/>
        </w:rPr>
        <w:t>19000</w:t>
      </w:r>
      <w:r w:rsidR="006312E4">
        <w:rPr>
          <w:rFonts w:ascii="Times New Roman" w:hAnsi="Times New Roman"/>
          <w:sz w:val="28"/>
          <w:szCs w:val="28"/>
        </w:rPr>
        <w:t xml:space="preserve"> </w:t>
      </w:r>
      <w:r w:rsidR="00D20A4E">
        <w:rPr>
          <w:rFonts w:ascii="Times New Roman" w:hAnsi="Times New Roman"/>
          <w:sz w:val="28"/>
          <w:szCs w:val="28"/>
        </w:rPr>
        <w:t>рублей.</w:t>
      </w:r>
    </w:p>
    <w:p w:rsidR="00C57F54" w:rsidP="00D20A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</w:t>
      </w:r>
      <w:r w:rsidR="006F282D">
        <w:rPr>
          <w:rFonts w:ascii="Times New Roman" w:hAnsi="Times New Roman"/>
          <w:sz w:val="28"/>
          <w:szCs w:val="28"/>
        </w:rPr>
        <w:t>Танашевич</w:t>
      </w:r>
      <w:r w:rsidR="006F282D">
        <w:rPr>
          <w:rFonts w:ascii="Times New Roman" w:hAnsi="Times New Roman"/>
          <w:sz w:val="28"/>
          <w:szCs w:val="28"/>
        </w:rPr>
        <w:t xml:space="preserve"> Татьяны Павловны, </w:t>
      </w:r>
      <w:r w:rsidR="00C34367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6F282D">
        <w:rPr>
          <w:rFonts w:ascii="Times New Roman" w:hAnsi="Times New Roman"/>
          <w:sz w:val="28"/>
          <w:szCs w:val="28"/>
        </w:rPr>
        <w:t xml:space="preserve">,  в пользу </w:t>
      </w:r>
      <w:r w:rsidR="00277B8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 </w:t>
      </w:r>
      <w:r w:rsidR="00277B86">
        <w:rPr>
          <w:rFonts w:ascii="Times New Roman" w:hAnsi="Times New Roman"/>
          <w:sz w:val="28"/>
          <w:szCs w:val="28"/>
        </w:rPr>
        <w:t>Микрокредитная</w:t>
      </w:r>
      <w:r w:rsidR="00277B86">
        <w:rPr>
          <w:rFonts w:ascii="Times New Roman" w:hAnsi="Times New Roman"/>
          <w:sz w:val="28"/>
          <w:szCs w:val="28"/>
        </w:rPr>
        <w:t xml:space="preserve"> компания   «ФИНТЕРРА», ИНН </w:t>
      </w:r>
      <w:r w:rsidR="00C34367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277B86">
        <w:rPr>
          <w:rFonts w:ascii="Times New Roman" w:hAnsi="Times New Roman"/>
          <w:sz w:val="28"/>
          <w:szCs w:val="28"/>
        </w:rPr>
        <w:t xml:space="preserve">, 760 </w:t>
      </w:r>
      <w:r w:rsidR="00D20A4E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счет возмещения судебных расходов по оплате государственной пошлины.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77B86">
        <w:rPr>
          <w:rFonts w:ascii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BF33C0">
        <w:rPr>
          <w:rFonts w:ascii="Times New Roman" w:eastAsia="Times New Roman" w:hAnsi="Times New Roman"/>
          <w:sz w:val="28"/>
          <w:szCs w:val="28"/>
        </w:rPr>
        <w:t>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23A55"/>
    <w:rsid w:val="00173AA2"/>
    <w:rsid w:val="00213F5D"/>
    <w:rsid w:val="00277B86"/>
    <w:rsid w:val="00283547"/>
    <w:rsid w:val="0029362C"/>
    <w:rsid w:val="002A1321"/>
    <w:rsid w:val="00306BDC"/>
    <w:rsid w:val="00313427"/>
    <w:rsid w:val="0034474D"/>
    <w:rsid w:val="00365CBE"/>
    <w:rsid w:val="0039149F"/>
    <w:rsid w:val="003A6CE4"/>
    <w:rsid w:val="00401E4F"/>
    <w:rsid w:val="004050B4"/>
    <w:rsid w:val="004755B1"/>
    <w:rsid w:val="004B7205"/>
    <w:rsid w:val="00541965"/>
    <w:rsid w:val="00575CB5"/>
    <w:rsid w:val="005817C2"/>
    <w:rsid w:val="005B5CA0"/>
    <w:rsid w:val="005D7550"/>
    <w:rsid w:val="006312E4"/>
    <w:rsid w:val="00694594"/>
    <w:rsid w:val="006D545C"/>
    <w:rsid w:val="006F282D"/>
    <w:rsid w:val="006F6676"/>
    <w:rsid w:val="00773013"/>
    <w:rsid w:val="00786AF4"/>
    <w:rsid w:val="00821264"/>
    <w:rsid w:val="00852CB3"/>
    <w:rsid w:val="00862F86"/>
    <w:rsid w:val="00865A13"/>
    <w:rsid w:val="00887751"/>
    <w:rsid w:val="00925F7B"/>
    <w:rsid w:val="00987FED"/>
    <w:rsid w:val="009A29DC"/>
    <w:rsid w:val="00A1025F"/>
    <w:rsid w:val="00A26D68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74DD"/>
    <w:rsid w:val="00B22356"/>
    <w:rsid w:val="00B53F32"/>
    <w:rsid w:val="00B6581B"/>
    <w:rsid w:val="00B72AD6"/>
    <w:rsid w:val="00BC64EC"/>
    <w:rsid w:val="00BF33C0"/>
    <w:rsid w:val="00BF544C"/>
    <w:rsid w:val="00C250C4"/>
    <w:rsid w:val="00C27934"/>
    <w:rsid w:val="00C304FF"/>
    <w:rsid w:val="00C335B5"/>
    <w:rsid w:val="00C34367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6016"/>
    <w:rsid w:val="00D20A4E"/>
    <w:rsid w:val="00D21626"/>
    <w:rsid w:val="00D22F89"/>
    <w:rsid w:val="00D665A0"/>
    <w:rsid w:val="00DB6C09"/>
    <w:rsid w:val="00DF7227"/>
    <w:rsid w:val="00E71658"/>
    <w:rsid w:val="00E7462B"/>
    <w:rsid w:val="00EA68BC"/>
    <w:rsid w:val="00F20794"/>
    <w:rsid w:val="00F84BE6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C89-80F8-4882-BA8C-7039EA3C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