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2080F" w:rsidP="0072080F">
      <w:pPr>
        <w:jc w:val="righ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Дело № 2-5-515 /2018</w:t>
      </w:r>
    </w:p>
    <w:p w:rsidR="0072080F" w:rsidP="0072080F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ЗАОЧНОЕ Р Е Ш Е Н И Е  </w:t>
      </w:r>
    </w:p>
    <w:p w:rsidR="0072080F" w:rsidP="0072080F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И М Е Н Е М    Р О С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И Й С К О Й   Ф Е Д Е Р А Ц И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И</w:t>
      </w:r>
    </w:p>
    <w:p w:rsidR="0072080F" w:rsidP="0072080F">
      <w:p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(резолютивная часть)</w:t>
      </w:r>
    </w:p>
    <w:p w:rsidR="0072080F" w:rsidP="0072080F">
      <w:pPr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72080F" w:rsidP="007208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24 </w:t>
      </w:r>
      <w:r>
        <w:rPr>
          <w:rFonts w:ascii="Times New Roman" w:hAnsi="Times New Roman" w:cs="Times New Roman"/>
          <w:color w:val="auto"/>
          <w:sz w:val="28"/>
          <w:szCs w:val="28"/>
        </w:rPr>
        <w:t>сентября  2018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</w:rPr>
        <w:tab/>
        <w:t xml:space="preserve">                          г. Симферополь</w:t>
      </w:r>
    </w:p>
    <w:p w:rsidR="0072080F" w:rsidP="0072080F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Мировой судья судебного участка №5 Железнодорожного судебного района                 г. Симферополя Республики Крым Попова Н.И.</w:t>
      </w:r>
    </w:p>
    <w:p w:rsidR="0072080F" w:rsidP="007208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секретаре -  </w:t>
      </w:r>
      <w:r>
        <w:rPr>
          <w:rFonts w:ascii="Times New Roman" w:hAnsi="Times New Roman"/>
          <w:sz w:val="28"/>
          <w:szCs w:val="28"/>
        </w:rPr>
        <w:t>Бошковой</w:t>
      </w:r>
      <w:r>
        <w:rPr>
          <w:rFonts w:ascii="Times New Roman" w:hAnsi="Times New Roman"/>
          <w:sz w:val="28"/>
          <w:szCs w:val="28"/>
        </w:rPr>
        <w:t xml:space="preserve"> Ю.С.  </w:t>
      </w:r>
    </w:p>
    <w:p w:rsidR="0072080F" w:rsidP="007208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представителя истца – </w:t>
      </w:r>
      <w:r>
        <w:rPr>
          <w:rFonts w:ascii="Times New Roman" w:hAnsi="Times New Roman"/>
          <w:sz w:val="28"/>
          <w:szCs w:val="28"/>
        </w:rPr>
        <w:t>Аблаевой</w:t>
      </w:r>
      <w:r>
        <w:rPr>
          <w:rFonts w:ascii="Times New Roman" w:hAnsi="Times New Roman"/>
          <w:sz w:val="28"/>
          <w:szCs w:val="28"/>
        </w:rPr>
        <w:t xml:space="preserve"> А.Р.  </w:t>
      </w:r>
    </w:p>
    <w:p w:rsidR="0072080F" w:rsidP="007208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гражданское дело по иску представителя  </w:t>
      </w:r>
      <w:r>
        <w:rPr>
          <w:rFonts w:ascii="Times New Roman" w:hAnsi="Times New Roman"/>
          <w:sz w:val="28"/>
          <w:szCs w:val="28"/>
        </w:rPr>
        <w:t>Жанбекова</w:t>
      </w:r>
      <w:r>
        <w:rPr>
          <w:rFonts w:ascii="Times New Roman" w:hAnsi="Times New Roman"/>
          <w:sz w:val="28"/>
          <w:szCs w:val="28"/>
        </w:rPr>
        <w:t xml:space="preserve"> Эльдара Шамильевича – ООО «ПРАВОВЕД» по доверенности к ПАО СК «РОСГОССТРАХ», третьи лица, не заявляющие самостоятельных требований –Ермаков Сергея Валерьевич, Российский союз автостраховщиков, ООО «ЯСАКА» о взыскании недоплаченного страхового возмещения, расходов по оплате экспертизы, расходов по оплате услуг нотариуса  и представителя, почтовых расходов, процентов за пользование чужими средствами, компенсации морального вреда, суммы штрафа и неустойки,     -   </w:t>
      </w:r>
    </w:p>
    <w:p w:rsidR="0072080F" w:rsidP="0072080F">
      <w:pPr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72080F" w:rsidP="0072080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080F" w:rsidP="0072080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Руководствуясь ст. ст. </w:t>
      </w:r>
      <w:r>
        <w:fldChar w:fldCharType="begin"/>
      </w:r>
      <w:r>
        <w:instrText xml:space="preserve"> HYPERLINK "http://sudact.ru/law/gpk-rf/razdel-ii/podrazdel-ii/glava-16/statia-194/?marker=fdoctlaw" \o "ГПК РФ &gt;  Раздел II. Производство в суде первой инстанции &gt; Подраздел II. Исковое производство &gt; Глава 16. &lt;br&gt;&lt;b&gt;&lt;center&gt;Решение&lt;/b&gt;&lt;/center&gt; суда &gt; Статья 194. Принятие решения суда" \t "_blank" 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</w:rPr>
        <w:t>194</w:t>
      </w:r>
      <w:r>
        <w:fldChar w:fldCharType="end"/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>
        <w:fldChar w:fldCharType="begin"/>
      </w:r>
      <w:r>
        <w:instrText xml:space="preserve"> HYPERLINK "http://sudact.ru/law/gpk-rf/razdel-ii/podrazdel-ii/glava-16/statia-199_1/?marker=fdoctlaw" \o 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\t "_blank" </w:instrText>
      </w:r>
      <w:r>
        <w:fldChar w:fldCharType="separate"/>
      </w:r>
      <w:r>
        <w:rPr>
          <w:rStyle w:val="Hyperlink"/>
          <w:rFonts w:ascii="Times New Roman" w:hAnsi="Times New Roman" w:cs="Times New Roman"/>
          <w:color w:val="auto"/>
          <w:sz w:val="28"/>
          <w:szCs w:val="28"/>
        </w:rPr>
        <w:t>199, 233 ГПК РФ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2080F" w:rsidP="0072080F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72080F" w:rsidP="0072080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РЕШИЛ:</w:t>
      </w:r>
    </w:p>
    <w:p w:rsidR="0072080F" w:rsidP="0072080F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72080F" w:rsidP="0072080F">
      <w:pPr>
        <w:tabs>
          <w:tab w:val="left" w:pos="751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Иск </w:t>
      </w:r>
      <w:r>
        <w:rPr>
          <w:rFonts w:ascii="Times New Roman" w:hAnsi="Times New Roman"/>
          <w:sz w:val="28"/>
          <w:szCs w:val="28"/>
        </w:rPr>
        <w:t xml:space="preserve"> удовлетворить</w:t>
      </w:r>
      <w:r>
        <w:rPr>
          <w:rFonts w:ascii="Times New Roman" w:hAnsi="Times New Roman"/>
          <w:sz w:val="28"/>
          <w:szCs w:val="28"/>
        </w:rPr>
        <w:t xml:space="preserve"> частично.</w:t>
      </w:r>
    </w:p>
    <w:p w:rsidR="0072080F" w:rsidP="0072080F">
      <w:pPr>
        <w:tabs>
          <w:tab w:val="left" w:pos="7513"/>
        </w:tabs>
        <w:ind w:firstLine="709"/>
        <w:jc w:val="both"/>
        <w:rPr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 w:cs="Times New Roman"/>
          <w:sz w:val="28"/>
          <w:szCs w:val="28"/>
        </w:rPr>
        <w:t>Публичного акционерного общества Страховая компания</w:t>
      </w:r>
      <w:r>
        <w:rPr>
          <w:rFonts w:ascii="Times New Roman" w:hAnsi="Times New Roman"/>
          <w:sz w:val="32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«Росгосстрах» в пользу </w:t>
      </w:r>
      <w:r>
        <w:rPr>
          <w:rFonts w:ascii="Times New Roman" w:hAnsi="Times New Roman"/>
          <w:sz w:val="28"/>
          <w:szCs w:val="28"/>
        </w:rPr>
        <w:t>Жанбекова</w:t>
      </w:r>
      <w:r>
        <w:rPr>
          <w:rFonts w:ascii="Times New Roman" w:hAnsi="Times New Roman"/>
          <w:sz w:val="28"/>
          <w:szCs w:val="28"/>
        </w:rPr>
        <w:t xml:space="preserve">  Эльдара Шамильевича, </w:t>
      </w:r>
      <w:r>
        <w:rPr>
          <w:rFonts w:ascii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</w:rPr>
        <w:t xml:space="preserve">,  5700 (пять тысяч семьсот) рублей 00 коп. недоплаченной страховой выплаты, 10000 (десять тысяч) рублей  в счет возмещения затрат на проведение экспертной оценки о стоимости восстановления поврежденного транспортного средства,   500 (пятьсот) рублей  в счет возмещения морального вреда, 4000 (четыре тысячи) рублей в счет возмещения расходов на оплату услуг представителя, </w:t>
      </w:r>
      <w:r>
        <w:rPr>
          <w:rFonts w:ascii="Times New Roman" w:hAnsi="Times New Roman" w:cs="Times New Roman"/>
          <w:sz w:val="28"/>
          <w:szCs w:val="28"/>
        </w:rPr>
        <w:t xml:space="preserve"> 1620 (одну тысячу шестьсот двадцать) рублей в счет возмещения услуг по оплате нотариуса, 150 (сто пятьдесят) рублей 20 коп. в счет возмещения почтовых расходов, 2850 (две тысячи восемьсот пятьдесят) рублей    штрафа    за неисполнение  в добровольном порядке требований о страховой выплате,         14706 (четырнадцать тысяч семьсот шесть) рублей     неустойки, 390 (триста девяносто) рублей 75 коп. процентов за пользование чужими денежными средствами, а всего   39916 (тридцать девять тысяч девятьсот шестнадцать) рублей 95 коп.  </w:t>
      </w:r>
    </w:p>
    <w:p w:rsidR="0072080F" w:rsidP="0072080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остальной части исковые требования оставить без удовлетворения.</w:t>
      </w:r>
    </w:p>
    <w:p w:rsidR="0072080F" w:rsidP="0072080F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Взыскать с Публичного акционерного общества Страховая компания «Росгосстрах» в </w:t>
      </w:r>
      <w:r>
        <w:rPr>
          <w:rFonts w:ascii="Times New Roman" w:hAnsi="Times New Roman" w:cs="Times New Roman"/>
          <w:sz w:val="28"/>
          <w:szCs w:val="28"/>
        </w:rPr>
        <w:t>доход  государства</w:t>
      </w:r>
      <w:r>
        <w:rPr>
          <w:rFonts w:ascii="Times New Roman" w:hAnsi="Times New Roman" w:cs="Times New Roman"/>
          <w:sz w:val="28"/>
          <w:szCs w:val="28"/>
        </w:rPr>
        <w:t xml:space="preserve">  государственную пошлину в размере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812 </w:t>
      </w:r>
      <w:r>
        <w:rPr>
          <w:rFonts w:ascii="Times New Roman" w:hAnsi="Times New Roman" w:cs="Times New Roman"/>
          <w:sz w:val="28"/>
          <w:szCs w:val="28"/>
        </w:rPr>
        <w:t>(восемьсот двенадцать) рублей.</w:t>
      </w:r>
      <w:r>
        <w:rPr>
          <w:sz w:val="26"/>
          <w:szCs w:val="26"/>
        </w:rPr>
        <w:t xml:space="preserve"> </w:t>
      </w:r>
    </w:p>
    <w:p w:rsidR="0072080F" w:rsidP="0072080F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Разъяснить сторонам, что 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72080F" w:rsidP="0072080F">
      <w:pPr>
        <w:tabs>
          <w:tab w:val="left" w:pos="751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2080F" w:rsidP="0072080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Ответчик  вправе</w:t>
      </w:r>
      <w:r>
        <w:rPr>
          <w:rFonts w:ascii="Times New Roman" w:hAnsi="Times New Roman"/>
          <w:sz w:val="28"/>
          <w:szCs w:val="28"/>
        </w:rPr>
        <w:t xml:space="preserve"> подать  мировому судье, принявшему заочное решение, заявление об отмене этого решения суда в течение семи дней со дня вручения ему копии этого решения.  Заочное решение суда может быть обжаловано сторонами также в апелляционном порядке в Железнодорожный районный суд г. Симферополя через мирового </w:t>
      </w:r>
      <w:r>
        <w:rPr>
          <w:rFonts w:ascii="Times New Roman" w:hAnsi="Times New Roman"/>
          <w:sz w:val="28"/>
          <w:szCs w:val="28"/>
        </w:rPr>
        <w:t>судью  в</w:t>
      </w:r>
      <w:r>
        <w:rPr>
          <w:rFonts w:ascii="Times New Roman" w:hAnsi="Times New Roman"/>
          <w:sz w:val="28"/>
          <w:szCs w:val="28"/>
        </w:rPr>
        <w:t xml:space="preserve"> течение месяца по истечении срока подачи ответчиком заявления об отмене этого решения, а в случае, если такое заявление подано, в течение месяца со дня вынесения определения суда об отказе в удовлетворении этого заявления.</w:t>
      </w:r>
    </w:p>
    <w:p w:rsidR="0072080F" w:rsidP="0072080F">
      <w:pPr>
        <w:tabs>
          <w:tab w:val="left" w:pos="751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2080F" w:rsidP="0072080F">
      <w:pPr>
        <w:tabs>
          <w:tab w:val="left" w:pos="7513"/>
        </w:tabs>
        <w:ind w:firstLine="709"/>
        <w:jc w:val="both"/>
        <w:rPr>
          <w:rFonts w:ascii="Times New Roman" w:hAnsi="Times New Roman" w:cs="Times New Roman"/>
          <w:color w:val="auto"/>
        </w:rPr>
      </w:pPr>
    </w:p>
    <w:p w:rsidR="0072080F" w:rsidP="0072080F">
      <w:pPr>
        <w:tabs>
          <w:tab w:val="left" w:pos="7513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Мировой судья                                                                                                 Попова Н.И.</w:t>
      </w:r>
    </w:p>
    <w:p w:rsidR="0072080F" w:rsidP="0072080F">
      <w:pPr>
        <w:tabs>
          <w:tab w:val="left" w:pos="7513"/>
        </w:tabs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72080F" w:rsidP="0072080F"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 </w:t>
      </w:r>
    </w:p>
    <w:p w:rsidR="00367FCF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A6"/>
    <w:rsid w:val="00367FCF"/>
    <w:rsid w:val="0072080F"/>
    <w:rsid w:val="00A07D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CCD4FE3-D72B-4A44-8697-E74EB8021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80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72080F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