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6FF5" w:rsidRPr="00906A5C" w:rsidP="00A76FF5">
      <w:pPr>
        <w:spacing w:after="0" w:line="240" w:lineRule="auto"/>
        <w:ind w:firstLine="540"/>
        <w:jc w:val="right"/>
        <w:rPr>
          <w:rFonts w:ascii="Times New Roman" w:eastAsia="Times New Roman" w:hAnsi="Times New Roman"/>
          <w:sz w:val="28"/>
          <w:szCs w:val="28"/>
          <w:lang w:eastAsia="ru-RU"/>
        </w:rPr>
      </w:pPr>
      <w:r w:rsidRPr="00906A5C">
        <w:rPr>
          <w:rFonts w:ascii="Times New Roman" w:eastAsia="Times New Roman" w:hAnsi="Times New Roman"/>
          <w:sz w:val="28"/>
          <w:szCs w:val="28"/>
          <w:lang w:eastAsia="ru-RU"/>
        </w:rPr>
        <w:t>Дело № 2-</w:t>
      </w:r>
      <w:r w:rsidRPr="00906A5C" w:rsidR="00DA4017">
        <w:rPr>
          <w:rFonts w:ascii="Times New Roman" w:eastAsia="Times New Roman" w:hAnsi="Times New Roman"/>
          <w:sz w:val="28"/>
          <w:szCs w:val="28"/>
          <w:lang w:eastAsia="ru-RU"/>
        </w:rPr>
        <w:t>5</w:t>
      </w:r>
      <w:r w:rsidRPr="00906A5C">
        <w:rPr>
          <w:rFonts w:ascii="Times New Roman" w:eastAsia="Times New Roman" w:hAnsi="Times New Roman"/>
          <w:sz w:val="28"/>
          <w:szCs w:val="28"/>
          <w:lang w:eastAsia="ru-RU"/>
        </w:rPr>
        <w:t>-</w:t>
      </w:r>
      <w:r w:rsidR="005A70C6">
        <w:rPr>
          <w:rFonts w:ascii="Times New Roman" w:eastAsia="Times New Roman" w:hAnsi="Times New Roman"/>
          <w:sz w:val="28"/>
          <w:szCs w:val="28"/>
          <w:lang w:eastAsia="ru-RU"/>
        </w:rPr>
        <w:t>116</w:t>
      </w:r>
      <w:r w:rsidR="004C5A15">
        <w:rPr>
          <w:rFonts w:ascii="Times New Roman" w:eastAsia="Times New Roman" w:hAnsi="Times New Roman"/>
          <w:sz w:val="28"/>
          <w:szCs w:val="28"/>
          <w:lang w:eastAsia="ru-RU"/>
        </w:rPr>
        <w:t>5</w:t>
      </w:r>
      <w:r w:rsidRPr="00906A5C">
        <w:rPr>
          <w:rFonts w:ascii="Times New Roman" w:eastAsia="Times New Roman" w:hAnsi="Times New Roman"/>
          <w:sz w:val="28"/>
          <w:szCs w:val="28"/>
          <w:lang w:eastAsia="ru-RU"/>
        </w:rPr>
        <w:t>\20</w:t>
      </w:r>
      <w:r w:rsidRPr="00906A5C" w:rsidR="00B82AA9">
        <w:rPr>
          <w:rFonts w:ascii="Times New Roman" w:eastAsia="Times New Roman" w:hAnsi="Times New Roman"/>
          <w:sz w:val="28"/>
          <w:szCs w:val="28"/>
          <w:lang w:eastAsia="ru-RU"/>
        </w:rPr>
        <w:t>2</w:t>
      </w:r>
      <w:r w:rsidR="004C5A15">
        <w:rPr>
          <w:rFonts w:ascii="Times New Roman" w:eastAsia="Times New Roman" w:hAnsi="Times New Roman"/>
          <w:sz w:val="28"/>
          <w:szCs w:val="28"/>
          <w:lang w:eastAsia="ru-RU"/>
        </w:rPr>
        <w:t>5</w:t>
      </w:r>
    </w:p>
    <w:p w:rsidR="00A76FF5" w:rsidRPr="00906A5C" w:rsidP="00A76FF5">
      <w:pPr>
        <w:spacing w:after="0" w:line="240" w:lineRule="auto"/>
        <w:ind w:firstLine="540"/>
        <w:jc w:val="center"/>
        <w:rPr>
          <w:rFonts w:ascii="Times New Roman" w:eastAsia="Times New Roman" w:hAnsi="Times New Roman"/>
          <w:sz w:val="28"/>
          <w:szCs w:val="28"/>
          <w:lang w:eastAsia="ru-RU"/>
        </w:rPr>
      </w:pPr>
      <w:r w:rsidRPr="00906A5C">
        <w:rPr>
          <w:rFonts w:ascii="Times New Roman" w:eastAsia="Times New Roman" w:hAnsi="Times New Roman"/>
          <w:sz w:val="28"/>
          <w:szCs w:val="28"/>
          <w:lang w:eastAsia="ru-RU"/>
        </w:rPr>
        <w:t xml:space="preserve"> </w:t>
      </w:r>
      <w:r w:rsidRPr="00906A5C" w:rsidR="002E782F">
        <w:rPr>
          <w:rFonts w:ascii="Times New Roman" w:eastAsia="Times New Roman" w:hAnsi="Times New Roman"/>
          <w:sz w:val="28"/>
          <w:szCs w:val="28"/>
          <w:lang w:eastAsia="ru-RU"/>
        </w:rPr>
        <w:t xml:space="preserve">  </w:t>
      </w:r>
      <w:r w:rsidRPr="00906A5C">
        <w:rPr>
          <w:rFonts w:ascii="Times New Roman" w:eastAsia="Times New Roman" w:hAnsi="Times New Roman"/>
          <w:sz w:val="28"/>
          <w:szCs w:val="28"/>
          <w:lang w:eastAsia="ru-RU"/>
        </w:rPr>
        <w:t>Р</w:t>
      </w:r>
      <w:r w:rsidRPr="00906A5C">
        <w:rPr>
          <w:rFonts w:ascii="Times New Roman" w:eastAsia="Times New Roman" w:hAnsi="Times New Roman"/>
          <w:sz w:val="28"/>
          <w:szCs w:val="28"/>
          <w:lang w:eastAsia="ru-RU"/>
        </w:rPr>
        <w:t xml:space="preserve"> Е Ш Е Н И Е</w:t>
      </w:r>
    </w:p>
    <w:p w:rsidR="00214445" w:rsidP="00F84BE6">
      <w:pPr>
        <w:spacing w:after="0" w:line="240" w:lineRule="auto"/>
        <w:ind w:firstLine="540"/>
        <w:jc w:val="center"/>
        <w:rPr>
          <w:rFonts w:ascii="Times New Roman" w:eastAsia="Times New Roman" w:hAnsi="Times New Roman"/>
          <w:sz w:val="28"/>
          <w:szCs w:val="28"/>
          <w:lang w:eastAsia="ru-RU"/>
        </w:rPr>
      </w:pPr>
      <w:r w:rsidRPr="00906A5C">
        <w:rPr>
          <w:rFonts w:ascii="Times New Roman" w:eastAsia="Times New Roman" w:hAnsi="Times New Roman"/>
          <w:sz w:val="28"/>
          <w:szCs w:val="28"/>
          <w:lang w:eastAsia="ru-RU"/>
        </w:rPr>
        <w:t xml:space="preserve"> </w:t>
      </w:r>
      <w:r w:rsidRPr="00906A5C" w:rsidR="00A76FF5">
        <w:rPr>
          <w:rFonts w:ascii="Times New Roman" w:eastAsia="Times New Roman" w:hAnsi="Times New Roman"/>
          <w:sz w:val="28"/>
          <w:szCs w:val="28"/>
          <w:lang w:eastAsia="ru-RU"/>
        </w:rPr>
        <w:t>ИМЕНЕМ РОССИЙСКОЙ ФЕДЕРАЦИИ</w:t>
      </w:r>
    </w:p>
    <w:p w:rsidR="00DC6CBD" w:rsidRPr="00906A5C" w:rsidP="00F84BE6">
      <w:pPr>
        <w:spacing w:after="0" w:line="240" w:lineRule="auto"/>
        <w:ind w:firstLine="540"/>
        <w:jc w:val="center"/>
        <w:rPr>
          <w:rFonts w:ascii="Times New Roman" w:eastAsia="Times New Roman" w:hAnsi="Times New Roman"/>
          <w:sz w:val="28"/>
          <w:szCs w:val="28"/>
          <w:lang w:eastAsia="ru-RU"/>
        </w:rPr>
      </w:pPr>
    </w:p>
    <w:p w:rsidR="00A76FF5" w:rsidP="00A76FF5">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14</w:t>
      </w:r>
      <w:r w:rsidR="005A70C6">
        <w:rPr>
          <w:rFonts w:ascii="Times New Roman" w:eastAsia="Times New Roman" w:hAnsi="Times New Roman"/>
          <w:sz w:val="28"/>
          <w:szCs w:val="28"/>
          <w:lang w:eastAsia="ru-RU"/>
        </w:rPr>
        <w:t xml:space="preserve"> октября </w:t>
      </w:r>
      <w:r w:rsidRPr="00906A5C" w:rsidR="007E3B9D">
        <w:rPr>
          <w:rFonts w:ascii="Times New Roman" w:eastAsia="Times New Roman" w:hAnsi="Times New Roman"/>
          <w:sz w:val="28"/>
          <w:szCs w:val="28"/>
          <w:lang w:eastAsia="ru-RU"/>
        </w:rPr>
        <w:t xml:space="preserve"> </w:t>
      </w:r>
      <w:r w:rsidRPr="00906A5C" w:rsidR="006B347E">
        <w:rPr>
          <w:rFonts w:ascii="Times New Roman" w:eastAsia="Times New Roman" w:hAnsi="Times New Roman"/>
          <w:sz w:val="28"/>
          <w:szCs w:val="28"/>
          <w:lang w:eastAsia="ru-RU"/>
        </w:rPr>
        <w:t xml:space="preserve"> </w:t>
      </w:r>
      <w:r w:rsidRPr="00906A5C">
        <w:rPr>
          <w:rFonts w:ascii="Times New Roman" w:eastAsia="Times New Roman" w:hAnsi="Times New Roman"/>
          <w:sz w:val="28"/>
          <w:szCs w:val="28"/>
          <w:lang w:eastAsia="ru-RU"/>
        </w:rPr>
        <w:t>20</w:t>
      </w:r>
      <w:r w:rsidRPr="00906A5C" w:rsidR="006B347E">
        <w:rPr>
          <w:rFonts w:ascii="Times New Roman" w:eastAsia="Times New Roman" w:hAnsi="Times New Roman"/>
          <w:sz w:val="28"/>
          <w:szCs w:val="28"/>
          <w:lang w:eastAsia="ru-RU"/>
        </w:rPr>
        <w:t>2</w:t>
      </w:r>
      <w:r>
        <w:rPr>
          <w:rFonts w:ascii="Times New Roman" w:eastAsia="Times New Roman" w:hAnsi="Times New Roman"/>
          <w:sz w:val="28"/>
          <w:szCs w:val="28"/>
          <w:lang w:eastAsia="ru-RU"/>
        </w:rPr>
        <w:t>5</w:t>
      </w:r>
      <w:r w:rsidRPr="00906A5C">
        <w:rPr>
          <w:rFonts w:ascii="Times New Roman" w:eastAsia="Times New Roman" w:hAnsi="Times New Roman"/>
          <w:sz w:val="28"/>
          <w:szCs w:val="28"/>
          <w:lang w:eastAsia="ru-RU"/>
        </w:rPr>
        <w:t xml:space="preserve"> года                                     </w:t>
      </w:r>
      <w:r w:rsidRPr="00906A5C" w:rsidR="00462092">
        <w:rPr>
          <w:rFonts w:ascii="Times New Roman" w:eastAsia="Times New Roman" w:hAnsi="Times New Roman"/>
          <w:sz w:val="28"/>
          <w:szCs w:val="28"/>
          <w:lang w:eastAsia="ru-RU"/>
        </w:rPr>
        <w:t xml:space="preserve">            </w:t>
      </w:r>
      <w:r w:rsidRPr="00906A5C">
        <w:rPr>
          <w:rFonts w:ascii="Times New Roman" w:eastAsia="Times New Roman" w:hAnsi="Times New Roman"/>
          <w:sz w:val="28"/>
          <w:szCs w:val="28"/>
          <w:lang w:eastAsia="ru-RU"/>
        </w:rPr>
        <w:t xml:space="preserve">        г. Симферополь</w:t>
      </w:r>
    </w:p>
    <w:p w:rsidR="00DC6CBD" w:rsidRPr="00906A5C" w:rsidP="00A76FF5">
      <w:pPr>
        <w:spacing w:after="0" w:line="240" w:lineRule="auto"/>
        <w:ind w:firstLine="540"/>
        <w:jc w:val="both"/>
        <w:rPr>
          <w:rFonts w:ascii="Times New Roman" w:eastAsia="Times New Roman" w:hAnsi="Times New Roman"/>
          <w:sz w:val="28"/>
          <w:szCs w:val="28"/>
          <w:lang w:eastAsia="ru-RU"/>
        </w:rPr>
      </w:pPr>
    </w:p>
    <w:p w:rsidR="00F917ED" w:rsidRPr="00906A5C" w:rsidP="0013481A">
      <w:pPr>
        <w:spacing w:after="0" w:line="240" w:lineRule="auto"/>
        <w:rPr>
          <w:rFonts w:ascii="Times New Roman" w:hAnsi="Times New Roman"/>
          <w:sz w:val="28"/>
          <w:szCs w:val="28"/>
        </w:rPr>
      </w:pPr>
      <w:r w:rsidRPr="00906A5C">
        <w:rPr>
          <w:rFonts w:ascii="Times New Roman" w:hAnsi="Times New Roman"/>
          <w:sz w:val="28"/>
          <w:szCs w:val="28"/>
        </w:rPr>
        <w:t xml:space="preserve"> </w:t>
      </w:r>
      <w:r w:rsidRPr="00906A5C">
        <w:rPr>
          <w:rFonts w:ascii="Times New Roman" w:hAnsi="Times New Roman"/>
          <w:sz w:val="28"/>
          <w:szCs w:val="28"/>
        </w:rPr>
        <w:t>Мировой судья судебного участка № 5 Железнодорожного судебного  района города Симферополя Республики Крым Попова Н.И.,</w:t>
      </w:r>
    </w:p>
    <w:p w:rsidR="00F917ED" w:rsidP="00F917ED">
      <w:pPr>
        <w:spacing w:after="0" w:line="240" w:lineRule="auto"/>
        <w:ind w:firstLine="708"/>
        <w:jc w:val="both"/>
        <w:rPr>
          <w:rFonts w:ascii="Times New Roman" w:hAnsi="Times New Roman"/>
          <w:sz w:val="28"/>
          <w:szCs w:val="28"/>
        </w:rPr>
      </w:pPr>
      <w:r w:rsidRPr="00906A5C">
        <w:rPr>
          <w:rFonts w:ascii="Times New Roman" w:hAnsi="Times New Roman"/>
          <w:sz w:val="28"/>
          <w:szCs w:val="28"/>
        </w:rPr>
        <w:t xml:space="preserve">При </w:t>
      </w:r>
      <w:r w:rsidR="005A70C6">
        <w:rPr>
          <w:rFonts w:ascii="Times New Roman" w:hAnsi="Times New Roman"/>
          <w:sz w:val="28"/>
          <w:szCs w:val="28"/>
        </w:rPr>
        <w:t xml:space="preserve">помощнике мирового судьи </w:t>
      </w:r>
      <w:r w:rsidR="004C5A15">
        <w:rPr>
          <w:rFonts w:ascii="Times New Roman" w:hAnsi="Times New Roman"/>
          <w:sz w:val="28"/>
          <w:szCs w:val="28"/>
        </w:rPr>
        <w:t>Сефершаевой</w:t>
      </w:r>
      <w:r w:rsidR="004C5A15">
        <w:rPr>
          <w:rFonts w:ascii="Times New Roman" w:hAnsi="Times New Roman"/>
          <w:sz w:val="28"/>
          <w:szCs w:val="28"/>
        </w:rPr>
        <w:t xml:space="preserve"> Л.С.</w:t>
      </w:r>
    </w:p>
    <w:p w:rsidR="005A70C6" w:rsidP="00F917ED">
      <w:pPr>
        <w:spacing w:after="0" w:line="240" w:lineRule="auto"/>
        <w:ind w:firstLine="708"/>
        <w:jc w:val="both"/>
        <w:rPr>
          <w:rFonts w:ascii="Times New Roman" w:hAnsi="Times New Roman"/>
          <w:sz w:val="28"/>
          <w:szCs w:val="28"/>
        </w:rPr>
      </w:pPr>
      <w:r>
        <w:rPr>
          <w:rFonts w:ascii="Times New Roman" w:hAnsi="Times New Roman"/>
          <w:sz w:val="28"/>
          <w:szCs w:val="28"/>
        </w:rPr>
        <w:t xml:space="preserve"> С участием представителя истца по доверенности </w:t>
      </w:r>
      <w:r w:rsidR="004C5A15">
        <w:rPr>
          <w:rFonts w:ascii="Times New Roman" w:hAnsi="Times New Roman"/>
          <w:sz w:val="28"/>
          <w:szCs w:val="28"/>
        </w:rPr>
        <w:t>Гордиенко Э.С.</w:t>
      </w:r>
    </w:p>
    <w:p w:rsidR="005F6F71" w:rsidP="00F917ED">
      <w:pPr>
        <w:spacing w:after="0" w:line="240" w:lineRule="auto"/>
        <w:ind w:firstLine="708"/>
        <w:jc w:val="both"/>
        <w:rPr>
          <w:rFonts w:ascii="Times New Roman" w:hAnsi="Times New Roman"/>
          <w:sz w:val="28"/>
          <w:szCs w:val="28"/>
        </w:rPr>
      </w:pPr>
      <w:r>
        <w:rPr>
          <w:rFonts w:ascii="Times New Roman" w:hAnsi="Times New Roman"/>
          <w:sz w:val="28"/>
          <w:szCs w:val="28"/>
        </w:rPr>
        <w:t xml:space="preserve">Ответчика </w:t>
      </w:r>
      <w:r>
        <w:rPr>
          <w:rFonts w:ascii="Times New Roman" w:hAnsi="Times New Roman"/>
          <w:sz w:val="28"/>
          <w:szCs w:val="28"/>
        </w:rPr>
        <w:t>Теницкой</w:t>
      </w:r>
      <w:r>
        <w:rPr>
          <w:rFonts w:ascii="Times New Roman" w:hAnsi="Times New Roman"/>
          <w:sz w:val="28"/>
          <w:szCs w:val="28"/>
        </w:rPr>
        <w:t xml:space="preserve"> С.А.</w:t>
      </w:r>
    </w:p>
    <w:p w:rsidR="009904BB" w:rsidP="00635663">
      <w:pPr>
        <w:spacing w:after="0" w:line="240" w:lineRule="auto"/>
        <w:ind w:firstLine="708"/>
        <w:jc w:val="both"/>
        <w:rPr>
          <w:rFonts w:ascii="Times New Roman" w:hAnsi="Times New Roman"/>
          <w:sz w:val="28"/>
          <w:szCs w:val="28"/>
        </w:rPr>
      </w:pPr>
      <w:r w:rsidRPr="00906A5C">
        <w:rPr>
          <w:rFonts w:ascii="Times New Roman" w:hAnsi="Times New Roman"/>
          <w:sz w:val="28"/>
          <w:szCs w:val="28"/>
        </w:rPr>
        <w:t xml:space="preserve">рассмотрев </w:t>
      </w:r>
      <w:r w:rsidRPr="00906A5C" w:rsidR="00F917ED">
        <w:rPr>
          <w:rFonts w:ascii="Times New Roman" w:hAnsi="Times New Roman"/>
          <w:sz w:val="28"/>
          <w:szCs w:val="28"/>
        </w:rPr>
        <w:t xml:space="preserve"> </w:t>
      </w:r>
      <w:r w:rsidRPr="00906A5C">
        <w:rPr>
          <w:rFonts w:ascii="Times New Roman" w:hAnsi="Times New Roman"/>
          <w:sz w:val="28"/>
          <w:szCs w:val="28"/>
        </w:rPr>
        <w:t xml:space="preserve">в открытом судебном заседании </w:t>
      </w:r>
      <w:r w:rsidRPr="00906A5C" w:rsidR="00F917ED">
        <w:rPr>
          <w:rFonts w:ascii="Times New Roman" w:hAnsi="Times New Roman"/>
          <w:sz w:val="28"/>
          <w:szCs w:val="28"/>
        </w:rPr>
        <w:t>гражданско</w:t>
      </w:r>
      <w:r w:rsidRPr="00906A5C">
        <w:rPr>
          <w:rFonts w:ascii="Times New Roman" w:hAnsi="Times New Roman"/>
          <w:sz w:val="28"/>
          <w:szCs w:val="28"/>
        </w:rPr>
        <w:t>е</w:t>
      </w:r>
      <w:r w:rsidRPr="00906A5C" w:rsidR="00F917ED">
        <w:rPr>
          <w:rFonts w:ascii="Times New Roman" w:hAnsi="Times New Roman"/>
          <w:sz w:val="28"/>
          <w:szCs w:val="28"/>
        </w:rPr>
        <w:t xml:space="preserve"> дел</w:t>
      </w:r>
      <w:r w:rsidRPr="00906A5C">
        <w:rPr>
          <w:rFonts w:ascii="Times New Roman" w:hAnsi="Times New Roman"/>
          <w:sz w:val="28"/>
          <w:szCs w:val="28"/>
        </w:rPr>
        <w:t>о</w:t>
      </w:r>
      <w:r w:rsidRPr="00906A5C" w:rsidR="00F917ED">
        <w:rPr>
          <w:rFonts w:ascii="Times New Roman" w:hAnsi="Times New Roman"/>
          <w:sz w:val="28"/>
          <w:szCs w:val="28"/>
        </w:rPr>
        <w:t xml:space="preserve"> по исковому   заявлению </w:t>
      </w:r>
      <w:r w:rsidRPr="00906A5C" w:rsidR="007E3B9D">
        <w:rPr>
          <w:rFonts w:ascii="Times New Roman" w:hAnsi="Times New Roman"/>
          <w:sz w:val="28"/>
          <w:szCs w:val="28"/>
        </w:rPr>
        <w:t xml:space="preserve">    </w:t>
      </w:r>
      <w:r w:rsidRPr="00906A5C" w:rsidR="00B82AA9">
        <w:rPr>
          <w:rFonts w:ascii="Times New Roman" w:hAnsi="Times New Roman"/>
          <w:sz w:val="28"/>
          <w:szCs w:val="28"/>
        </w:rPr>
        <w:t xml:space="preserve"> </w:t>
      </w:r>
      <w:r w:rsidRPr="00906A5C" w:rsidR="006D2A63">
        <w:rPr>
          <w:rFonts w:ascii="Times New Roman" w:hAnsi="Times New Roman"/>
          <w:sz w:val="28"/>
          <w:szCs w:val="28"/>
        </w:rPr>
        <w:t>ГУП РК «</w:t>
      </w:r>
      <w:r w:rsidRPr="00906A5C" w:rsidR="006D2A63">
        <w:rPr>
          <w:rFonts w:ascii="Times New Roman" w:hAnsi="Times New Roman"/>
          <w:sz w:val="28"/>
          <w:szCs w:val="28"/>
        </w:rPr>
        <w:t>Крымтеплокоммунэнерго</w:t>
      </w:r>
      <w:r w:rsidRPr="00906A5C" w:rsidR="006D2A63">
        <w:rPr>
          <w:rFonts w:ascii="Times New Roman" w:hAnsi="Times New Roman"/>
          <w:sz w:val="28"/>
          <w:szCs w:val="28"/>
        </w:rPr>
        <w:t xml:space="preserve">» </w:t>
      </w:r>
      <w:r w:rsidR="004C5A15">
        <w:rPr>
          <w:rFonts w:ascii="Times New Roman" w:hAnsi="Times New Roman"/>
          <w:sz w:val="28"/>
          <w:szCs w:val="28"/>
        </w:rPr>
        <w:t xml:space="preserve"> </w:t>
      </w:r>
      <w:r w:rsidR="005A70C6">
        <w:rPr>
          <w:rFonts w:ascii="Times New Roman" w:hAnsi="Times New Roman"/>
          <w:sz w:val="28"/>
          <w:szCs w:val="28"/>
        </w:rPr>
        <w:t xml:space="preserve"> </w:t>
      </w:r>
      <w:r w:rsidR="004C5A15">
        <w:rPr>
          <w:rFonts w:ascii="Times New Roman" w:hAnsi="Times New Roman"/>
          <w:sz w:val="28"/>
          <w:szCs w:val="28"/>
        </w:rPr>
        <w:t xml:space="preserve">к </w:t>
      </w:r>
      <w:r w:rsidR="004C5A15">
        <w:rPr>
          <w:rFonts w:ascii="Times New Roman" w:hAnsi="Times New Roman"/>
          <w:sz w:val="28"/>
          <w:szCs w:val="28"/>
        </w:rPr>
        <w:t>Теницкой</w:t>
      </w:r>
      <w:r w:rsidR="004C5A15">
        <w:rPr>
          <w:rFonts w:ascii="Times New Roman" w:hAnsi="Times New Roman"/>
          <w:sz w:val="28"/>
          <w:szCs w:val="28"/>
        </w:rPr>
        <w:t xml:space="preserve"> Светлане Анатольевне, Липатовой Людмиле Анатольевне, Липатовой Ирине Александровне, действующей за себя и как законный представитель несовершеннолетнего Липатова Алексея Анатольевича, </w:t>
      </w:r>
      <w:r w:rsidR="004C5A15">
        <w:rPr>
          <w:rFonts w:ascii="Times New Roman" w:hAnsi="Times New Roman"/>
          <w:sz w:val="28"/>
          <w:szCs w:val="28"/>
        </w:rPr>
        <w:t>Теницкому</w:t>
      </w:r>
      <w:r w:rsidR="004C5A15">
        <w:rPr>
          <w:rFonts w:ascii="Times New Roman" w:hAnsi="Times New Roman"/>
          <w:sz w:val="28"/>
          <w:szCs w:val="28"/>
        </w:rPr>
        <w:t xml:space="preserve"> Артему Николаевичу </w:t>
      </w:r>
      <w:r w:rsidRPr="00906A5C" w:rsidR="006D2A63">
        <w:rPr>
          <w:rFonts w:ascii="Times New Roman" w:hAnsi="Times New Roman"/>
          <w:sz w:val="28"/>
          <w:szCs w:val="28"/>
        </w:rPr>
        <w:t>о взыскании задолженности за потребленную тепловую</w:t>
      </w:r>
      <w:r w:rsidR="002B6555">
        <w:rPr>
          <w:rFonts w:ascii="Times New Roman" w:hAnsi="Times New Roman"/>
          <w:sz w:val="28"/>
          <w:szCs w:val="28"/>
        </w:rPr>
        <w:t xml:space="preserve"> энергию</w:t>
      </w:r>
      <w:r w:rsidR="004C5A15">
        <w:rPr>
          <w:rFonts w:ascii="Times New Roman" w:hAnsi="Times New Roman"/>
          <w:sz w:val="28"/>
          <w:szCs w:val="28"/>
        </w:rPr>
        <w:t xml:space="preserve"> в целях содержания имущества многоквартирного дома</w:t>
      </w:r>
      <w:r w:rsidRPr="00906A5C" w:rsidR="00635663">
        <w:rPr>
          <w:rFonts w:ascii="Times New Roman" w:hAnsi="Times New Roman"/>
          <w:sz w:val="28"/>
          <w:szCs w:val="28"/>
          <w:lang w:val="uk-UA"/>
        </w:rPr>
        <w:t>,-</w:t>
      </w:r>
      <w:r w:rsidRPr="00906A5C" w:rsidR="00635663">
        <w:rPr>
          <w:sz w:val="28"/>
          <w:szCs w:val="28"/>
          <w:lang w:val="uk-UA"/>
        </w:rPr>
        <w:t xml:space="preserve"> </w:t>
      </w:r>
      <w:r w:rsidRPr="00906A5C" w:rsidR="00635663">
        <w:rPr>
          <w:rFonts w:ascii="Times New Roman" w:hAnsi="Times New Roman"/>
          <w:sz w:val="28"/>
          <w:szCs w:val="28"/>
        </w:rPr>
        <w:t xml:space="preserve">   </w:t>
      </w:r>
    </w:p>
    <w:p w:rsidR="00DC6CBD" w:rsidP="00635663">
      <w:pPr>
        <w:spacing w:after="0" w:line="240" w:lineRule="auto"/>
        <w:ind w:firstLine="708"/>
        <w:jc w:val="both"/>
        <w:rPr>
          <w:rFonts w:ascii="Times New Roman" w:hAnsi="Times New Roman"/>
          <w:sz w:val="28"/>
          <w:szCs w:val="28"/>
        </w:rPr>
      </w:pPr>
    </w:p>
    <w:p w:rsidR="009904BB" w:rsidP="00635663">
      <w:pPr>
        <w:spacing w:after="0" w:line="240" w:lineRule="auto"/>
        <w:ind w:firstLine="708"/>
        <w:jc w:val="both"/>
        <w:rPr>
          <w:rFonts w:ascii="Times New Roman" w:hAnsi="Times New Roman"/>
          <w:sz w:val="28"/>
          <w:szCs w:val="28"/>
        </w:rPr>
      </w:pPr>
      <w:r>
        <w:rPr>
          <w:rFonts w:ascii="Times New Roman" w:hAnsi="Times New Roman"/>
          <w:sz w:val="28"/>
          <w:szCs w:val="28"/>
        </w:rPr>
        <w:t xml:space="preserve">                                        УСТАНОВИЛ:</w:t>
      </w:r>
    </w:p>
    <w:p w:rsidR="009904BB" w:rsidRPr="005F6F71" w:rsidP="009904BB">
      <w:pPr>
        <w:shd w:val="clear" w:color="auto" w:fill="FFFFFF"/>
        <w:spacing w:after="0" w:line="240" w:lineRule="auto"/>
        <w:ind w:firstLine="567"/>
        <w:jc w:val="both"/>
        <w:rPr>
          <w:rFonts w:ascii="Times New Roman" w:hAnsi="Times New Roman"/>
          <w:sz w:val="28"/>
          <w:szCs w:val="28"/>
        </w:rPr>
      </w:pPr>
      <w:r w:rsidRPr="005F6F71">
        <w:rPr>
          <w:rFonts w:ascii="Times New Roman" w:hAnsi="Times New Roman"/>
          <w:sz w:val="28"/>
          <w:szCs w:val="28"/>
        </w:rPr>
        <w:t>Государственное унитарное предприятие Республики Крым «</w:t>
      </w:r>
      <w:r w:rsidRPr="005F6F71">
        <w:rPr>
          <w:rFonts w:ascii="Times New Roman" w:hAnsi="Times New Roman"/>
          <w:sz w:val="28"/>
          <w:szCs w:val="28"/>
        </w:rPr>
        <w:t>Крымтеплокоммунэнерго</w:t>
      </w:r>
      <w:r w:rsidRPr="005F6F71">
        <w:rPr>
          <w:rFonts w:ascii="Times New Roman" w:hAnsi="Times New Roman"/>
          <w:sz w:val="28"/>
          <w:szCs w:val="28"/>
        </w:rPr>
        <w:t>», с учетом измененных исковых требований в редакции от 24.09.2025 г., обратилось к ми</w:t>
      </w:r>
      <w:r w:rsidR="005F6F71">
        <w:rPr>
          <w:rFonts w:ascii="Times New Roman" w:hAnsi="Times New Roman"/>
          <w:sz w:val="28"/>
          <w:szCs w:val="28"/>
        </w:rPr>
        <w:t xml:space="preserve">ровому судье с иском,  в котором </w:t>
      </w:r>
      <w:r w:rsidRPr="005F6F71">
        <w:rPr>
          <w:rFonts w:ascii="Times New Roman" w:hAnsi="Times New Roman"/>
          <w:sz w:val="28"/>
          <w:szCs w:val="28"/>
        </w:rPr>
        <w:t xml:space="preserve">  просит суд взыскать   с  </w:t>
      </w:r>
      <w:r w:rsidRPr="005F6F71">
        <w:rPr>
          <w:rFonts w:ascii="Times New Roman" w:hAnsi="Times New Roman"/>
          <w:sz w:val="28"/>
          <w:szCs w:val="28"/>
        </w:rPr>
        <w:t>Теницкой</w:t>
      </w:r>
      <w:r w:rsidRPr="005F6F71">
        <w:rPr>
          <w:rFonts w:ascii="Times New Roman" w:hAnsi="Times New Roman"/>
          <w:sz w:val="28"/>
          <w:szCs w:val="28"/>
        </w:rPr>
        <w:t xml:space="preserve"> Светланы Анатольевны, Липатовой Людмилы Анатольевны, Липатовой Ирины Александровны, действующей за себя и как законного представителя несовершеннолетнего Липатова Алексея Анатольевича, </w:t>
      </w:r>
      <w:r w:rsidRPr="005F6F71">
        <w:rPr>
          <w:rFonts w:ascii="Times New Roman" w:hAnsi="Times New Roman"/>
          <w:sz w:val="28"/>
          <w:szCs w:val="28"/>
        </w:rPr>
        <w:t>Теницкого</w:t>
      </w:r>
      <w:r w:rsidRPr="005F6F71">
        <w:rPr>
          <w:rFonts w:ascii="Times New Roman" w:hAnsi="Times New Roman"/>
          <w:sz w:val="28"/>
          <w:szCs w:val="28"/>
        </w:rPr>
        <w:t xml:space="preserve"> Артема Николаевича    в </w:t>
      </w:r>
      <w:r w:rsidRPr="005F6F71" w:rsidR="00E63C7B">
        <w:rPr>
          <w:rFonts w:ascii="Times New Roman" w:hAnsi="Times New Roman"/>
          <w:sz w:val="28"/>
          <w:szCs w:val="28"/>
        </w:rPr>
        <w:t xml:space="preserve">долевом порядке </w:t>
      </w:r>
      <w:r w:rsidRPr="005F6F71">
        <w:rPr>
          <w:rFonts w:ascii="Times New Roman" w:hAnsi="Times New Roman"/>
          <w:sz w:val="28"/>
          <w:szCs w:val="28"/>
        </w:rPr>
        <w:t xml:space="preserve">  задолженность за потребленную тепловую энергию, </w:t>
      </w:r>
      <w:r w:rsidRPr="005F6F71" w:rsidR="00E63C7B">
        <w:rPr>
          <w:rFonts w:ascii="Times New Roman" w:hAnsi="Times New Roman"/>
          <w:sz w:val="28"/>
          <w:szCs w:val="28"/>
        </w:rPr>
        <w:t>в</w:t>
      </w:r>
      <w:r w:rsidRPr="005F6F71" w:rsidR="00E63C7B">
        <w:rPr>
          <w:rFonts w:ascii="Times New Roman" w:hAnsi="Times New Roman"/>
          <w:sz w:val="28"/>
          <w:szCs w:val="28"/>
        </w:rPr>
        <w:t xml:space="preserve"> целях содержания общего имущества многоквартирного дома № </w:t>
      </w:r>
      <w:r w:rsidR="00AA113A">
        <w:rPr>
          <w:rFonts w:ascii="Times New Roman" w:hAnsi="Times New Roman"/>
          <w:sz w:val="28"/>
          <w:szCs w:val="28"/>
        </w:rPr>
        <w:t>ДАННЫЕ</w:t>
      </w:r>
      <w:r w:rsidRPr="005F6F71" w:rsidR="00E63C7B">
        <w:rPr>
          <w:rFonts w:ascii="Times New Roman" w:hAnsi="Times New Roman"/>
          <w:sz w:val="28"/>
          <w:szCs w:val="28"/>
        </w:rPr>
        <w:t xml:space="preserve"> с </w:t>
      </w:r>
      <w:r w:rsidRPr="005F6F71" w:rsidR="00E63C7B">
        <w:rPr>
          <w:rFonts w:ascii="Times New Roman" w:hAnsi="Times New Roman"/>
          <w:sz w:val="28"/>
          <w:szCs w:val="28"/>
        </w:rPr>
        <w:t>Теницкой</w:t>
      </w:r>
      <w:r w:rsidRPr="005F6F71" w:rsidR="00E63C7B">
        <w:rPr>
          <w:rFonts w:ascii="Times New Roman" w:hAnsi="Times New Roman"/>
          <w:sz w:val="28"/>
          <w:szCs w:val="28"/>
        </w:rPr>
        <w:t xml:space="preserve"> Светланы Анатольевны  за период с 01.01.2019 г. по 03.10.2021 г. в размере 75 руб. 28 коп</w:t>
      </w:r>
      <w:r w:rsidRPr="005F6F71" w:rsidR="00E63C7B">
        <w:rPr>
          <w:rFonts w:ascii="Times New Roman" w:hAnsi="Times New Roman"/>
          <w:sz w:val="28"/>
          <w:szCs w:val="28"/>
        </w:rPr>
        <w:t>.</w:t>
      </w:r>
      <w:r w:rsidRPr="005F6F71" w:rsidR="00E63C7B">
        <w:rPr>
          <w:rFonts w:ascii="Times New Roman" w:hAnsi="Times New Roman"/>
          <w:sz w:val="28"/>
          <w:szCs w:val="28"/>
        </w:rPr>
        <w:t xml:space="preserve"> (</w:t>
      </w:r>
      <w:r w:rsidRPr="005F6F71" w:rsidR="00E63C7B">
        <w:rPr>
          <w:rFonts w:ascii="Times New Roman" w:hAnsi="Times New Roman"/>
          <w:sz w:val="28"/>
          <w:szCs w:val="28"/>
        </w:rPr>
        <w:t>в</w:t>
      </w:r>
      <w:r w:rsidRPr="005F6F71" w:rsidR="00E63C7B">
        <w:rPr>
          <w:rFonts w:ascii="Times New Roman" w:hAnsi="Times New Roman"/>
          <w:sz w:val="28"/>
          <w:szCs w:val="28"/>
        </w:rPr>
        <w:t xml:space="preserve"> том числе пеню в размере 6 рублей 71 коп.); с Липатовой Людмилы Анатольевны </w:t>
      </w:r>
      <w:r w:rsidRPr="005F6F71">
        <w:rPr>
          <w:rFonts w:ascii="Times New Roman" w:hAnsi="Times New Roman"/>
          <w:sz w:val="28"/>
          <w:szCs w:val="28"/>
        </w:rPr>
        <w:t xml:space="preserve"> </w:t>
      </w:r>
      <w:r w:rsidRPr="005F6F71" w:rsidR="00E63C7B">
        <w:rPr>
          <w:rFonts w:ascii="Times New Roman" w:hAnsi="Times New Roman"/>
          <w:sz w:val="28"/>
          <w:szCs w:val="28"/>
        </w:rPr>
        <w:t>за период с 01.01.2019 г. по 03.10.2021 г. в размере 75 руб. 28 коп</w:t>
      </w:r>
      <w:r w:rsidRPr="005F6F71" w:rsidR="00E63C7B">
        <w:rPr>
          <w:rFonts w:ascii="Times New Roman" w:hAnsi="Times New Roman"/>
          <w:sz w:val="28"/>
          <w:szCs w:val="28"/>
        </w:rPr>
        <w:t>.</w:t>
      </w:r>
      <w:r w:rsidRPr="005F6F71" w:rsidR="00E63C7B">
        <w:rPr>
          <w:rFonts w:ascii="Times New Roman" w:hAnsi="Times New Roman"/>
          <w:sz w:val="28"/>
          <w:szCs w:val="28"/>
        </w:rPr>
        <w:t xml:space="preserve"> (</w:t>
      </w:r>
      <w:r w:rsidRPr="005F6F71" w:rsidR="00E63C7B">
        <w:rPr>
          <w:rFonts w:ascii="Times New Roman" w:hAnsi="Times New Roman"/>
          <w:sz w:val="28"/>
          <w:szCs w:val="28"/>
        </w:rPr>
        <w:t>в</w:t>
      </w:r>
      <w:r w:rsidRPr="005F6F71" w:rsidR="00E63C7B">
        <w:rPr>
          <w:rFonts w:ascii="Times New Roman" w:hAnsi="Times New Roman"/>
          <w:sz w:val="28"/>
          <w:szCs w:val="28"/>
        </w:rPr>
        <w:t xml:space="preserve"> том числе пеню в размере 6 рублей 71 коп.); с Липатовой Ирины Александровны, действующей за себя и как законный представитель несовершеннолетнего  Липатова Алексея Анатольевича)  за период с 01.01.2019 г. по 03.10.2021 г. в размере 100 рублей 36 ко</w:t>
      </w:r>
      <w:r w:rsidRPr="005F6F71" w:rsidR="00E63C7B">
        <w:rPr>
          <w:rFonts w:ascii="Times New Roman" w:hAnsi="Times New Roman"/>
          <w:sz w:val="28"/>
          <w:szCs w:val="28"/>
        </w:rPr>
        <w:t>п(</w:t>
      </w:r>
      <w:r w:rsidRPr="005F6F71" w:rsidR="00E63C7B">
        <w:rPr>
          <w:rFonts w:ascii="Times New Roman" w:hAnsi="Times New Roman"/>
          <w:sz w:val="28"/>
          <w:szCs w:val="28"/>
        </w:rPr>
        <w:t xml:space="preserve">в том числе пеню в размере 8 рублей 94 коп.); с </w:t>
      </w:r>
      <w:r w:rsidRPr="005F6F71" w:rsidR="00E63C7B">
        <w:rPr>
          <w:rFonts w:ascii="Times New Roman" w:hAnsi="Times New Roman"/>
          <w:sz w:val="28"/>
          <w:szCs w:val="28"/>
        </w:rPr>
        <w:t>Теницкого</w:t>
      </w:r>
      <w:r w:rsidRPr="005F6F71" w:rsidR="00E63C7B">
        <w:rPr>
          <w:rFonts w:ascii="Times New Roman" w:hAnsi="Times New Roman"/>
          <w:sz w:val="28"/>
          <w:szCs w:val="28"/>
        </w:rPr>
        <w:t xml:space="preserve"> Артема Николаевича  за период с 04.10.2021 г.  по 31.08.2024 г. в размере 8988 рублей 06 коп</w:t>
      </w:r>
      <w:r w:rsidRPr="005F6F71" w:rsidR="00E63C7B">
        <w:rPr>
          <w:rFonts w:ascii="Times New Roman" w:hAnsi="Times New Roman"/>
          <w:sz w:val="28"/>
          <w:szCs w:val="28"/>
        </w:rPr>
        <w:t>.</w:t>
      </w:r>
      <w:r w:rsidRPr="005F6F71" w:rsidR="00E63C7B">
        <w:rPr>
          <w:rFonts w:ascii="Times New Roman" w:hAnsi="Times New Roman"/>
          <w:sz w:val="28"/>
          <w:szCs w:val="28"/>
        </w:rPr>
        <w:t xml:space="preserve"> ( </w:t>
      </w:r>
      <w:r w:rsidRPr="005F6F71" w:rsidR="00E63C7B">
        <w:rPr>
          <w:rFonts w:ascii="Times New Roman" w:hAnsi="Times New Roman"/>
          <w:sz w:val="28"/>
          <w:szCs w:val="28"/>
        </w:rPr>
        <w:t>в</w:t>
      </w:r>
      <w:r w:rsidRPr="005F6F71" w:rsidR="00E63C7B">
        <w:rPr>
          <w:rFonts w:ascii="Times New Roman" w:hAnsi="Times New Roman"/>
          <w:sz w:val="28"/>
          <w:szCs w:val="28"/>
        </w:rPr>
        <w:t xml:space="preserve"> том числе пеню в размере 1904 рублей 47 коп.)</w:t>
      </w:r>
      <w:r w:rsidRPr="005F6F71">
        <w:rPr>
          <w:rFonts w:ascii="Times New Roman" w:hAnsi="Times New Roman"/>
          <w:sz w:val="28"/>
          <w:szCs w:val="28"/>
        </w:rPr>
        <w:t>. Взыскать с ответчиков судебные расходы по уплате государственной пошлины в размере 400</w:t>
      </w:r>
      <w:r w:rsidRPr="005F6F71" w:rsidR="00E63C7B">
        <w:rPr>
          <w:rFonts w:ascii="Times New Roman" w:hAnsi="Times New Roman"/>
          <w:sz w:val="28"/>
          <w:szCs w:val="28"/>
        </w:rPr>
        <w:t>0</w:t>
      </w:r>
      <w:r w:rsidRPr="005F6F71">
        <w:rPr>
          <w:rFonts w:ascii="Times New Roman" w:hAnsi="Times New Roman"/>
          <w:sz w:val="28"/>
          <w:szCs w:val="28"/>
        </w:rPr>
        <w:t xml:space="preserve"> руб. </w:t>
      </w:r>
      <w:r w:rsidRPr="005F6F71" w:rsidR="00E63C7B">
        <w:rPr>
          <w:rFonts w:ascii="Times New Roman" w:hAnsi="Times New Roman"/>
          <w:sz w:val="28"/>
          <w:szCs w:val="28"/>
        </w:rPr>
        <w:t xml:space="preserve"> </w:t>
      </w:r>
    </w:p>
    <w:p w:rsidR="009904BB" w:rsidRPr="005F6F71" w:rsidP="009904BB">
      <w:pPr>
        <w:spacing w:after="0" w:line="240" w:lineRule="auto"/>
        <w:ind w:firstLine="567"/>
        <w:jc w:val="both"/>
        <w:rPr>
          <w:rFonts w:ascii="Times New Roman" w:hAnsi="Times New Roman"/>
          <w:sz w:val="28"/>
          <w:szCs w:val="28"/>
          <w:lang w:eastAsia="ru-RU"/>
        </w:rPr>
      </w:pPr>
      <w:r w:rsidRPr="005F6F71">
        <w:rPr>
          <w:rFonts w:ascii="Times New Roman" w:hAnsi="Times New Roman"/>
          <w:sz w:val="28"/>
          <w:szCs w:val="28"/>
          <w:lang w:eastAsia="ru-RU"/>
        </w:rPr>
        <w:t>Требования мотивированы тем, что ГУП РК  «</w:t>
      </w:r>
      <w:r w:rsidRPr="005F6F71">
        <w:rPr>
          <w:rFonts w:ascii="Times New Roman" w:hAnsi="Times New Roman"/>
          <w:sz w:val="28"/>
          <w:szCs w:val="28"/>
          <w:lang w:eastAsia="ru-RU"/>
        </w:rPr>
        <w:t>Крымтеплокоммунэнерго</w:t>
      </w:r>
      <w:r w:rsidRPr="005F6F71">
        <w:rPr>
          <w:rFonts w:ascii="Times New Roman" w:hAnsi="Times New Roman"/>
          <w:sz w:val="28"/>
          <w:szCs w:val="28"/>
          <w:lang w:eastAsia="ru-RU"/>
        </w:rPr>
        <w:t xml:space="preserve">»   является централизованным  поставщиком тепловой энергии в г. Симферополе и осуществляет поставку тепловой энергии ответчикам, </w:t>
      </w:r>
      <w:r w:rsidRPr="005F6F71" w:rsidR="00E63C7B">
        <w:rPr>
          <w:rFonts w:ascii="Times New Roman" w:hAnsi="Times New Roman"/>
          <w:sz w:val="28"/>
          <w:szCs w:val="28"/>
          <w:lang w:eastAsia="ru-RU"/>
        </w:rPr>
        <w:t xml:space="preserve">являвшимся в спорные периоды собственниками </w:t>
      </w:r>
      <w:r w:rsidRPr="005F6F71" w:rsidR="00E63C7B">
        <w:rPr>
          <w:rFonts w:ascii="Times New Roman" w:hAnsi="Times New Roman"/>
          <w:sz w:val="28"/>
          <w:szCs w:val="28"/>
          <w:lang w:eastAsia="ru-RU"/>
        </w:rPr>
        <w:t xml:space="preserve">квартиры </w:t>
      </w:r>
      <w:r w:rsidR="00AA113A">
        <w:rPr>
          <w:rFonts w:ascii="Times New Roman" w:hAnsi="Times New Roman"/>
          <w:sz w:val="28"/>
          <w:szCs w:val="28"/>
        </w:rPr>
        <w:t>ДАННЫЕ</w:t>
      </w:r>
      <w:r w:rsidRPr="005F6F71">
        <w:rPr>
          <w:rFonts w:ascii="Times New Roman" w:hAnsi="Times New Roman"/>
          <w:sz w:val="28"/>
          <w:szCs w:val="28"/>
          <w:lang w:eastAsia="ru-RU"/>
        </w:rPr>
        <w:t xml:space="preserve">. Ответчики </w:t>
      </w:r>
      <w:r w:rsidRPr="005F6F71" w:rsidR="00E63C7B">
        <w:rPr>
          <w:rFonts w:ascii="Times New Roman" w:hAnsi="Times New Roman"/>
          <w:sz w:val="28"/>
          <w:szCs w:val="28"/>
          <w:lang w:eastAsia="ru-RU"/>
        </w:rPr>
        <w:t xml:space="preserve"> </w:t>
      </w:r>
      <w:r w:rsidRPr="005F6F71">
        <w:rPr>
          <w:rFonts w:ascii="Times New Roman" w:hAnsi="Times New Roman"/>
          <w:sz w:val="28"/>
          <w:szCs w:val="28"/>
          <w:lang w:eastAsia="ru-RU"/>
        </w:rPr>
        <w:t xml:space="preserve"> не  </w:t>
      </w:r>
      <w:r w:rsidRPr="005F6F71">
        <w:rPr>
          <w:rFonts w:ascii="Times New Roman" w:hAnsi="Times New Roman"/>
          <w:sz w:val="28"/>
          <w:szCs w:val="28"/>
          <w:lang w:eastAsia="ru-RU"/>
        </w:rPr>
        <w:t>оплачивали стоимость тепловой</w:t>
      </w:r>
      <w:r w:rsidRPr="005F6F71">
        <w:rPr>
          <w:rFonts w:ascii="Times New Roman" w:hAnsi="Times New Roman"/>
          <w:sz w:val="28"/>
          <w:szCs w:val="28"/>
          <w:lang w:eastAsia="ru-RU"/>
        </w:rPr>
        <w:t xml:space="preserve"> энергии, </w:t>
      </w:r>
      <w:r w:rsidRPr="005F6F71">
        <w:rPr>
          <w:rFonts w:ascii="Times New Roman" w:hAnsi="Times New Roman"/>
          <w:sz w:val="28"/>
          <w:szCs w:val="28"/>
        </w:rPr>
        <w:t xml:space="preserve">предоставляемую на общедомовые нужды за   </w:t>
      </w:r>
      <w:r w:rsidRPr="005F6F71" w:rsidR="00E63C7B">
        <w:rPr>
          <w:rFonts w:ascii="Times New Roman" w:hAnsi="Times New Roman"/>
          <w:sz w:val="28"/>
          <w:szCs w:val="28"/>
        </w:rPr>
        <w:t xml:space="preserve">указанные периоды, </w:t>
      </w:r>
      <w:r w:rsidRPr="005F6F71">
        <w:rPr>
          <w:rFonts w:ascii="Times New Roman" w:hAnsi="Times New Roman"/>
          <w:sz w:val="28"/>
          <w:szCs w:val="28"/>
        </w:rPr>
        <w:t xml:space="preserve">  в результате чего за ними образовалась указанная задолженность.  </w:t>
      </w:r>
    </w:p>
    <w:p w:rsidR="009904BB" w:rsidRPr="005F6F71" w:rsidP="009904BB">
      <w:pPr>
        <w:spacing w:after="0" w:line="240" w:lineRule="auto"/>
        <w:ind w:firstLine="567"/>
        <w:jc w:val="both"/>
        <w:rPr>
          <w:rFonts w:ascii="Times New Roman" w:hAnsi="Times New Roman"/>
          <w:sz w:val="28"/>
          <w:szCs w:val="28"/>
          <w:lang w:eastAsia="ru-RU"/>
        </w:rPr>
      </w:pPr>
      <w:r w:rsidRPr="005F6F71">
        <w:rPr>
          <w:rFonts w:ascii="Times New Roman" w:hAnsi="Times New Roman"/>
          <w:sz w:val="28"/>
          <w:szCs w:val="28"/>
          <w:lang w:eastAsia="ru-RU"/>
        </w:rPr>
        <w:t>Представитель истца Государственного унитарного предприятия Республики Крым «</w:t>
      </w:r>
      <w:r w:rsidRPr="005F6F71">
        <w:rPr>
          <w:rFonts w:ascii="Times New Roman" w:hAnsi="Times New Roman"/>
          <w:sz w:val="28"/>
          <w:szCs w:val="28"/>
          <w:lang w:eastAsia="ru-RU"/>
        </w:rPr>
        <w:t>Крымтеплокоммунэнерго</w:t>
      </w:r>
      <w:r w:rsidRPr="005F6F71">
        <w:rPr>
          <w:rFonts w:ascii="Times New Roman" w:hAnsi="Times New Roman"/>
          <w:sz w:val="28"/>
          <w:szCs w:val="28"/>
          <w:lang w:eastAsia="ru-RU"/>
        </w:rPr>
        <w:t>» в судебном заседании заявленные требования поддержал</w:t>
      </w:r>
      <w:r w:rsidR="005F6F71">
        <w:rPr>
          <w:rFonts w:ascii="Times New Roman" w:hAnsi="Times New Roman"/>
          <w:sz w:val="28"/>
          <w:szCs w:val="28"/>
          <w:lang w:eastAsia="ru-RU"/>
        </w:rPr>
        <w:t>а</w:t>
      </w:r>
      <w:r w:rsidRPr="005F6F71">
        <w:rPr>
          <w:rFonts w:ascii="Times New Roman" w:hAnsi="Times New Roman"/>
          <w:sz w:val="28"/>
          <w:szCs w:val="28"/>
          <w:lang w:eastAsia="ru-RU"/>
        </w:rPr>
        <w:t>, просил</w:t>
      </w:r>
      <w:r w:rsidR="005F6F71">
        <w:rPr>
          <w:rFonts w:ascii="Times New Roman" w:hAnsi="Times New Roman"/>
          <w:sz w:val="28"/>
          <w:szCs w:val="28"/>
          <w:lang w:eastAsia="ru-RU"/>
        </w:rPr>
        <w:t>а</w:t>
      </w:r>
      <w:r w:rsidRPr="005F6F71">
        <w:rPr>
          <w:rFonts w:ascii="Times New Roman" w:hAnsi="Times New Roman"/>
          <w:sz w:val="28"/>
          <w:szCs w:val="28"/>
          <w:lang w:eastAsia="ru-RU"/>
        </w:rPr>
        <w:t xml:space="preserve"> удовлетворить исковые требования </w:t>
      </w:r>
      <w:r w:rsidR="005F6F71">
        <w:rPr>
          <w:rFonts w:ascii="Times New Roman" w:hAnsi="Times New Roman"/>
          <w:sz w:val="28"/>
          <w:szCs w:val="28"/>
          <w:lang w:eastAsia="ru-RU"/>
        </w:rPr>
        <w:t xml:space="preserve">в редакции от 24.09.2025 г. </w:t>
      </w:r>
      <w:r w:rsidRPr="005F6F71">
        <w:rPr>
          <w:rFonts w:ascii="Times New Roman" w:hAnsi="Times New Roman"/>
          <w:sz w:val="28"/>
          <w:szCs w:val="28"/>
          <w:lang w:eastAsia="ru-RU"/>
        </w:rPr>
        <w:t>в полном объеме.</w:t>
      </w:r>
    </w:p>
    <w:p w:rsidR="009904BB" w:rsidRPr="005F6F71" w:rsidP="009904BB">
      <w:pPr>
        <w:spacing w:after="0" w:line="240" w:lineRule="auto"/>
        <w:ind w:firstLine="567"/>
        <w:jc w:val="both"/>
        <w:rPr>
          <w:rFonts w:ascii="Times New Roman" w:hAnsi="Times New Roman"/>
          <w:sz w:val="28"/>
          <w:szCs w:val="28"/>
        </w:rPr>
      </w:pPr>
      <w:r w:rsidRPr="005F6F71">
        <w:rPr>
          <w:rFonts w:ascii="Times New Roman" w:hAnsi="Times New Roman"/>
          <w:sz w:val="28"/>
          <w:szCs w:val="28"/>
          <w:lang w:eastAsia="ru-RU"/>
        </w:rPr>
        <w:t xml:space="preserve"> Ответчик</w:t>
      </w:r>
      <w:r w:rsidRPr="005F6F71" w:rsidR="00E63C7B">
        <w:rPr>
          <w:rFonts w:ascii="Times New Roman" w:hAnsi="Times New Roman"/>
          <w:sz w:val="28"/>
          <w:szCs w:val="28"/>
          <w:lang w:eastAsia="ru-RU"/>
        </w:rPr>
        <w:t xml:space="preserve"> </w:t>
      </w:r>
      <w:r w:rsidRPr="005F6F71" w:rsidR="00E63C7B">
        <w:rPr>
          <w:rFonts w:ascii="Times New Roman" w:hAnsi="Times New Roman"/>
          <w:sz w:val="28"/>
          <w:szCs w:val="28"/>
          <w:lang w:eastAsia="ru-RU"/>
        </w:rPr>
        <w:t>Теницкая</w:t>
      </w:r>
      <w:r w:rsidRPr="005F6F71" w:rsidR="00E63C7B">
        <w:rPr>
          <w:rFonts w:ascii="Times New Roman" w:hAnsi="Times New Roman"/>
          <w:sz w:val="28"/>
          <w:szCs w:val="28"/>
          <w:lang w:eastAsia="ru-RU"/>
        </w:rPr>
        <w:t xml:space="preserve"> С.А. </w:t>
      </w:r>
      <w:r w:rsidRPr="005F6F71">
        <w:rPr>
          <w:rFonts w:ascii="Times New Roman" w:hAnsi="Times New Roman"/>
          <w:sz w:val="28"/>
          <w:szCs w:val="28"/>
          <w:lang w:eastAsia="ru-RU"/>
        </w:rPr>
        <w:t xml:space="preserve"> в судебном заседании против исковых требований возражала, просила в их удовлетворении отказать</w:t>
      </w:r>
      <w:r w:rsidRPr="005F6F71" w:rsidR="00E63C7B">
        <w:rPr>
          <w:rFonts w:ascii="Times New Roman" w:hAnsi="Times New Roman"/>
          <w:sz w:val="28"/>
          <w:szCs w:val="28"/>
          <w:lang w:eastAsia="ru-RU"/>
        </w:rPr>
        <w:t xml:space="preserve">, поскольку квартира № </w:t>
      </w:r>
      <w:r w:rsidR="00AA113A">
        <w:rPr>
          <w:rFonts w:ascii="Times New Roman" w:hAnsi="Times New Roman"/>
          <w:sz w:val="28"/>
          <w:szCs w:val="28"/>
        </w:rPr>
        <w:t>ДАННЫЕ</w:t>
      </w:r>
      <w:r w:rsidRPr="005F6F71" w:rsidR="00E63C7B">
        <w:rPr>
          <w:rFonts w:ascii="Times New Roman" w:hAnsi="Times New Roman"/>
          <w:sz w:val="28"/>
          <w:szCs w:val="28"/>
          <w:lang w:eastAsia="ru-RU"/>
        </w:rPr>
        <w:t>отключена</w:t>
      </w:r>
      <w:r w:rsidRPr="005F6F71" w:rsidR="00E63C7B">
        <w:rPr>
          <w:rFonts w:ascii="Times New Roman" w:hAnsi="Times New Roman"/>
          <w:sz w:val="28"/>
          <w:szCs w:val="28"/>
          <w:lang w:eastAsia="ru-RU"/>
        </w:rPr>
        <w:t xml:space="preserve"> от системы центрального теплоснабжения, в подъезде отсутствуют отопительные прибор</w:t>
      </w:r>
      <w:r w:rsidR="005F6F71">
        <w:rPr>
          <w:rFonts w:ascii="Times New Roman" w:hAnsi="Times New Roman"/>
          <w:sz w:val="28"/>
          <w:szCs w:val="28"/>
          <w:lang w:eastAsia="ru-RU"/>
        </w:rPr>
        <w:t>ы</w:t>
      </w:r>
      <w:r w:rsidRPr="005F6F71" w:rsidR="00E63C7B">
        <w:rPr>
          <w:rFonts w:ascii="Times New Roman" w:hAnsi="Times New Roman"/>
          <w:sz w:val="28"/>
          <w:szCs w:val="28"/>
          <w:lang w:eastAsia="ru-RU"/>
        </w:rPr>
        <w:t xml:space="preserve">, в </w:t>
      </w:r>
      <w:r w:rsidRPr="005F6F71" w:rsidR="00E63C7B">
        <w:rPr>
          <w:rFonts w:ascii="Times New Roman" w:hAnsi="Times New Roman"/>
          <w:sz w:val="28"/>
          <w:szCs w:val="28"/>
          <w:lang w:eastAsia="ru-RU"/>
        </w:rPr>
        <w:t>связи</w:t>
      </w:r>
      <w:r w:rsidRPr="005F6F71" w:rsidR="00E63C7B">
        <w:rPr>
          <w:rFonts w:ascii="Times New Roman" w:hAnsi="Times New Roman"/>
          <w:sz w:val="28"/>
          <w:szCs w:val="28"/>
          <w:lang w:eastAsia="ru-RU"/>
        </w:rPr>
        <w:t xml:space="preserve"> с чем у ответчиков нет обязанности оплачивать потребленную тепловую энергию. Просила применить срок исковой давности.</w:t>
      </w:r>
      <w:r w:rsidRPr="005F6F71" w:rsidR="00EF1059">
        <w:rPr>
          <w:rFonts w:ascii="Times New Roman" w:hAnsi="Times New Roman"/>
          <w:sz w:val="28"/>
          <w:szCs w:val="28"/>
          <w:lang w:eastAsia="ru-RU"/>
        </w:rPr>
        <w:t xml:space="preserve"> </w:t>
      </w:r>
      <w:r w:rsidRPr="005F6F71" w:rsidR="00EF1059">
        <w:rPr>
          <w:rFonts w:ascii="Times New Roman" w:hAnsi="Times New Roman"/>
          <w:sz w:val="28"/>
          <w:szCs w:val="28"/>
          <w:lang w:eastAsia="ru-RU"/>
        </w:rPr>
        <w:t xml:space="preserve">Представила  выписку из протокола заседания  рабочей группы по рассмотрению  заявлений потребителей коммунальной услуги по отоплению о наличии (отсутствии)   приборов отопления в местах общего пользования многоквартирных домов </w:t>
      </w:r>
      <w:r w:rsidR="00AA113A">
        <w:rPr>
          <w:rFonts w:ascii="Times New Roman" w:hAnsi="Times New Roman"/>
          <w:sz w:val="28"/>
          <w:szCs w:val="28"/>
        </w:rPr>
        <w:t>ДАННЫЕ</w:t>
      </w:r>
      <w:r w:rsidRPr="005F6F71" w:rsidR="00EF1059">
        <w:rPr>
          <w:rFonts w:ascii="Times New Roman" w:hAnsi="Times New Roman"/>
          <w:sz w:val="28"/>
          <w:szCs w:val="28"/>
          <w:lang w:eastAsia="ru-RU"/>
        </w:rPr>
        <w:t>согласно</w:t>
      </w:r>
      <w:r w:rsidRPr="005F6F71" w:rsidR="00EF1059">
        <w:rPr>
          <w:rFonts w:ascii="Times New Roman" w:hAnsi="Times New Roman"/>
          <w:sz w:val="28"/>
          <w:szCs w:val="28"/>
          <w:lang w:eastAsia="ru-RU"/>
        </w:rPr>
        <w:t xml:space="preserve"> которому в доме </w:t>
      </w:r>
      <w:r w:rsidR="00AA113A">
        <w:rPr>
          <w:rFonts w:ascii="Times New Roman" w:hAnsi="Times New Roman"/>
          <w:sz w:val="28"/>
          <w:szCs w:val="28"/>
        </w:rPr>
        <w:t>ДАННЫЕ</w:t>
      </w:r>
      <w:r w:rsidR="005F6F71">
        <w:rPr>
          <w:rFonts w:ascii="Times New Roman" w:hAnsi="Times New Roman"/>
          <w:sz w:val="28"/>
          <w:szCs w:val="28"/>
          <w:lang w:eastAsia="ru-RU"/>
        </w:rPr>
        <w:t>,  установлен факт отсутствия</w:t>
      </w:r>
      <w:r w:rsidRPr="005F6F71" w:rsidR="00EF1059">
        <w:rPr>
          <w:rFonts w:ascii="Times New Roman" w:hAnsi="Times New Roman"/>
          <w:sz w:val="28"/>
          <w:szCs w:val="28"/>
          <w:lang w:eastAsia="ru-RU"/>
        </w:rPr>
        <w:t xml:space="preserve"> приборов отопления в местах общего пользования, а также акт  ООО «</w:t>
      </w:r>
      <w:r w:rsidRPr="005F6F71" w:rsidR="00EF1059">
        <w:rPr>
          <w:rFonts w:ascii="Times New Roman" w:hAnsi="Times New Roman"/>
          <w:sz w:val="28"/>
          <w:szCs w:val="28"/>
          <w:lang w:eastAsia="ru-RU"/>
        </w:rPr>
        <w:t>Жилкомфортсервис</w:t>
      </w:r>
      <w:r w:rsidRPr="005F6F71" w:rsidR="00EF1059">
        <w:rPr>
          <w:rFonts w:ascii="Times New Roman" w:hAnsi="Times New Roman"/>
          <w:sz w:val="28"/>
          <w:szCs w:val="28"/>
          <w:lang w:eastAsia="ru-RU"/>
        </w:rPr>
        <w:t xml:space="preserve">» от 11.09.2025 г., согласно которому квартира № </w:t>
      </w:r>
      <w:r w:rsidR="00AA113A">
        <w:rPr>
          <w:rFonts w:ascii="Times New Roman" w:hAnsi="Times New Roman"/>
          <w:sz w:val="28"/>
          <w:szCs w:val="28"/>
        </w:rPr>
        <w:t>ДАННЫЕ</w:t>
      </w:r>
      <w:r w:rsidRPr="005F6F71" w:rsidR="00EF1059">
        <w:rPr>
          <w:rFonts w:ascii="Times New Roman" w:hAnsi="Times New Roman"/>
          <w:sz w:val="28"/>
          <w:szCs w:val="28"/>
          <w:lang w:eastAsia="ru-RU"/>
        </w:rPr>
        <w:t xml:space="preserve"> в указанном доме отключена  от центрального отопления, в</w:t>
      </w:r>
      <w:r w:rsidRPr="005F6F71" w:rsidR="00EF1059">
        <w:rPr>
          <w:rFonts w:ascii="Times New Roman" w:hAnsi="Times New Roman"/>
          <w:sz w:val="28"/>
          <w:szCs w:val="28"/>
          <w:lang w:eastAsia="ru-RU"/>
        </w:rPr>
        <w:t xml:space="preserve"> ней отключены  приборы отопления от общедомовых труб отопления, в подъезде № 3 отсутствуют приборы отопления. </w:t>
      </w:r>
      <w:r w:rsidRPr="005F6F71">
        <w:rPr>
          <w:rFonts w:ascii="Times New Roman" w:hAnsi="Times New Roman"/>
          <w:sz w:val="28"/>
          <w:szCs w:val="28"/>
          <w:lang w:eastAsia="ru-RU"/>
        </w:rPr>
        <w:t xml:space="preserve"> </w:t>
      </w:r>
      <w:r w:rsidRPr="005F6F71" w:rsidR="00EF1059">
        <w:rPr>
          <w:rFonts w:ascii="Times New Roman" w:hAnsi="Times New Roman"/>
          <w:sz w:val="28"/>
          <w:szCs w:val="28"/>
          <w:lang w:eastAsia="ru-RU"/>
        </w:rPr>
        <w:t xml:space="preserve"> </w:t>
      </w:r>
    </w:p>
    <w:p w:rsidR="009904BB" w:rsidRPr="005F6F71" w:rsidP="009904BB">
      <w:pPr>
        <w:spacing w:after="0" w:line="240" w:lineRule="auto"/>
        <w:ind w:firstLine="567"/>
        <w:jc w:val="both"/>
        <w:rPr>
          <w:rFonts w:ascii="Times New Roman" w:hAnsi="Times New Roman"/>
          <w:sz w:val="28"/>
          <w:szCs w:val="28"/>
          <w:lang w:eastAsia="ru-RU"/>
        </w:rPr>
      </w:pPr>
      <w:r w:rsidRPr="005F6F71">
        <w:rPr>
          <w:rFonts w:ascii="Times New Roman" w:hAnsi="Times New Roman"/>
          <w:sz w:val="28"/>
          <w:szCs w:val="28"/>
          <w:lang w:eastAsia="ru-RU"/>
        </w:rPr>
        <w:t xml:space="preserve">Ответчики </w:t>
      </w:r>
      <w:r w:rsidRPr="005F6F71" w:rsidR="00EF1059">
        <w:rPr>
          <w:rFonts w:ascii="Times New Roman" w:hAnsi="Times New Roman"/>
          <w:sz w:val="28"/>
          <w:szCs w:val="28"/>
          <w:lang w:eastAsia="ru-RU"/>
        </w:rPr>
        <w:t xml:space="preserve">Липатова Л.А., Липатова И.А., </w:t>
      </w:r>
      <w:r w:rsidRPr="005F6F71" w:rsidR="00EF1059">
        <w:rPr>
          <w:rFonts w:ascii="Times New Roman" w:hAnsi="Times New Roman"/>
          <w:sz w:val="28"/>
          <w:szCs w:val="28"/>
          <w:lang w:eastAsia="ru-RU"/>
        </w:rPr>
        <w:t>Теницкий</w:t>
      </w:r>
      <w:r w:rsidRPr="005F6F71" w:rsidR="00EF1059">
        <w:rPr>
          <w:rFonts w:ascii="Times New Roman" w:hAnsi="Times New Roman"/>
          <w:sz w:val="28"/>
          <w:szCs w:val="28"/>
          <w:lang w:eastAsia="ru-RU"/>
        </w:rPr>
        <w:t xml:space="preserve"> А.Н. </w:t>
      </w:r>
      <w:r w:rsidRPr="005F6F71">
        <w:rPr>
          <w:rFonts w:ascii="Times New Roman" w:hAnsi="Times New Roman"/>
          <w:sz w:val="28"/>
          <w:szCs w:val="28"/>
          <w:lang w:eastAsia="ru-RU"/>
        </w:rPr>
        <w:t xml:space="preserve">   в судебное заседание не явились, о времени и месте рассмотрения дела извещены надлежащим образом, </w:t>
      </w:r>
      <w:r w:rsidRPr="005F6F71" w:rsidR="00EF1059">
        <w:rPr>
          <w:rFonts w:ascii="Times New Roman" w:hAnsi="Times New Roman"/>
          <w:sz w:val="28"/>
          <w:szCs w:val="28"/>
          <w:lang w:eastAsia="ru-RU"/>
        </w:rPr>
        <w:t>представили заявления, в которых п</w:t>
      </w:r>
      <w:r w:rsidRPr="005F6F71">
        <w:rPr>
          <w:rFonts w:ascii="Times New Roman" w:hAnsi="Times New Roman"/>
          <w:sz w:val="28"/>
          <w:szCs w:val="28"/>
          <w:lang w:eastAsia="ru-RU"/>
        </w:rPr>
        <w:t>росили применить срок исковой давности.</w:t>
      </w:r>
    </w:p>
    <w:p w:rsidR="009904BB" w:rsidRPr="002504CA" w:rsidP="009904BB">
      <w:pPr>
        <w:spacing w:after="0" w:line="240" w:lineRule="auto"/>
        <w:ind w:firstLine="567"/>
        <w:jc w:val="both"/>
        <w:rPr>
          <w:rFonts w:ascii="Times New Roman" w:hAnsi="Times New Roman"/>
          <w:sz w:val="28"/>
          <w:szCs w:val="28"/>
          <w:lang w:eastAsia="uk-UA"/>
        </w:rPr>
      </w:pPr>
      <w:r w:rsidRPr="00E45968">
        <w:rPr>
          <w:rFonts w:ascii="Times New Roman" w:hAnsi="Times New Roman"/>
          <w:sz w:val="24"/>
          <w:szCs w:val="24"/>
          <w:lang w:eastAsia="ru-RU"/>
        </w:rPr>
        <w:t xml:space="preserve"> </w:t>
      </w:r>
      <w:r w:rsidRPr="002504CA">
        <w:rPr>
          <w:rFonts w:ascii="Times New Roman" w:hAnsi="Times New Roman"/>
          <w:sz w:val="28"/>
          <w:szCs w:val="28"/>
          <w:lang w:eastAsia="ru-RU"/>
        </w:rPr>
        <w:t>В соответствии со ст. 167 ГПК РФ мировой судья рассматривает дело в отсутствие неявившихся ответчиков, извещенных о времени и месте рассмотрения дела надлежащим образом.</w:t>
      </w:r>
    </w:p>
    <w:p w:rsidR="009904BB" w:rsidRPr="002504CA" w:rsidP="009904BB">
      <w:pPr>
        <w:spacing w:after="0" w:line="240" w:lineRule="auto"/>
        <w:ind w:firstLine="567"/>
        <w:jc w:val="both"/>
        <w:rPr>
          <w:rFonts w:ascii="Times New Roman" w:hAnsi="Times New Roman"/>
          <w:sz w:val="28"/>
          <w:szCs w:val="28"/>
          <w:lang w:eastAsia="uk-UA"/>
        </w:rPr>
      </w:pPr>
      <w:r w:rsidRPr="002504CA">
        <w:rPr>
          <w:rFonts w:ascii="Times New Roman" w:hAnsi="Times New Roman"/>
          <w:sz w:val="28"/>
          <w:szCs w:val="28"/>
          <w:lang w:eastAsia="uk-UA"/>
        </w:rPr>
        <w:t xml:space="preserve">Заслушав объяснения представителя истца, ответчика </w:t>
      </w:r>
      <w:r w:rsidRPr="002504CA" w:rsidR="005F6F71">
        <w:rPr>
          <w:rFonts w:ascii="Times New Roman" w:hAnsi="Times New Roman"/>
          <w:sz w:val="28"/>
          <w:szCs w:val="28"/>
          <w:lang w:eastAsia="uk-UA"/>
        </w:rPr>
        <w:t>Теницкой</w:t>
      </w:r>
      <w:r w:rsidRPr="002504CA" w:rsidR="005F6F71">
        <w:rPr>
          <w:rFonts w:ascii="Times New Roman" w:hAnsi="Times New Roman"/>
          <w:sz w:val="28"/>
          <w:szCs w:val="28"/>
          <w:lang w:eastAsia="uk-UA"/>
        </w:rPr>
        <w:t xml:space="preserve"> С.А.</w:t>
      </w:r>
      <w:r w:rsidRPr="002504CA">
        <w:rPr>
          <w:rFonts w:ascii="Times New Roman" w:hAnsi="Times New Roman"/>
          <w:sz w:val="28"/>
          <w:szCs w:val="28"/>
          <w:lang w:eastAsia="uk-UA"/>
        </w:rPr>
        <w:t>, исследовав материалы гражданского дела в их совокупности,   мировой судья приходит к выводу о следующем.</w:t>
      </w:r>
    </w:p>
    <w:p w:rsidR="009904BB" w:rsidRPr="002504CA" w:rsidP="009904BB">
      <w:pPr>
        <w:shd w:val="clear" w:color="auto" w:fill="FFFFFF"/>
        <w:spacing w:after="0" w:line="240" w:lineRule="auto"/>
        <w:ind w:firstLine="567"/>
        <w:jc w:val="both"/>
        <w:rPr>
          <w:rFonts w:ascii="Times New Roman" w:hAnsi="Times New Roman"/>
          <w:sz w:val="28"/>
          <w:szCs w:val="28"/>
        </w:rPr>
      </w:pPr>
      <w:r w:rsidRPr="002504CA">
        <w:rPr>
          <w:rFonts w:ascii="Times New Roman" w:hAnsi="Times New Roman"/>
          <w:sz w:val="28"/>
          <w:szCs w:val="28"/>
        </w:rPr>
        <w:t xml:space="preserve">Как установлено судом и следует из материалов дела, </w:t>
      </w:r>
      <w:r w:rsidRPr="002504CA">
        <w:rPr>
          <w:rFonts w:ascii="Times New Roman" w:hAnsi="Times New Roman"/>
          <w:iCs/>
          <w:color w:val="000000"/>
          <w:sz w:val="28"/>
          <w:szCs w:val="28"/>
          <w:lang w:eastAsia="ru-RU"/>
        </w:rPr>
        <w:t xml:space="preserve">ответчики </w:t>
      </w:r>
      <w:r w:rsidRPr="002504CA" w:rsidR="002504CA">
        <w:rPr>
          <w:rFonts w:ascii="Times New Roman" w:hAnsi="Times New Roman"/>
          <w:sz w:val="28"/>
          <w:szCs w:val="28"/>
        </w:rPr>
        <w:t>Теницкая</w:t>
      </w:r>
      <w:r w:rsidRPr="002504CA" w:rsidR="002504CA">
        <w:rPr>
          <w:rFonts w:ascii="Times New Roman" w:hAnsi="Times New Roman"/>
          <w:sz w:val="28"/>
          <w:szCs w:val="28"/>
        </w:rPr>
        <w:t xml:space="preserve"> Светлана Анатольевна (3/10 собственности), Липатова Людмила Анатольевна(3/10 собственности), Липатова Ирина Александровна(2\10 собственности), несовершеннолетний  Липатов Алексей Анатольевич(2\10 собственности)  в спорные периоды являлись долевыми  собственниками квартиры </w:t>
      </w:r>
      <w:r w:rsidR="00AA113A">
        <w:rPr>
          <w:rFonts w:ascii="Times New Roman" w:hAnsi="Times New Roman"/>
          <w:sz w:val="28"/>
          <w:szCs w:val="28"/>
        </w:rPr>
        <w:t>ДАННЫЕ</w:t>
      </w:r>
      <w:r w:rsidRPr="002504CA" w:rsidR="002504CA">
        <w:rPr>
          <w:rFonts w:ascii="Times New Roman" w:hAnsi="Times New Roman"/>
          <w:iCs/>
          <w:color w:val="000000"/>
          <w:sz w:val="28"/>
          <w:szCs w:val="28"/>
          <w:lang w:eastAsia="ru-RU"/>
        </w:rPr>
        <w:t>.Т</w:t>
      </w:r>
      <w:r w:rsidRPr="002504CA" w:rsidR="002504CA">
        <w:rPr>
          <w:rFonts w:ascii="Times New Roman" w:hAnsi="Times New Roman"/>
          <w:iCs/>
          <w:color w:val="000000"/>
          <w:sz w:val="28"/>
          <w:szCs w:val="28"/>
          <w:lang w:eastAsia="ru-RU"/>
        </w:rPr>
        <w:t>еницкий</w:t>
      </w:r>
      <w:r w:rsidRPr="002504CA" w:rsidR="002504CA">
        <w:rPr>
          <w:rFonts w:ascii="Times New Roman" w:hAnsi="Times New Roman"/>
          <w:iCs/>
          <w:color w:val="000000"/>
          <w:sz w:val="28"/>
          <w:szCs w:val="28"/>
          <w:lang w:eastAsia="ru-RU"/>
        </w:rPr>
        <w:t xml:space="preserve"> Артем Николаевич является собственником указанной квартиры с 05.10.2021 г по настоящее время на основании договора купли-продажи от 04.10.2021 г.  </w:t>
      </w:r>
      <w:r w:rsidRPr="002504CA">
        <w:rPr>
          <w:rFonts w:ascii="Times New Roman" w:hAnsi="Times New Roman"/>
          <w:iCs/>
          <w:color w:val="000000"/>
          <w:sz w:val="28"/>
          <w:szCs w:val="28"/>
          <w:lang w:eastAsia="ru-RU"/>
        </w:rPr>
        <w:t xml:space="preserve">  </w:t>
      </w:r>
      <w:r w:rsidRPr="002504CA" w:rsidR="002504CA">
        <w:rPr>
          <w:rFonts w:ascii="Times New Roman" w:hAnsi="Times New Roman"/>
          <w:iCs/>
          <w:color w:val="000000"/>
          <w:sz w:val="28"/>
          <w:szCs w:val="28"/>
          <w:lang w:eastAsia="ru-RU"/>
        </w:rPr>
        <w:t xml:space="preserve"> </w:t>
      </w:r>
    </w:p>
    <w:p w:rsidR="009904BB" w:rsidRPr="002504CA" w:rsidP="009904BB">
      <w:pPr>
        <w:shd w:val="clear" w:color="auto" w:fill="FFFFFF"/>
        <w:spacing w:after="0" w:line="240" w:lineRule="auto"/>
        <w:ind w:firstLine="567"/>
        <w:jc w:val="both"/>
        <w:rPr>
          <w:rFonts w:ascii="Times New Roman" w:hAnsi="Times New Roman"/>
          <w:sz w:val="28"/>
          <w:szCs w:val="28"/>
        </w:rPr>
      </w:pPr>
      <w:r w:rsidRPr="002504CA">
        <w:rPr>
          <w:rFonts w:ascii="Times New Roman" w:hAnsi="Times New Roman"/>
          <w:color w:val="000000"/>
          <w:sz w:val="28"/>
          <w:szCs w:val="28"/>
          <w:lang w:eastAsia="ru-RU"/>
        </w:rPr>
        <w:t xml:space="preserve"> </w:t>
      </w:r>
      <w:r w:rsidRPr="002504CA">
        <w:rPr>
          <w:rFonts w:ascii="Times New Roman" w:hAnsi="Times New Roman"/>
          <w:sz w:val="28"/>
          <w:szCs w:val="28"/>
          <w:lang w:eastAsia="ru-RU"/>
        </w:rPr>
        <w:t>ГУП РК  «</w:t>
      </w:r>
      <w:r w:rsidRPr="002504CA">
        <w:rPr>
          <w:rFonts w:ascii="Times New Roman" w:hAnsi="Times New Roman"/>
          <w:sz w:val="28"/>
          <w:szCs w:val="28"/>
          <w:lang w:eastAsia="ru-RU"/>
        </w:rPr>
        <w:t>Крымтеплокоммунэнерго</w:t>
      </w:r>
      <w:r w:rsidRPr="002504CA">
        <w:rPr>
          <w:rFonts w:ascii="Times New Roman" w:hAnsi="Times New Roman"/>
          <w:sz w:val="28"/>
          <w:szCs w:val="28"/>
          <w:lang w:eastAsia="ru-RU"/>
        </w:rPr>
        <w:t>»   является централизованным  поставщиком тепловой энергии в г. Симферополе,</w:t>
      </w:r>
      <w:r w:rsidRPr="002504CA">
        <w:rPr>
          <w:rFonts w:ascii="Times New Roman" w:hAnsi="Times New Roman"/>
          <w:sz w:val="28"/>
          <w:szCs w:val="28"/>
        </w:rPr>
        <w:t xml:space="preserve"> в том числе в многоквартирный дом</w:t>
      </w:r>
      <w:r w:rsidR="002504CA">
        <w:rPr>
          <w:rFonts w:ascii="Times New Roman" w:hAnsi="Times New Roman"/>
          <w:sz w:val="28"/>
          <w:szCs w:val="28"/>
        </w:rPr>
        <w:t xml:space="preserve"> по адресу </w:t>
      </w:r>
      <w:r w:rsidR="002504CA">
        <w:rPr>
          <w:rFonts w:ascii="Times New Roman" w:hAnsi="Times New Roman"/>
          <w:sz w:val="28"/>
          <w:szCs w:val="28"/>
        </w:rPr>
        <w:t>ул</w:t>
      </w:r>
      <w:r w:rsidR="00AA113A">
        <w:rPr>
          <w:rFonts w:ascii="Times New Roman" w:hAnsi="Times New Roman"/>
          <w:sz w:val="28"/>
          <w:szCs w:val="28"/>
        </w:rPr>
        <w:t>ДАННЫЕ</w:t>
      </w:r>
      <w:r w:rsidR="002504CA">
        <w:rPr>
          <w:rFonts w:ascii="Times New Roman" w:hAnsi="Times New Roman"/>
          <w:sz w:val="28"/>
          <w:szCs w:val="28"/>
        </w:rPr>
        <w:t xml:space="preserve">.  </w:t>
      </w:r>
    </w:p>
    <w:p w:rsidR="009904BB" w:rsidRPr="002504CA" w:rsidP="009904BB">
      <w:pPr>
        <w:shd w:val="clear" w:color="auto" w:fill="FFFFFF"/>
        <w:spacing w:after="0" w:line="240" w:lineRule="auto"/>
        <w:ind w:firstLine="567"/>
        <w:jc w:val="both"/>
        <w:rPr>
          <w:rFonts w:ascii="Times New Roman" w:hAnsi="Times New Roman"/>
          <w:sz w:val="28"/>
          <w:szCs w:val="28"/>
        </w:rPr>
      </w:pPr>
      <w:r w:rsidRPr="002504CA">
        <w:rPr>
          <w:rFonts w:ascii="Times New Roman" w:hAnsi="Times New Roman"/>
          <w:sz w:val="28"/>
          <w:szCs w:val="28"/>
        </w:rPr>
        <w:t xml:space="preserve">Таким образом, между истцом и ответчиками </w:t>
      </w:r>
      <w:r w:rsidRPr="002504CA" w:rsidR="002504CA">
        <w:rPr>
          <w:rFonts w:ascii="Times New Roman" w:hAnsi="Times New Roman"/>
          <w:sz w:val="28"/>
          <w:szCs w:val="28"/>
        </w:rPr>
        <w:t xml:space="preserve"> </w:t>
      </w:r>
      <w:r w:rsidRPr="002504CA">
        <w:rPr>
          <w:rFonts w:ascii="Times New Roman" w:hAnsi="Times New Roman"/>
          <w:sz w:val="28"/>
          <w:szCs w:val="28"/>
        </w:rPr>
        <w:t xml:space="preserve"> возникли обязательства, согласно которым истцом ответчикам предоставляются услуги по теплоснабжению, а ответчики обязаны вносить плату за оказанные услуги. </w:t>
      </w:r>
    </w:p>
    <w:p w:rsidR="009904BB" w:rsidRPr="002504CA" w:rsidP="009904BB">
      <w:pPr>
        <w:shd w:val="clear" w:color="auto" w:fill="FFFFFF"/>
        <w:spacing w:after="0" w:line="240" w:lineRule="auto"/>
        <w:ind w:firstLine="567"/>
        <w:jc w:val="both"/>
        <w:rPr>
          <w:rFonts w:ascii="Times New Roman" w:hAnsi="Times New Roman"/>
          <w:sz w:val="28"/>
          <w:szCs w:val="28"/>
        </w:rPr>
      </w:pPr>
      <w:r w:rsidRPr="002504CA">
        <w:rPr>
          <w:rFonts w:ascii="Times New Roman" w:hAnsi="Times New Roman"/>
          <w:sz w:val="28"/>
          <w:szCs w:val="28"/>
        </w:rPr>
        <w:t>В силу ст. 210 Гражданского кодекса Российской Федерации (далее – ГК РФ), ч. 3 ст. 30 Жилищного кодекса Российской Федерации (далее – ЖК РФ), и ч. 1 ст. 39 ЖК РФ собственник жилого помещения несет бремя содержания принадлежащего ему имущества, если иное не предусмотрено законом или договором.</w:t>
      </w:r>
    </w:p>
    <w:p w:rsidR="009904BB" w:rsidRPr="002504CA" w:rsidP="009904BB">
      <w:pPr>
        <w:shd w:val="clear" w:color="auto" w:fill="FFFFFF"/>
        <w:spacing w:after="0" w:line="240" w:lineRule="auto"/>
        <w:ind w:firstLine="567"/>
        <w:jc w:val="both"/>
        <w:rPr>
          <w:rFonts w:ascii="Times New Roman" w:hAnsi="Times New Roman"/>
          <w:sz w:val="28"/>
          <w:szCs w:val="28"/>
        </w:rPr>
      </w:pPr>
      <w:r w:rsidRPr="002504CA">
        <w:rPr>
          <w:rFonts w:ascii="Times New Roman" w:hAnsi="Times New Roman"/>
          <w:sz w:val="28"/>
          <w:szCs w:val="28"/>
        </w:rPr>
        <w:t>На основании ч.1 ст.153 ЖК РФ граждане и организации обязаны своевременно и полностью вносить плату за жилое помещение и коммунальные услуги.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w:t>
      </w:r>
    </w:p>
    <w:p w:rsidR="009904BB" w:rsidRPr="002504CA" w:rsidP="009904BB">
      <w:pPr>
        <w:shd w:val="clear" w:color="auto" w:fill="FFFFFF"/>
        <w:spacing w:after="0" w:line="240" w:lineRule="auto"/>
        <w:ind w:firstLine="567"/>
        <w:jc w:val="both"/>
        <w:rPr>
          <w:rFonts w:ascii="Times New Roman" w:hAnsi="Times New Roman"/>
          <w:sz w:val="28"/>
          <w:szCs w:val="28"/>
        </w:rPr>
      </w:pPr>
      <w:r w:rsidRPr="002504CA">
        <w:rPr>
          <w:rFonts w:ascii="Times New Roman" w:hAnsi="Times New Roman"/>
          <w:sz w:val="28"/>
          <w:szCs w:val="28"/>
        </w:rPr>
        <w:t xml:space="preserve">Собственники жилого помещения на основании ст. ст. 155 - 157 ЖК РФ обязаны своевременно и в полном объеме вносить плату за жилое помещение и коммунальные услуги по утвержденным в установленном порядке тарифам. </w:t>
      </w:r>
    </w:p>
    <w:p w:rsidR="009904BB" w:rsidRPr="002504CA" w:rsidP="009904BB">
      <w:pPr>
        <w:shd w:val="clear" w:color="auto" w:fill="FFFFFF"/>
        <w:spacing w:after="0" w:line="240" w:lineRule="auto"/>
        <w:ind w:firstLine="567"/>
        <w:jc w:val="both"/>
        <w:rPr>
          <w:rFonts w:ascii="Times New Roman" w:hAnsi="Times New Roman"/>
          <w:sz w:val="28"/>
          <w:szCs w:val="28"/>
        </w:rPr>
      </w:pPr>
      <w:r w:rsidRPr="002504CA">
        <w:rPr>
          <w:rFonts w:ascii="Times New Roman" w:hAnsi="Times New Roman"/>
          <w:sz w:val="28"/>
          <w:szCs w:val="28"/>
        </w:rPr>
        <w:t xml:space="preserve">Согласно ч.4 ст.154 ЖК РФ плата за жилое помещение и коммунальные услуги включает в себя плату за холодное и горячее водоснабжение, водоотведение, электроснабжение, газоснабжение, теплоснабжение. </w:t>
      </w:r>
    </w:p>
    <w:p w:rsidR="009904BB" w:rsidRPr="002504CA" w:rsidP="009904BB">
      <w:pPr>
        <w:shd w:val="clear" w:color="auto" w:fill="FFFFFF"/>
        <w:spacing w:after="0" w:line="240" w:lineRule="auto"/>
        <w:ind w:firstLine="567"/>
        <w:jc w:val="both"/>
        <w:rPr>
          <w:rFonts w:ascii="Times New Roman" w:hAnsi="Times New Roman"/>
          <w:sz w:val="28"/>
          <w:szCs w:val="28"/>
        </w:rPr>
      </w:pPr>
      <w:r w:rsidRPr="002504CA">
        <w:rPr>
          <w:rFonts w:ascii="Times New Roman" w:hAnsi="Times New Roman"/>
          <w:sz w:val="28"/>
          <w:szCs w:val="28"/>
        </w:rPr>
        <w:t xml:space="preserve">В соответствии с ч.1 ст.155 ЖК РФ плата за жилое помещение и коммунальные услуги вносится ежемесячно до десятого числа месяца, следующего за истекшим месяцем. </w:t>
      </w:r>
    </w:p>
    <w:p w:rsidR="009904BB" w:rsidRPr="002504CA" w:rsidP="009904BB">
      <w:pPr>
        <w:shd w:val="clear" w:color="auto" w:fill="FFFFFF"/>
        <w:spacing w:after="0" w:line="240" w:lineRule="auto"/>
        <w:ind w:firstLine="567"/>
        <w:jc w:val="both"/>
        <w:rPr>
          <w:rFonts w:ascii="Times New Roman" w:hAnsi="Times New Roman"/>
          <w:sz w:val="28"/>
          <w:szCs w:val="28"/>
        </w:rPr>
      </w:pPr>
      <w:r w:rsidRPr="002504CA">
        <w:rPr>
          <w:rFonts w:ascii="Times New Roman" w:hAnsi="Times New Roman"/>
          <w:sz w:val="28"/>
          <w:szCs w:val="28"/>
        </w:rPr>
        <w:t xml:space="preserve">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 </w:t>
      </w:r>
      <w:r w:rsidRPr="002504CA">
        <w:rPr>
          <w:rFonts w:ascii="Times New Roman" w:hAnsi="Times New Roman"/>
          <w:sz w:val="28"/>
          <w:szCs w:val="28"/>
        </w:rPr>
        <w:t xml:space="preserve">Правила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а также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w:t>
      </w:r>
      <w:r w:rsidRPr="002504CA">
        <w:rPr>
          <w:rFonts w:ascii="Times New Roman" w:hAnsi="Times New Roman"/>
          <w:sz w:val="28"/>
          <w:szCs w:val="28"/>
        </w:rPr>
        <w:t>ресурсоснабжающими</w:t>
      </w:r>
      <w:r w:rsidRPr="002504CA">
        <w:rPr>
          <w:rFonts w:ascii="Times New Roman" w:hAnsi="Times New Roman"/>
          <w:sz w:val="28"/>
          <w:szCs w:val="28"/>
        </w:rPr>
        <w:t xml:space="preserve"> организациями, устанавливаются Правительством Российской Федерации (ч.1 ст.157 ЖК РФ). </w:t>
      </w:r>
      <w:r w:rsidRPr="002504CA">
        <w:rPr>
          <w:rFonts w:ascii="Times New Roman" w:hAnsi="Times New Roman"/>
          <w:sz w:val="28"/>
          <w:szCs w:val="28"/>
        </w:rPr>
        <w:tab/>
      </w:r>
    </w:p>
    <w:p w:rsidR="009904BB" w:rsidRPr="002504CA" w:rsidP="009904BB">
      <w:pPr>
        <w:shd w:val="clear" w:color="auto" w:fill="FFFFFF"/>
        <w:spacing w:after="0" w:line="240" w:lineRule="auto"/>
        <w:ind w:firstLine="567"/>
        <w:jc w:val="both"/>
        <w:rPr>
          <w:rFonts w:ascii="Times New Roman" w:hAnsi="Times New Roman"/>
          <w:sz w:val="28"/>
          <w:szCs w:val="28"/>
        </w:rPr>
      </w:pPr>
      <w:r w:rsidRPr="002504CA">
        <w:rPr>
          <w:rFonts w:ascii="Times New Roman" w:hAnsi="Times New Roman"/>
          <w:sz w:val="28"/>
          <w:szCs w:val="28"/>
        </w:rPr>
        <w:t>На основании ч.2 ст.157 ЖК РФ размер платы за коммунальные услуги, предусмотренные частью 4 статьи 154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w:t>
      </w:r>
    </w:p>
    <w:p w:rsidR="002504CA" w:rsidRPr="002504CA" w:rsidP="009904BB">
      <w:pPr>
        <w:shd w:val="clear" w:color="auto" w:fill="FFFFFF"/>
        <w:spacing w:after="0" w:line="240" w:lineRule="auto"/>
        <w:ind w:firstLine="567"/>
        <w:jc w:val="both"/>
        <w:rPr>
          <w:rFonts w:ascii="Times New Roman" w:hAnsi="Times New Roman"/>
          <w:sz w:val="28"/>
          <w:szCs w:val="28"/>
        </w:rPr>
      </w:pPr>
      <w:r w:rsidRPr="002504CA">
        <w:rPr>
          <w:rFonts w:ascii="Times New Roman" w:hAnsi="Times New Roman"/>
          <w:sz w:val="28"/>
          <w:szCs w:val="28"/>
        </w:rPr>
        <w:t>Согласно представленно</w:t>
      </w:r>
      <w:r>
        <w:rPr>
          <w:rFonts w:ascii="Times New Roman" w:hAnsi="Times New Roman"/>
          <w:sz w:val="28"/>
          <w:szCs w:val="28"/>
        </w:rPr>
        <w:t xml:space="preserve">му </w:t>
      </w:r>
      <w:r w:rsidRPr="002504CA">
        <w:rPr>
          <w:rFonts w:ascii="Times New Roman" w:hAnsi="Times New Roman"/>
          <w:sz w:val="28"/>
          <w:szCs w:val="28"/>
        </w:rPr>
        <w:t xml:space="preserve"> истцом расчета задолженности, по лицевому счету </w:t>
      </w:r>
      <w:r>
        <w:rPr>
          <w:rFonts w:ascii="Times New Roman" w:hAnsi="Times New Roman"/>
          <w:sz w:val="28"/>
          <w:szCs w:val="28"/>
        </w:rPr>
        <w:t xml:space="preserve"> </w:t>
      </w:r>
      <w:r w:rsidRPr="002504CA">
        <w:rPr>
          <w:rFonts w:ascii="Times New Roman" w:hAnsi="Times New Roman"/>
          <w:sz w:val="28"/>
          <w:szCs w:val="28"/>
        </w:rPr>
        <w:t xml:space="preserve"> № </w:t>
      </w:r>
      <w:r w:rsidR="00AA113A">
        <w:rPr>
          <w:rFonts w:ascii="Times New Roman" w:hAnsi="Times New Roman"/>
          <w:sz w:val="28"/>
          <w:szCs w:val="28"/>
        </w:rPr>
        <w:t>ДАННЫЕ</w:t>
      </w:r>
      <w:r w:rsidRPr="002504CA">
        <w:rPr>
          <w:rFonts w:ascii="Times New Roman" w:hAnsi="Times New Roman"/>
          <w:sz w:val="28"/>
          <w:szCs w:val="28"/>
        </w:rPr>
        <w:t xml:space="preserve">, с учетом долей в праве собственности ответчиков за ними числится задолженность за потребленную тепловую энергию, в целях содержания общего имущества многоквартирного дома </w:t>
      </w:r>
      <w:r w:rsidR="00AA113A">
        <w:rPr>
          <w:rFonts w:ascii="Times New Roman" w:hAnsi="Times New Roman"/>
          <w:sz w:val="28"/>
          <w:szCs w:val="28"/>
        </w:rPr>
        <w:t>ДАННЫЕ</w:t>
      </w:r>
      <w:r w:rsidRPr="002504CA">
        <w:rPr>
          <w:rFonts w:ascii="Times New Roman" w:hAnsi="Times New Roman"/>
          <w:sz w:val="28"/>
          <w:szCs w:val="28"/>
        </w:rPr>
        <w:t>а</w:t>
      </w:r>
      <w:r w:rsidRPr="002504CA">
        <w:rPr>
          <w:rFonts w:ascii="Times New Roman" w:hAnsi="Times New Roman"/>
          <w:sz w:val="28"/>
          <w:szCs w:val="28"/>
        </w:rPr>
        <w:t xml:space="preserve"> именно: </w:t>
      </w:r>
      <w:r>
        <w:rPr>
          <w:rFonts w:ascii="Times New Roman" w:hAnsi="Times New Roman"/>
          <w:sz w:val="28"/>
          <w:szCs w:val="28"/>
        </w:rPr>
        <w:t>за</w:t>
      </w:r>
      <w:r w:rsidRPr="002504CA">
        <w:rPr>
          <w:rFonts w:ascii="Times New Roman" w:hAnsi="Times New Roman"/>
          <w:sz w:val="28"/>
          <w:szCs w:val="28"/>
        </w:rPr>
        <w:t xml:space="preserve"> </w:t>
      </w:r>
      <w:r w:rsidRPr="002504CA">
        <w:rPr>
          <w:rFonts w:ascii="Times New Roman" w:hAnsi="Times New Roman"/>
          <w:sz w:val="28"/>
          <w:szCs w:val="28"/>
        </w:rPr>
        <w:t>Теницкой</w:t>
      </w:r>
      <w:r w:rsidRPr="002504CA">
        <w:rPr>
          <w:rFonts w:ascii="Times New Roman" w:hAnsi="Times New Roman"/>
          <w:sz w:val="28"/>
          <w:szCs w:val="28"/>
        </w:rPr>
        <w:t xml:space="preserve"> Светлан</w:t>
      </w:r>
      <w:r>
        <w:rPr>
          <w:rFonts w:ascii="Times New Roman" w:hAnsi="Times New Roman"/>
          <w:sz w:val="28"/>
          <w:szCs w:val="28"/>
        </w:rPr>
        <w:t>ой</w:t>
      </w:r>
      <w:r w:rsidRPr="002504CA">
        <w:rPr>
          <w:rFonts w:ascii="Times New Roman" w:hAnsi="Times New Roman"/>
          <w:sz w:val="28"/>
          <w:szCs w:val="28"/>
        </w:rPr>
        <w:t xml:space="preserve"> Анатольевн</w:t>
      </w:r>
      <w:r>
        <w:rPr>
          <w:rFonts w:ascii="Times New Roman" w:hAnsi="Times New Roman"/>
          <w:sz w:val="28"/>
          <w:szCs w:val="28"/>
        </w:rPr>
        <w:t>ой</w:t>
      </w:r>
      <w:r w:rsidRPr="002504CA">
        <w:rPr>
          <w:rFonts w:ascii="Times New Roman" w:hAnsi="Times New Roman"/>
          <w:sz w:val="28"/>
          <w:szCs w:val="28"/>
        </w:rPr>
        <w:t xml:space="preserve">  за период с 01.01.2019 г. по 03.10.2021 г. в размере 75 руб. 28 коп</w:t>
      </w:r>
      <w:r w:rsidRPr="002504CA">
        <w:rPr>
          <w:rFonts w:ascii="Times New Roman" w:hAnsi="Times New Roman"/>
          <w:sz w:val="28"/>
          <w:szCs w:val="28"/>
        </w:rPr>
        <w:t>.</w:t>
      </w:r>
      <w:r w:rsidRPr="002504CA">
        <w:rPr>
          <w:rFonts w:ascii="Times New Roman" w:hAnsi="Times New Roman"/>
          <w:sz w:val="28"/>
          <w:szCs w:val="28"/>
        </w:rPr>
        <w:t xml:space="preserve"> (</w:t>
      </w:r>
      <w:r w:rsidRPr="002504CA">
        <w:rPr>
          <w:rFonts w:ascii="Times New Roman" w:hAnsi="Times New Roman"/>
          <w:sz w:val="28"/>
          <w:szCs w:val="28"/>
        </w:rPr>
        <w:t>в</w:t>
      </w:r>
      <w:r w:rsidRPr="002504CA">
        <w:rPr>
          <w:rFonts w:ascii="Times New Roman" w:hAnsi="Times New Roman"/>
          <w:sz w:val="28"/>
          <w:szCs w:val="28"/>
        </w:rPr>
        <w:t xml:space="preserve"> том числе пеня в размере 6 рублей 71</w:t>
      </w:r>
      <w:r>
        <w:rPr>
          <w:rFonts w:ascii="Times New Roman" w:hAnsi="Times New Roman"/>
          <w:sz w:val="28"/>
          <w:szCs w:val="28"/>
        </w:rPr>
        <w:t xml:space="preserve"> коп.); за</w:t>
      </w:r>
      <w:r w:rsidRPr="002504CA">
        <w:rPr>
          <w:rFonts w:ascii="Times New Roman" w:hAnsi="Times New Roman"/>
          <w:sz w:val="28"/>
          <w:szCs w:val="28"/>
        </w:rPr>
        <w:t xml:space="preserve"> </w:t>
      </w:r>
      <w:r>
        <w:rPr>
          <w:rFonts w:ascii="Times New Roman" w:hAnsi="Times New Roman"/>
          <w:sz w:val="28"/>
          <w:szCs w:val="28"/>
        </w:rPr>
        <w:t>Липатовой Людмилой</w:t>
      </w:r>
      <w:r w:rsidRPr="002504CA">
        <w:rPr>
          <w:rFonts w:ascii="Times New Roman" w:hAnsi="Times New Roman"/>
          <w:sz w:val="28"/>
          <w:szCs w:val="28"/>
        </w:rPr>
        <w:t xml:space="preserve"> Анатольевн</w:t>
      </w:r>
      <w:r>
        <w:rPr>
          <w:rFonts w:ascii="Times New Roman" w:hAnsi="Times New Roman"/>
          <w:sz w:val="28"/>
          <w:szCs w:val="28"/>
        </w:rPr>
        <w:t>ой</w:t>
      </w:r>
      <w:r w:rsidRPr="002504CA">
        <w:rPr>
          <w:rFonts w:ascii="Times New Roman" w:hAnsi="Times New Roman"/>
          <w:sz w:val="28"/>
          <w:szCs w:val="28"/>
        </w:rPr>
        <w:t xml:space="preserve">  за период с 01.01.2019 г. по 03.10.2021 г. в размере 75 руб. 28 коп</w:t>
      </w:r>
      <w:r w:rsidRPr="002504CA">
        <w:rPr>
          <w:rFonts w:ascii="Times New Roman" w:hAnsi="Times New Roman"/>
          <w:sz w:val="28"/>
          <w:szCs w:val="28"/>
        </w:rPr>
        <w:t>.</w:t>
      </w:r>
      <w:r w:rsidRPr="002504CA">
        <w:rPr>
          <w:rFonts w:ascii="Times New Roman" w:hAnsi="Times New Roman"/>
          <w:sz w:val="28"/>
          <w:szCs w:val="28"/>
        </w:rPr>
        <w:t xml:space="preserve"> (</w:t>
      </w:r>
      <w:r w:rsidRPr="002504CA">
        <w:rPr>
          <w:rFonts w:ascii="Times New Roman" w:hAnsi="Times New Roman"/>
          <w:sz w:val="28"/>
          <w:szCs w:val="28"/>
        </w:rPr>
        <w:t>в</w:t>
      </w:r>
      <w:r w:rsidRPr="002504CA">
        <w:rPr>
          <w:rFonts w:ascii="Times New Roman" w:hAnsi="Times New Roman"/>
          <w:sz w:val="28"/>
          <w:szCs w:val="28"/>
        </w:rPr>
        <w:t xml:space="preserve"> том числе пеня в размере 6 рублей 71 коп.); </w:t>
      </w:r>
      <w:r>
        <w:rPr>
          <w:rFonts w:ascii="Times New Roman" w:hAnsi="Times New Roman"/>
          <w:sz w:val="28"/>
          <w:szCs w:val="28"/>
        </w:rPr>
        <w:t>за</w:t>
      </w:r>
      <w:r w:rsidRPr="002504CA">
        <w:rPr>
          <w:rFonts w:ascii="Times New Roman" w:hAnsi="Times New Roman"/>
          <w:sz w:val="28"/>
          <w:szCs w:val="28"/>
        </w:rPr>
        <w:t xml:space="preserve"> Липатовой Ирин</w:t>
      </w:r>
      <w:r>
        <w:rPr>
          <w:rFonts w:ascii="Times New Roman" w:hAnsi="Times New Roman"/>
          <w:sz w:val="28"/>
          <w:szCs w:val="28"/>
        </w:rPr>
        <w:t>ой Александровной</w:t>
      </w:r>
      <w:r w:rsidRPr="002504CA">
        <w:rPr>
          <w:rFonts w:ascii="Times New Roman" w:hAnsi="Times New Roman"/>
          <w:sz w:val="28"/>
          <w:szCs w:val="28"/>
        </w:rPr>
        <w:t>, действующей за себя и как законный представитель несовершеннолетнего  Липатова Алексея Анатольевича)  за период с 01.01.2019 г. по 03.10.2021 г. в размере 100 рублей 36 ко</w:t>
      </w:r>
      <w:r w:rsidRPr="002504CA">
        <w:rPr>
          <w:rFonts w:ascii="Times New Roman" w:hAnsi="Times New Roman"/>
          <w:sz w:val="28"/>
          <w:szCs w:val="28"/>
        </w:rPr>
        <w:t>п(</w:t>
      </w:r>
      <w:r w:rsidRPr="002504CA">
        <w:rPr>
          <w:rFonts w:ascii="Times New Roman" w:hAnsi="Times New Roman"/>
          <w:sz w:val="28"/>
          <w:szCs w:val="28"/>
        </w:rPr>
        <w:t xml:space="preserve">в том числе пеня в размере 8 рублей 94 коп.); </w:t>
      </w:r>
      <w:r>
        <w:rPr>
          <w:rFonts w:ascii="Times New Roman" w:hAnsi="Times New Roman"/>
          <w:sz w:val="28"/>
          <w:szCs w:val="28"/>
        </w:rPr>
        <w:t>за</w:t>
      </w:r>
      <w:r w:rsidRPr="002504CA">
        <w:rPr>
          <w:rFonts w:ascii="Times New Roman" w:hAnsi="Times New Roman"/>
          <w:sz w:val="28"/>
          <w:szCs w:val="28"/>
        </w:rPr>
        <w:t xml:space="preserve"> </w:t>
      </w:r>
      <w:r w:rsidRPr="002504CA">
        <w:rPr>
          <w:rFonts w:ascii="Times New Roman" w:hAnsi="Times New Roman"/>
          <w:sz w:val="28"/>
          <w:szCs w:val="28"/>
        </w:rPr>
        <w:t>Т</w:t>
      </w:r>
      <w:r>
        <w:rPr>
          <w:rFonts w:ascii="Times New Roman" w:hAnsi="Times New Roman"/>
          <w:sz w:val="28"/>
          <w:szCs w:val="28"/>
        </w:rPr>
        <w:t>еницким</w:t>
      </w:r>
      <w:r>
        <w:rPr>
          <w:rFonts w:ascii="Times New Roman" w:hAnsi="Times New Roman"/>
          <w:sz w:val="28"/>
          <w:szCs w:val="28"/>
        </w:rPr>
        <w:t xml:space="preserve"> </w:t>
      </w:r>
      <w:r w:rsidRPr="002504CA">
        <w:rPr>
          <w:rFonts w:ascii="Times New Roman" w:hAnsi="Times New Roman"/>
          <w:sz w:val="28"/>
          <w:szCs w:val="28"/>
        </w:rPr>
        <w:t xml:space="preserve"> Артем</w:t>
      </w:r>
      <w:r>
        <w:rPr>
          <w:rFonts w:ascii="Times New Roman" w:hAnsi="Times New Roman"/>
          <w:sz w:val="28"/>
          <w:szCs w:val="28"/>
        </w:rPr>
        <w:t>ом</w:t>
      </w:r>
      <w:r w:rsidRPr="002504CA">
        <w:rPr>
          <w:rFonts w:ascii="Times New Roman" w:hAnsi="Times New Roman"/>
          <w:sz w:val="28"/>
          <w:szCs w:val="28"/>
        </w:rPr>
        <w:t xml:space="preserve"> Николаевич</w:t>
      </w:r>
      <w:r>
        <w:rPr>
          <w:rFonts w:ascii="Times New Roman" w:hAnsi="Times New Roman"/>
          <w:sz w:val="28"/>
          <w:szCs w:val="28"/>
        </w:rPr>
        <w:t>ем</w:t>
      </w:r>
      <w:r w:rsidRPr="002504CA">
        <w:rPr>
          <w:rFonts w:ascii="Times New Roman" w:hAnsi="Times New Roman"/>
          <w:sz w:val="28"/>
          <w:szCs w:val="28"/>
        </w:rPr>
        <w:t xml:space="preserve">  за период с 04.10.2021 г.  по 31.08.2024 г. в размере 8988 р</w:t>
      </w:r>
      <w:r>
        <w:rPr>
          <w:rFonts w:ascii="Times New Roman" w:hAnsi="Times New Roman"/>
          <w:sz w:val="28"/>
          <w:szCs w:val="28"/>
        </w:rPr>
        <w:t>ублей 06 коп</w:t>
      </w:r>
      <w:r>
        <w:rPr>
          <w:rFonts w:ascii="Times New Roman" w:hAnsi="Times New Roman"/>
          <w:sz w:val="28"/>
          <w:szCs w:val="28"/>
        </w:rPr>
        <w:t>.</w:t>
      </w:r>
      <w:r>
        <w:rPr>
          <w:rFonts w:ascii="Times New Roman" w:hAnsi="Times New Roman"/>
          <w:sz w:val="28"/>
          <w:szCs w:val="28"/>
        </w:rPr>
        <w:t xml:space="preserve"> ( </w:t>
      </w:r>
      <w:r>
        <w:rPr>
          <w:rFonts w:ascii="Times New Roman" w:hAnsi="Times New Roman"/>
          <w:sz w:val="28"/>
          <w:szCs w:val="28"/>
        </w:rPr>
        <w:t>в</w:t>
      </w:r>
      <w:r>
        <w:rPr>
          <w:rFonts w:ascii="Times New Roman" w:hAnsi="Times New Roman"/>
          <w:sz w:val="28"/>
          <w:szCs w:val="28"/>
        </w:rPr>
        <w:t xml:space="preserve"> том числе пеня</w:t>
      </w:r>
      <w:r w:rsidRPr="002504CA">
        <w:rPr>
          <w:rFonts w:ascii="Times New Roman" w:hAnsi="Times New Roman"/>
          <w:sz w:val="28"/>
          <w:szCs w:val="28"/>
        </w:rPr>
        <w:t xml:space="preserve"> в размере 1904 рублей 47 коп.).</w:t>
      </w:r>
    </w:p>
    <w:p w:rsidR="009904BB" w:rsidRPr="00F71907" w:rsidP="009904BB">
      <w:pPr>
        <w:shd w:val="clear" w:color="auto" w:fill="FFFFFF"/>
        <w:spacing w:after="0" w:line="240" w:lineRule="auto"/>
        <w:ind w:firstLine="567"/>
        <w:jc w:val="both"/>
        <w:rPr>
          <w:rFonts w:ascii="Times New Roman" w:hAnsi="Times New Roman"/>
          <w:sz w:val="28"/>
          <w:szCs w:val="28"/>
        </w:rPr>
      </w:pPr>
      <w:r w:rsidRPr="00F71907">
        <w:rPr>
          <w:rFonts w:ascii="Times New Roman" w:hAnsi="Times New Roman"/>
          <w:sz w:val="28"/>
          <w:szCs w:val="28"/>
        </w:rPr>
        <w:t>Д</w:t>
      </w:r>
      <w:r w:rsidRPr="00F71907" w:rsidR="003014EC">
        <w:rPr>
          <w:rFonts w:ascii="Times New Roman" w:hAnsi="Times New Roman"/>
          <w:sz w:val="28"/>
          <w:szCs w:val="28"/>
        </w:rPr>
        <w:t>а</w:t>
      </w:r>
      <w:r w:rsidRPr="00F71907">
        <w:rPr>
          <w:rFonts w:ascii="Times New Roman" w:hAnsi="Times New Roman"/>
          <w:sz w:val="28"/>
          <w:szCs w:val="28"/>
        </w:rPr>
        <w:t xml:space="preserve">нный расчет является арифметически верным, составленным в строгом соответствии с требованиями пунктов 42 (1) и 43 Правил по формуле 3 в редакции Постановления  Правительства Российской Федерации от 28 декабря 2018 г. № 1708 (действующей в период образования задолженности).  Доказательств, подтверждающих оплату задолженности за спорный период, ответчики не представили, </w:t>
      </w:r>
      <w:r w:rsidRPr="00F71907">
        <w:rPr>
          <w:rFonts w:ascii="Times New Roman" w:hAnsi="Times New Roman"/>
          <w:sz w:val="28"/>
          <w:szCs w:val="28"/>
        </w:rPr>
        <w:t>равно</w:t>
      </w:r>
      <w:r w:rsidRPr="00F71907">
        <w:rPr>
          <w:rFonts w:ascii="Times New Roman" w:hAnsi="Times New Roman"/>
          <w:sz w:val="28"/>
          <w:szCs w:val="28"/>
        </w:rPr>
        <w:t xml:space="preserve"> как и не представили </w:t>
      </w:r>
      <w:r w:rsidRPr="00F71907">
        <w:rPr>
          <w:rFonts w:ascii="Times New Roman" w:hAnsi="Times New Roman"/>
          <w:sz w:val="28"/>
          <w:szCs w:val="28"/>
        </w:rPr>
        <w:t>контррасчет</w:t>
      </w:r>
      <w:r w:rsidRPr="00F71907">
        <w:rPr>
          <w:rFonts w:ascii="Times New Roman" w:hAnsi="Times New Roman"/>
          <w:sz w:val="28"/>
          <w:szCs w:val="28"/>
        </w:rPr>
        <w:t xml:space="preserve"> задолженности. </w:t>
      </w:r>
    </w:p>
    <w:p w:rsidR="009904BB" w:rsidRPr="00F71907" w:rsidP="009904BB">
      <w:pPr>
        <w:shd w:val="clear" w:color="auto" w:fill="FFFFFF"/>
        <w:spacing w:after="0" w:line="240" w:lineRule="auto"/>
        <w:ind w:firstLine="567"/>
        <w:jc w:val="both"/>
        <w:rPr>
          <w:rFonts w:ascii="Times New Roman" w:hAnsi="Times New Roman"/>
          <w:color w:val="000000"/>
          <w:sz w:val="28"/>
          <w:szCs w:val="28"/>
          <w:lang w:eastAsia="ru-RU"/>
        </w:rPr>
      </w:pPr>
      <w:r w:rsidRPr="00F71907">
        <w:rPr>
          <w:rFonts w:ascii="Times New Roman" w:hAnsi="Times New Roman"/>
          <w:sz w:val="28"/>
          <w:szCs w:val="28"/>
        </w:rPr>
        <w:t xml:space="preserve">К доводам ответчиков относительного того, что их квартира была отключена от систем отопления их квартиры и горячего водоснабжения, а также об отсутствии приборов отопления </w:t>
      </w:r>
      <w:r w:rsidRPr="00F71907" w:rsidR="003014EC">
        <w:rPr>
          <w:rFonts w:ascii="Times New Roman" w:hAnsi="Times New Roman"/>
          <w:sz w:val="28"/>
          <w:szCs w:val="28"/>
        </w:rPr>
        <w:t xml:space="preserve">в подъезде, </w:t>
      </w:r>
      <w:r w:rsidRPr="00F71907">
        <w:rPr>
          <w:rFonts w:ascii="Times New Roman" w:hAnsi="Times New Roman"/>
          <w:sz w:val="28"/>
          <w:szCs w:val="28"/>
        </w:rPr>
        <w:t xml:space="preserve"> в </w:t>
      </w:r>
      <w:r w:rsidRPr="00F71907">
        <w:rPr>
          <w:rFonts w:ascii="Times New Roman" w:hAnsi="Times New Roman"/>
          <w:sz w:val="28"/>
          <w:szCs w:val="28"/>
        </w:rPr>
        <w:t>связи</w:t>
      </w:r>
      <w:r w:rsidRPr="00F71907">
        <w:rPr>
          <w:rFonts w:ascii="Times New Roman" w:hAnsi="Times New Roman"/>
          <w:sz w:val="28"/>
          <w:szCs w:val="28"/>
        </w:rPr>
        <w:t xml:space="preserve"> с чем у них отсутствует обязанность по уплате за тепловую энергию предоставленную истцом на общедомовые нужды, мировой судья относится критически, поскольку они основаны на неправильном толковании норм закона</w:t>
      </w:r>
      <w:r w:rsidRPr="00F71907">
        <w:rPr>
          <w:rFonts w:ascii="Times New Roman" w:hAnsi="Times New Roman"/>
          <w:color w:val="000000"/>
          <w:sz w:val="28"/>
          <w:szCs w:val="28"/>
          <w:lang w:eastAsia="ru-RU"/>
        </w:rPr>
        <w:t>.</w:t>
      </w:r>
    </w:p>
    <w:p w:rsidR="009904BB" w:rsidRPr="00F71907" w:rsidP="009904BB">
      <w:pPr>
        <w:shd w:val="clear" w:color="auto" w:fill="FFFFFF"/>
        <w:spacing w:after="0" w:line="240" w:lineRule="auto"/>
        <w:ind w:firstLine="567"/>
        <w:jc w:val="both"/>
        <w:rPr>
          <w:rFonts w:ascii="Times New Roman" w:hAnsi="Times New Roman"/>
          <w:color w:val="000000"/>
          <w:sz w:val="28"/>
          <w:szCs w:val="28"/>
          <w:lang w:eastAsia="ru-RU"/>
        </w:rPr>
      </w:pPr>
      <w:r w:rsidRPr="00F71907">
        <w:rPr>
          <w:rFonts w:ascii="Times New Roman" w:hAnsi="Times New Roman"/>
          <w:color w:val="000000"/>
          <w:sz w:val="28"/>
          <w:szCs w:val="28"/>
          <w:lang w:eastAsia="ru-RU"/>
        </w:rPr>
        <w:t>Так, в соответствии с ч. 1 ст. 158 ЖК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r w:rsidRPr="00F71907">
        <w:rPr>
          <w:rFonts w:ascii="Times New Roman" w:hAnsi="Times New Roman"/>
          <w:color w:val="000000"/>
          <w:sz w:val="28"/>
          <w:szCs w:val="28"/>
          <w:lang w:eastAsia="ru-RU"/>
        </w:rPr>
        <w:t xml:space="preserve">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частью 1.1 настоящей статьи.</w:t>
      </w:r>
    </w:p>
    <w:p w:rsidR="009904BB" w:rsidRPr="00F71907" w:rsidP="009904BB">
      <w:pPr>
        <w:shd w:val="clear" w:color="auto" w:fill="FFFFFF"/>
        <w:spacing w:after="0" w:line="240" w:lineRule="auto"/>
        <w:ind w:firstLine="567"/>
        <w:jc w:val="both"/>
        <w:rPr>
          <w:rFonts w:ascii="Times New Roman" w:hAnsi="Times New Roman"/>
          <w:color w:val="000000"/>
          <w:sz w:val="28"/>
          <w:szCs w:val="28"/>
          <w:lang w:eastAsia="ru-RU"/>
        </w:rPr>
      </w:pPr>
      <w:r w:rsidRPr="00F71907">
        <w:rPr>
          <w:rFonts w:ascii="Times New Roman" w:hAnsi="Times New Roman"/>
          <w:color w:val="000000"/>
          <w:sz w:val="28"/>
          <w:szCs w:val="28"/>
          <w:lang w:eastAsia="ru-RU"/>
        </w:rPr>
        <w:t xml:space="preserve">Согласно п. 3 ч. 1 ст. 36 ЖК РФ собственникам помещений в многоквартирном доме принадлежит на праве общей долевой собственности общее имущество в многоквартирном доме, в том числе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w:t>
      </w:r>
      <w:r w:rsidRPr="00F71907">
        <w:rPr>
          <w:rFonts w:ascii="Times New Roman" w:hAnsi="Times New Roman"/>
          <w:color w:val="000000"/>
          <w:sz w:val="28"/>
          <w:szCs w:val="28"/>
          <w:lang w:eastAsia="ru-RU"/>
        </w:rPr>
        <w:t>многоквартирном</w:t>
      </w:r>
      <w:r w:rsidRPr="00F71907">
        <w:rPr>
          <w:rFonts w:ascii="Times New Roman" w:hAnsi="Times New Roman"/>
          <w:color w:val="000000"/>
          <w:sz w:val="28"/>
          <w:szCs w:val="28"/>
          <w:lang w:eastAsia="ru-RU"/>
        </w:rPr>
        <w:t xml:space="preserve"> доме), </w:t>
      </w:r>
      <w:r w:rsidRPr="00F71907">
        <w:rPr>
          <w:rFonts w:ascii="Times New Roman" w:hAnsi="Times New Roman"/>
          <w:color w:val="000000"/>
          <w:sz w:val="28"/>
          <w:szCs w:val="28"/>
          <w:lang w:eastAsia="ru-RU"/>
        </w:rPr>
        <w:t>находящееся</w:t>
      </w:r>
      <w:r w:rsidRPr="00F71907">
        <w:rPr>
          <w:rFonts w:ascii="Times New Roman" w:hAnsi="Times New Roman"/>
          <w:color w:val="000000"/>
          <w:sz w:val="28"/>
          <w:szCs w:val="28"/>
          <w:lang w:eastAsia="ru-RU"/>
        </w:rPr>
        <w:t xml:space="preserve"> в данном доме за пределами или внутри помещений и обслуживающее более одного помещения.</w:t>
      </w:r>
    </w:p>
    <w:p w:rsidR="009904BB" w:rsidRPr="00F71907" w:rsidP="009904BB">
      <w:pPr>
        <w:shd w:val="clear" w:color="auto" w:fill="FFFFFF"/>
        <w:spacing w:after="0" w:line="240" w:lineRule="auto"/>
        <w:ind w:firstLine="567"/>
        <w:jc w:val="both"/>
        <w:rPr>
          <w:rFonts w:ascii="Times New Roman" w:hAnsi="Times New Roman"/>
          <w:color w:val="000000"/>
          <w:sz w:val="28"/>
          <w:szCs w:val="28"/>
          <w:lang w:eastAsia="ru-RU"/>
        </w:rPr>
      </w:pPr>
      <w:r w:rsidRPr="00F71907">
        <w:rPr>
          <w:rFonts w:ascii="Times New Roman" w:hAnsi="Times New Roman"/>
          <w:color w:val="000000"/>
          <w:sz w:val="28"/>
          <w:szCs w:val="28"/>
          <w:lang w:eastAsia="ru-RU"/>
        </w:rPr>
        <w:t>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 (пункт 6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w:t>
      </w:r>
      <w:r w:rsidRPr="00F71907">
        <w:rPr>
          <w:rFonts w:ascii="Times New Roman" w:hAnsi="Times New Roman"/>
          <w:color w:val="000000"/>
          <w:sz w:val="28"/>
          <w:szCs w:val="28"/>
          <w:lang w:eastAsia="ru-RU"/>
        </w:rPr>
        <w:t xml:space="preserve">, </w:t>
      </w:r>
      <w:r w:rsidRPr="00F71907">
        <w:rPr>
          <w:rFonts w:ascii="Times New Roman" w:hAnsi="Times New Roman"/>
          <w:color w:val="000000"/>
          <w:sz w:val="28"/>
          <w:szCs w:val="28"/>
          <w:lang w:eastAsia="ru-RU"/>
        </w:rPr>
        <w:t>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утвержденных постановлением Правительства Российской Федерации от 13.08.2006 № 491), с помощью которой в многоквартирном доме поддерживаются на заданном уровне нормативные, параметры воздухообмена, температура воздуха в помещениях и комфортные условия проживания, а само здание защищается от негативного влияния температуры окружающей среды и влажности.</w:t>
      </w:r>
    </w:p>
    <w:p w:rsidR="009904BB" w:rsidRPr="00F71907" w:rsidP="009904BB">
      <w:pPr>
        <w:shd w:val="clear" w:color="auto" w:fill="FFFFFF"/>
        <w:spacing w:after="0" w:line="240" w:lineRule="auto"/>
        <w:ind w:firstLine="567"/>
        <w:jc w:val="both"/>
        <w:rPr>
          <w:rFonts w:ascii="Times New Roman" w:hAnsi="Times New Roman"/>
          <w:color w:val="000000"/>
          <w:sz w:val="28"/>
          <w:szCs w:val="28"/>
          <w:lang w:eastAsia="ru-RU"/>
        </w:rPr>
      </w:pPr>
      <w:r w:rsidRPr="00F71907">
        <w:rPr>
          <w:rFonts w:ascii="Times New Roman" w:hAnsi="Times New Roman"/>
          <w:color w:val="000000"/>
          <w:sz w:val="28"/>
          <w:szCs w:val="28"/>
          <w:lang w:eastAsia="ru-RU"/>
        </w:rPr>
        <w:t xml:space="preserve">Предполагается, что собственники и иные законные владельцы помещений многоквартирного дома, обеспеченного внутридомовой системой отопления, подключенной к централизованным сетям теплоснабжения, потребляют тепловую энергию на обогрев принадлежащих им помещений, через систему отопления, к элементам которой, по отношению к отдельному помещению, расположенному внутри многоквартирного дома, помимо отопительных приборов относятся </w:t>
      </w:r>
      <w:r w:rsidRPr="00F71907">
        <w:rPr>
          <w:rFonts w:ascii="Times New Roman" w:hAnsi="Times New Roman"/>
          <w:color w:val="000000"/>
          <w:sz w:val="28"/>
          <w:szCs w:val="28"/>
          <w:lang w:eastAsia="ru-RU"/>
        </w:rPr>
        <w:t>полотенцесушители</w:t>
      </w:r>
      <w:r w:rsidRPr="00F71907">
        <w:rPr>
          <w:rFonts w:ascii="Times New Roman" w:hAnsi="Times New Roman"/>
          <w:color w:val="000000"/>
          <w:sz w:val="28"/>
          <w:szCs w:val="28"/>
          <w:lang w:eastAsia="ru-RU"/>
        </w:rPr>
        <w:t>, разводящий трубопровод и стояки внутридомовой системы теплоснабжения, проходящие транзитом через такие помещения, а</w:t>
      </w:r>
      <w:r w:rsidRPr="00F71907">
        <w:rPr>
          <w:rFonts w:ascii="Times New Roman" w:hAnsi="Times New Roman"/>
          <w:color w:val="000000"/>
          <w:sz w:val="28"/>
          <w:szCs w:val="28"/>
          <w:lang w:eastAsia="ru-RU"/>
        </w:rPr>
        <w:t xml:space="preserve"> также ограждающие конструкции, в том числе плиты перекрытий и стены, граничащие с соседними помещениями, и через которые в это помещение поступает теплота («ГОСТ </w:t>
      </w:r>
      <w:r w:rsidRPr="00F71907">
        <w:rPr>
          <w:rFonts w:ascii="Times New Roman" w:hAnsi="Times New Roman"/>
          <w:color w:val="000000"/>
          <w:sz w:val="28"/>
          <w:szCs w:val="28"/>
          <w:lang w:eastAsia="ru-RU"/>
        </w:rPr>
        <w:t>Р</w:t>
      </w:r>
      <w:r w:rsidRPr="00F71907">
        <w:rPr>
          <w:rFonts w:ascii="Times New Roman" w:hAnsi="Times New Roman"/>
          <w:color w:val="000000"/>
          <w:sz w:val="28"/>
          <w:szCs w:val="28"/>
          <w:lang w:eastAsia="ru-RU"/>
        </w:rPr>
        <w:t xml:space="preserve"> 56501-2015. Национальный стандарт Российской Федерации. Услуги жилищн</w:t>
      </w:r>
      <w:r w:rsidRPr="00F71907">
        <w:rPr>
          <w:rFonts w:ascii="Times New Roman" w:hAnsi="Times New Roman"/>
          <w:color w:val="000000"/>
          <w:sz w:val="28"/>
          <w:szCs w:val="28"/>
          <w:lang w:eastAsia="ru-RU"/>
        </w:rPr>
        <w:t>о-</w:t>
      </w:r>
      <w:r w:rsidRPr="00F71907">
        <w:rPr>
          <w:rFonts w:ascii="Times New Roman" w:hAnsi="Times New Roman"/>
          <w:color w:val="000000"/>
          <w:sz w:val="28"/>
          <w:szCs w:val="28"/>
          <w:lang w:eastAsia="ru-RU"/>
        </w:rPr>
        <w:t xml:space="preserve"> коммунального хозяйства и управления многоквартирными домами. Услуги содержания внутридомовых систем теплоснабжения, отопления и горячего водоснабжения многоквартирных домов. </w:t>
      </w:r>
      <w:r w:rsidRPr="00F71907">
        <w:rPr>
          <w:rFonts w:ascii="Times New Roman" w:hAnsi="Times New Roman"/>
          <w:color w:val="000000"/>
          <w:sz w:val="28"/>
          <w:szCs w:val="28"/>
          <w:lang w:eastAsia="ru-RU"/>
        </w:rPr>
        <w:t xml:space="preserve">Общие требования», введен в действие приказом </w:t>
      </w:r>
      <w:r w:rsidRPr="00F71907">
        <w:rPr>
          <w:rFonts w:ascii="Times New Roman" w:hAnsi="Times New Roman"/>
          <w:color w:val="000000"/>
          <w:sz w:val="28"/>
          <w:szCs w:val="28"/>
          <w:lang w:eastAsia="ru-RU"/>
        </w:rPr>
        <w:t>Росстандарта</w:t>
      </w:r>
      <w:r w:rsidRPr="00F71907">
        <w:rPr>
          <w:rFonts w:ascii="Times New Roman" w:hAnsi="Times New Roman"/>
          <w:color w:val="000000"/>
          <w:sz w:val="28"/>
          <w:szCs w:val="28"/>
          <w:lang w:eastAsia="ru-RU"/>
        </w:rPr>
        <w:t xml:space="preserve"> от 30.06.2015 № 823-ст).</w:t>
      </w:r>
    </w:p>
    <w:p w:rsidR="009904BB" w:rsidRPr="00F71907" w:rsidP="009904BB">
      <w:pPr>
        <w:shd w:val="clear" w:color="auto" w:fill="FFFFFF"/>
        <w:spacing w:after="0" w:line="240" w:lineRule="auto"/>
        <w:ind w:firstLine="567"/>
        <w:jc w:val="both"/>
        <w:rPr>
          <w:rFonts w:ascii="Times New Roman" w:hAnsi="Times New Roman"/>
          <w:color w:val="000000"/>
          <w:sz w:val="28"/>
          <w:szCs w:val="28"/>
          <w:lang w:eastAsia="ru-RU"/>
        </w:rPr>
      </w:pPr>
      <w:r w:rsidRPr="00F71907">
        <w:rPr>
          <w:rFonts w:ascii="Times New Roman" w:hAnsi="Times New Roman"/>
          <w:color w:val="000000"/>
          <w:sz w:val="28"/>
          <w:szCs w:val="28"/>
          <w:lang w:eastAsia="ru-RU"/>
        </w:rPr>
        <w:t>Как указано в пункте 3.3 постановления Конституционного Суда Российской Федерации от 10.07.2018 № 30-П, спецификой многоквартирного дома как целостной строительной системы, в которой отдельное помещение представляет собой лишь некоторую часть объема здания, имеющую общие ограждающие конструкции с иными помещениями, в частности помещениями служебного назначения, обусловливается, по общему правилу, невозможность отказа собственников и пользователей отдельных помещений в многоквартирном доме от коммунальной услуги</w:t>
      </w:r>
      <w:r w:rsidRPr="00F71907">
        <w:rPr>
          <w:rFonts w:ascii="Times New Roman" w:hAnsi="Times New Roman"/>
          <w:color w:val="000000"/>
          <w:sz w:val="28"/>
          <w:szCs w:val="28"/>
          <w:lang w:eastAsia="ru-RU"/>
        </w:rPr>
        <w:t xml:space="preserve"> по отоплению и тем самым - невозможность полного исключения расходов на оплату используемой для обогрева дома тепловой энергии. Исходя из этого, плата за отопление включается в состав обязательных платежей собственников и иных законных </w:t>
      </w:r>
      <w:r w:rsidRPr="00F71907">
        <w:rPr>
          <w:rFonts w:ascii="Times New Roman" w:hAnsi="Times New Roman"/>
          <w:color w:val="000000"/>
          <w:sz w:val="28"/>
          <w:szCs w:val="28"/>
          <w:lang w:eastAsia="ru-RU"/>
        </w:rPr>
        <w:t>владельцев помещений в многоквартирном доме (ч. 2 ст. 153 и ч. 4 ст. 154 ЖК РФ).</w:t>
      </w:r>
    </w:p>
    <w:p w:rsidR="009904BB" w:rsidRPr="00F71907" w:rsidP="009904BB">
      <w:pPr>
        <w:shd w:val="clear" w:color="auto" w:fill="FFFFFF"/>
        <w:spacing w:after="0" w:line="240" w:lineRule="auto"/>
        <w:ind w:firstLine="567"/>
        <w:jc w:val="both"/>
        <w:rPr>
          <w:rFonts w:ascii="Times New Roman" w:hAnsi="Times New Roman"/>
          <w:color w:val="000000"/>
          <w:sz w:val="28"/>
          <w:szCs w:val="28"/>
          <w:lang w:eastAsia="ru-RU"/>
        </w:rPr>
      </w:pPr>
      <w:r w:rsidRPr="00F71907">
        <w:rPr>
          <w:rFonts w:ascii="Times New Roman" w:hAnsi="Times New Roman"/>
          <w:color w:val="000000"/>
          <w:sz w:val="28"/>
          <w:szCs w:val="28"/>
          <w:lang w:eastAsia="ru-RU"/>
        </w:rPr>
        <w:t xml:space="preserve">Более того, обеспечение сохранности многоквартирного дома как сложного единого объекта, а также содержание его в состоянии, исключающем разрушение его составных элементов вследствие промерзания или </w:t>
      </w:r>
      <w:r w:rsidRPr="00F71907">
        <w:rPr>
          <w:rFonts w:ascii="Times New Roman" w:hAnsi="Times New Roman"/>
          <w:color w:val="000000"/>
          <w:sz w:val="28"/>
          <w:szCs w:val="28"/>
          <w:lang w:eastAsia="ru-RU"/>
        </w:rPr>
        <w:t>отсыревания</w:t>
      </w:r>
      <w:r w:rsidRPr="00F71907">
        <w:rPr>
          <w:rFonts w:ascii="Times New Roman" w:hAnsi="Times New Roman"/>
          <w:color w:val="000000"/>
          <w:sz w:val="28"/>
          <w:szCs w:val="28"/>
          <w:lang w:eastAsia="ru-RU"/>
        </w:rPr>
        <w:t>, предполагает в первую очередь соблюдение в отдельных жилых и нежилых помещениях такого дома и в расположенных в нем помещениях общего пользования нормативно установленных требований к температуре и влажности, необходимых для использования соответствующих помещений по целевому</w:t>
      </w:r>
      <w:r w:rsidRPr="00F71907">
        <w:rPr>
          <w:rFonts w:ascii="Times New Roman" w:hAnsi="Times New Roman"/>
          <w:color w:val="000000"/>
          <w:sz w:val="28"/>
          <w:szCs w:val="28"/>
          <w:lang w:eastAsia="ru-RU"/>
        </w:rPr>
        <w:t xml:space="preserve"> назначению. </w:t>
      </w:r>
      <w:r w:rsidRPr="00F71907">
        <w:rPr>
          <w:rFonts w:ascii="Times New Roman" w:hAnsi="Times New Roman"/>
          <w:color w:val="000000"/>
          <w:sz w:val="28"/>
          <w:szCs w:val="28"/>
          <w:lang w:eastAsia="ru-RU"/>
        </w:rPr>
        <w:t>Это достигается, как правило, за счет предоставления собственникам и пользователям указанных помещений коммунальной услуги по отоплению в виде подачи по централизованным сетям теплоснабжения и внутридомовым инженерным системам отопления тепловой энергии (подпункт "е" пункта 4 Правил предоставления коммунальных услуг собственникам и пользователям помещений в многоквартирных домах и жилых домов и пункт 15 приложения N 1 к данным Правилам;</w:t>
      </w:r>
      <w:r w:rsidRPr="00F71907">
        <w:rPr>
          <w:rFonts w:ascii="Times New Roman" w:hAnsi="Times New Roman"/>
          <w:color w:val="000000"/>
          <w:sz w:val="28"/>
          <w:szCs w:val="28"/>
          <w:lang w:eastAsia="ru-RU"/>
        </w:rPr>
        <w:t xml:space="preserve"> подпункт "в" пункта 11 Правил содержания общего имущества в многоквартирном доме; пункты 3.1.2 и 3.2.2 Правил и норм технической эксплуатации жилищного фонда).</w:t>
      </w:r>
    </w:p>
    <w:p w:rsidR="009904BB" w:rsidRPr="00F71907" w:rsidP="009904BB">
      <w:pPr>
        <w:shd w:val="clear" w:color="auto" w:fill="FFFFFF"/>
        <w:spacing w:after="0" w:line="240" w:lineRule="auto"/>
        <w:ind w:firstLine="567"/>
        <w:jc w:val="both"/>
        <w:rPr>
          <w:rFonts w:ascii="Times New Roman" w:hAnsi="Times New Roman"/>
          <w:color w:val="000000"/>
          <w:sz w:val="28"/>
          <w:szCs w:val="28"/>
          <w:lang w:eastAsia="ru-RU"/>
        </w:rPr>
      </w:pPr>
      <w:r w:rsidRPr="00F71907">
        <w:rPr>
          <w:rFonts w:ascii="Times New Roman" w:hAnsi="Times New Roman"/>
          <w:color w:val="000000"/>
          <w:sz w:val="28"/>
          <w:szCs w:val="28"/>
          <w:lang w:eastAsia="ru-RU"/>
        </w:rPr>
        <w:t>Несмотря на то, что многоквартирные дома - в зависимости от особенностей их конструктивного устройства и инженерно-технического оснащения - могут обогреваться различными способами (в том числе не предполагающими оказания собственникам и пользователям расположенных в них помещений коммунальной услуги по отоплению), подавляющее большинство этих домов подключены к централизованным сетям теплоснабжения либо имеют автономную (общедомовую) систему отопления, при наличии которой производство коммунальной услуги по отоплению</w:t>
      </w:r>
      <w:r w:rsidRPr="00F71907">
        <w:rPr>
          <w:rFonts w:ascii="Times New Roman" w:hAnsi="Times New Roman"/>
          <w:color w:val="000000"/>
          <w:sz w:val="28"/>
          <w:szCs w:val="28"/>
          <w:lang w:eastAsia="ru-RU"/>
        </w:rPr>
        <w:t xml:space="preserve"> осуществляется с помощью оборудования, входящего в состав общего имущества в многоквартирном доме. </w:t>
      </w:r>
      <w:r w:rsidRPr="00F71907">
        <w:rPr>
          <w:rFonts w:ascii="Times New Roman" w:hAnsi="Times New Roman"/>
          <w:color w:val="000000"/>
          <w:sz w:val="28"/>
          <w:szCs w:val="28"/>
          <w:lang w:eastAsia="ru-RU"/>
        </w:rPr>
        <w:t>Проектирование и строительство таких многоквартирных домов осуществляется с учетом необходимости соблюдения нормативных требований к температурному режиму в расположенных в них помещениях (включая как обособленные жилые и нежилые помещения, так и помещения общего пользования), составляющих совокупный отапливаемый объем здания в целом, что достигается, как правило, за счет присоединения каждого из этих помещений к внутридомовой системе отопления, которая включается в состав общего</w:t>
      </w:r>
      <w:r w:rsidRPr="00F71907">
        <w:rPr>
          <w:rFonts w:ascii="Times New Roman" w:hAnsi="Times New Roman"/>
          <w:color w:val="000000"/>
          <w:sz w:val="28"/>
          <w:szCs w:val="28"/>
          <w:lang w:eastAsia="ru-RU"/>
        </w:rPr>
        <w:t xml:space="preserve"> имущества многоквартирного дома и состоит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 (пункт 6 Правил содержания общего имущества в многоквартирном доме).</w:t>
      </w:r>
    </w:p>
    <w:p w:rsidR="009904BB" w:rsidRPr="00F71907" w:rsidP="009904BB">
      <w:pPr>
        <w:shd w:val="clear" w:color="auto" w:fill="FFFFFF"/>
        <w:spacing w:after="0" w:line="240" w:lineRule="auto"/>
        <w:ind w:firstLine="567"/>
        <w:jc w:val="both"/>
        <w:rPr>
          <w:rFonts w:ascii="Times New Roman" w:hAnsi="Times New Roman"/>
          <w:color w:val="000000"/>
          <w:sz w:val="28"/>
          <w:szCs w:val="28"/>
          <w:lang w:eastAsia="ru-RU"/>
        </w:rPr>
      </w:pPr>
      <w:r w:rsidRPr="00F71907">
        <w:rPr>
          <w:rFonts w:ascii="Times New Roman" w:hAnsi="Times New Roman"/>
          <w:color w:val="000000"/>
          <w:sz w:val="28"/>
          <w:szCs w:val="28"/>
          <w:lang w:eastAsia="ru-RU"/>
        </w:rPr>
        <w:t xml:space="preserve">Принимая во внимание обязанность собственников помещений в многоквартирном доме нести расходы на содержание общего имущества в таком доме, предусмотренную статьей 210 Гражданского кодекса Российской </w:t>
      </w:r>
      <w:r w:rsidRPr="00F71907">
        <w:rPr>
          <w:rFonts w:ascii="Times New Roman" w:hAnsi="Times New Roman"/>
          <w:color w:val="000000"/>
          <w:sz w:val="28"/>
          <w:szCs w:val="28"/>
          <w:lang w:eastAsia="ru-RU"/>
        </w:rPr>
        <w:t>Федерации, частью 3 статьи 30 и частью 1 статьи 39 Жилищного кодекса Российской Федерации, в основу регулирования отношений по предоставлению собственникам и пользователям помещений в многоквартирном доме коммунальной услуги по отоплению должен быть положен принцип возложения</w:t>
      </w:r>
      <w:r w:rsidRPr="00F71907">
        <w:rPr>
          <w:rFonts w:ascii="Times New Roman" w:hAnsi="Times New Roman"/>
          <w:color w:val="000000"/>
          <w:sz w:val="28"/>
          <w:szCs w:val="28"/>
          <w:lang w:eastAsia="ru-RU"/>
        </w:rPr>
        <w:t xml:space="preserve"> на потребителей данной услуги обязанности по внесению платы за тепловую энергию, фактически потребляемую для обогрева как обособленных жилых и нежилых помещений многоквартирного дома, так и расположенных в нем помещений общего пользования.</w:t>
      </w:r>
    </w:p>
    <w:p w:rsidR="009904BB" w:rsidRPr="00F71907" w:rsidP="009904BB">
      <w:pPr>
        <w:shd w:val="clear" w:color="auto" w:fill="FFFFFF"/>
        <w:spacing w:after="0" w:line="240" w:lineRule="auto"/>
        <w:ind w:firstLine="567"/>
        <w:jc w:val="both"/>
        <w:rPr>
          <w:rFonts w:ascii="Times New Roman" w:hAnsi="Times New Roman"/>
          <w:color w:val="000000"/>
          <w:sz w:val="28"/>
          <w:szCs w:val="28"/>
          <w:lang w:eastAsia="ru-RU"/>
        </w:rPr>
      </w:pPr>
      <w:r w:rsidRPr="00F71907">
        <w:rPr>
          <w:rFonts w:ascii="Times New Roman" w:hAnsi="Times New Roman"/>
          <w:color w:val="000000"/>
          <w:sz w:val="28"/>
          <w:szCs w:val="28"/>
          <w:lang w:eastAsia="ru-RU"/>
        </w:rPr>
        <w:t>Такой подход, как разъяснил Конституционный Суд Российской Федерации в постановлении от 27.04.2021 № 16-П, обусловливающий, по общему правилу, недопустимость отказа собственников и пользователей отдельных помещений в многоквартирном доме от коммунальной услуги по отоплению, а равно и полное исключение расходов на оплату используемой для обогрева дома тепловой энергии, основан на презумпции фактического потребления тепловой энергии, поступающей в многоквартирный дом по централизованным сетям</w:t>
      </w:r>
      <w:r w:rsidRPr="00F71907">
        <w:rPr>
          <w:rFonts w:ascii="Times New Roman" w:hAnsi="Times New Roman"/>
          <w:color w:val="000000"/>
          <w:sz w:val="28"/>
          <w:szCs w:val="28"/>
          <w:lang w:eastAsia="ru-RU"/>
        </w:rPr>
        <w:t xml:space="preserve"> теплоснабжения, для обогрева каждого из расположенных в нем помещений (включая помещения общего пользования) и тем самым многоквартирного дома в целом.</w:t>
      </w:r>
    </w:p>
    <w:p w:rsidR="009904BB" w:rsidRPr="00F71907" w:rsidP="009904BB">
      <w:pPr>
        <w:shd w:val="clear" w:color="auto" w:fill="FFFFFF"/>
        <w:spacing w:after="0" w:line="240" w:lineRule="auto"/>
        <w:ind w:firstLine="567"/>
        <w:jc w:val="both"/>
        <w:rPr>
          <w:rFonts w:ascii="Times New Roman" w:hAnsi="Times New Roman"/>
          <w:color w:val="000000"/>
          <w:sz w:val="28"/>
          <w:szCs w:val="28"/>
          <w:lang w:eastAsia="ru-RU"/>
        </w:rPr>
      </w:pPr>
      <w:r w:rsidRPr="00F71907">
        <w:rPr>
          <w:rFonts w:ascii="Times New Roman" w:hAnsi="Times New Roman"/>
          <w:color w:val="000000"/>
          <w:sz w:val="28"/>
          <w:szCs w:val="28"/>
          <w:lang w:eastAsia="ru-RU"/>
        </w:rPr>
        <w:t>Данная презумпция может быть опровергнута лишь полным отсутствием фактического потребления тепловой энергии, поступающей в многоквартирный дом по централизованным сетям теплоснабжения, для обогрева того или иного помещения, что, в свою очередь, может быть обусловлено, в частности, особенностями схемы теплоснабжения конкретного многоквартирного дома, предполагающей изначальное отсутствие в помещении элементов внутридомовой системы отопления</w:t>
      </w:r>
      <w:r w:rsidRPr="00F71907">
        <w:rPr>
          <w:noProof/>
          <w:sz w:val="28"/>
          <w:szCs w:val="28"/>
          <w:lang w:eastAsia="ru-RU"/>
        </w:rPr>
        <mc:AlternateContent>
          <mc:Choice Requires="wps">
            <w:drawing>
              <wp:anchor distT="0" distB="0" distL="63500" distR="161290" simplePos="0" relativeHeight="251658240" behindDoc="1" locked="0" layoutInCell="1" allowOverlap="1">
                <wp:simplePos x="0" y="0"/>
                <wp:positionH relativeFrom="margin">
                  <wp:posOffset>-469265</wp:posOffset>
                </wp:positionH>
                <wp:positionV relativeFrom="margin">
                  <wp:posOffset>7899400</wp:posOffset>
                </wp:positionV>
                <wp:extent cx="76200" cy="400050"/>
                <wp:effectExtent l="0" t="3175" r="2540" b="0"/>
                <wp:wrapSquare wrapText="right"/>
                <wp:docPr id="2" name="Пол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6200" cy="4000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904BB" w:rsidP="009904BB">
                            <w:pPr>
                              <w:spacing w:line="44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5" type="#_x0000_t202" style="width:6pt;height:31.5pt;margin-top:622pt;margin-left:-36.95pt;mso-height-percent:0;mso-height-relative:page;mso-position-horizontal-relative:margin;mso-position-vertical-relative:margin;mso-width-percent:0;mso-width-relative:page;mso-wrap-distance-bottom:0;mso-wrap-distance-left:5pt;mso-wrap-distance-right:12.7pt;mso-wrap-distance-top:0;mso-wrap-style:square;position:absolute;visibility:visible;v-text-anchor:top;z-index:-251657216" filled="f" stroked="f">
                <v:textbox style="mso-fit-shape-to-text:t" inset="0,0,0,0">
                  <w:txbxContent>
                    <w:p w:rsidR="009904BB" w:rsidP="009904BB">
                      <w:pPr>
                        <w:spacing w:line="440" w:lineRule="exact"/>
                      </w:pPr>
                    </w:p>
                  </w:txbxContent>
                </v:textbox>
                <w10:wrap type="square" side="right"/>
              </v:shape>
            </w:pict>
          </mc:Fallback>
        </mc:AlternateContent>
      </w:r>
      <w:r w:rsidRPr="00F71907">
        <w:rPr>
          <w:noProof/>
          <w:sz w:val="28"/>
          <w:szCs w:val="28"/>
          <w:lang w:eastAsia="ru-RU"/>
        </w:rPr>
        <mc:AlternateContent>
          <mc:Choice Requires="wps">
            <w:drawing>
              <wp:anchor distT="0" distB="0" distL="63500" distR="133985" simplePos="0" relativeHeight="251660288" behindDoc="1" locked="0" layoutInCell="1" allowOverlap="1">
                <wp:simplePos x="0" y="0"/>
                <wp:positionH relativeFrom="margin">
                  <wp:posOffset>-231775</wp:posOffset>
                </wp:positionH>
                <wp:positionV relativeFrom="margin">
                  <wp:posOffset>7920990</wp:posOffset>
                </wp:positionV>
                <wp:extent cx="106680" cy="400050"/>
                <wp:effectExtent l="0" t="0" r="1270" b="3810"/>
                <wp:wrapSquare wrapText="right"/>
                <wp:docPr id="1" name="Поле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6680" cy="4000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904BB" w:rsidP="009904BB">
                            <w:pPr>
                              <w:spacing w:line="44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1" o:spid="_x0000_s1026" type="#_x0000_t202" style="width:8.4pt;height:31.5pt;margin-top:623.7pt;margin-left:-18.25pt;mso-height-percent:0;mso-height-relative:page;mso-position-horizontal-relative:margin;mso-position-vertical-relative:margin;mso-width-percent:0;mso-width-relative:page;mso-wrap-distance-bottom:0;mso-wrap-distance-left:5pt;mso-wrap-distance-right:10.55pt;mso-wrap-distance-top:0;mso-wrap-style:square;position:absolute;visibility:visible;v-text-anchor:top;z-index:-251655168" filled="f" stroked="f">
                <v:textbox style="mso-fit-shape-to-text:t" inset="0,0,0,0">
                  <w:txbxContent>
                    <w:p w:rsidR="009904BB" w:rsidP="009904BB">
                      <w:pPr>
                        <w:spacing w:line="440" w:lineRule="exact"/>
                      </w:pPr>
                    </w:p>
                  </w:txbxContent>
                </v:textbox>
                <w10:wrap type="square" side="right"/>
              </v:shape>
            </w:pict>
          </mc:Fallback>
        </mc:AlternateContent>
      </w:r>
      <w:r w:rsidRPr="00F71907">
        <w:rPr>
          <w:rFonts w:ascii="Times New Roman" w:hAnsi="Times New Roman"/>
          <w:color w:val="000000"/>
          <w:sz w:val="28"/>
          <w:szCs w:val="28"/>
          <w:lang w:eastAsia="ru-RU"/>
        </w:rPr>
        <w:t xml:space="preserve"> (отопительных приборов, трубопроводов, стояков отопления и т.п.), либо проведением</w:t>
      </w:r>
      <w:r w:rsidRPr="00F71907">
        <w:rPr>
          <w:rFonts w:ascii="Times New Roman" w:hAnsi="Times New Roman"/>
          <w:color w:val="000000"/>
          <w:sz w:val="28"/>
          <w:szCs w:val="28"/>
          <w:lang w:eastAsia="ru-RU"/>
        </w:rPr>
        <w:t xml:space="preserve"> </w:t>
      </w:r>
      <w:r w:rsidRPr="00F71907">
        <w:rPr>
          <w:rFonts w:ascii="Times New Roman" w:hAnsi="Times New Roman"/>
          <w:color w:val="000000"/>
          <w:sz w:val="28"/>
          <w:szCs w:val="28"/>
          <w:lang w:eastAsia="ru-RU"/>
        </w:rPr>
        <w:t>согласованного в установленном порядке демонтажа системы отопления определенного помещения с переходом на иной вид теплоснабжения и надлежащей изоляцией проходящих через это помещение элементов внутридомовой системы (аналогичная правовая позиция высказана и в пункте 37 Обзора судебной практики Верховного Суда Российской Федерации № 3 (2019), утвержденного Президиумом Верховного Суда Российской Федерации 27 ноября 2019 года).</w:t>
      </w:r>
    </w:p>
    <w:p w:rsidR="009904BB" w:rsidRPr="00F71907" w:rsidP="009904BB">
      <w:pPr>
        <w:shd w:val="clear" w:color="auto" w:fill="FFFFFF"/>
        <w:spacing w:after="0" w:line="240" w:lineRule="auto"/>
        <w:ind w:firstLine="567"/>
        <w:jc w:val="both"/>
        <w:rPr>
          <w:rFonts w:ascii="Times New Roman" w:hAnsi="Times New Roman"/>
          <w:color w:val="000000"/>
          <w:sz w:val="28"/>
          <w:szCs w:val="28"/>
          <w:lang w:eastAsia="ru-RU"/>
        </w:rPr>
      </w:pPr>
      <w:r w:rsidRPr="00F71907">
        <w:rPr>
          <w:rFonts w:ascii="Times New Roman" w:hAnsi="Times New Roman"/>
          <w:color w:val="000000"/>
          <w:sz w:val="28"/>
          <w:szCs w:val="28"/>
          <w:lang w:eastAsia="ru-RU"/>
        </w:rPr>
        <w:t>Таким образом, собственники и пользователи всех помещений в МКД обязаны оплачивать коммунальную услугу по отоплению, предоставляемую на общедомовые нужды, вне зависимости от того, каким образом отапливаются сами эти помещения - за счет тепловой энергии, поступающей в конкретное помещение через подключенную к централизованным сетям теплоснабжения внутридомовую систему отопления, либо за счет индивидуальных источников тепловой энергии.</w:t>
      </w:r>
      <w:r w:rsidRPr="00F71907">
        <w:rPr>
          <w:rFonts w:ascii="Times New Roman" w:hAnsi="Times New Roman"/>
          <w:color w:val="000000"/>
          <w:sz w:val="28"/>
          <w:szCs w:val="28"/>
          <w:lang w:eastAsia="ru-RU"/>
        </w:rPr>
        <w:t xml:space="preserve"> </w:t>
      </w:r>
      <w:r w:rsidRPr="00F71907">
        <w:rPr>
          <w:rFonts w:ascii="Times New Roman" w:hAnsi="Times New Roman"/>
          <w:color w:val="000000"/>
          <w:sz w:val="28"/>
          <w:szCs w:val="28"/>
          <w:lang w:eastAsia="ru-RU"/>
        </w:rPr>
        <w:t xml:space="preserve">Исходя из этого, полный отказ от предоставления и оплаты коммунальной услуги по отоплению в многоквартирном доме, подключенном к централизованным сетям теплоснабжения, допускается лишь при условии отключения от централизованной системы отопления многоквартирного дома в целом, а не </w:t>
      </w:r>
      <w:r w:rsidRPr="00F71907">
        <w:rPr>
          <w:rFonts w:ascii="Times New Roman" w:hAnsi="Times New Roman"/>
          <w:color w:val="000000"/>
          <w:sz w:val="28"/>
          <w:szCs w:val="28"/>
          <w:lang w:eastAsia="ru-RU"/>
        </w:rPr>
        <w:t>отдельных его помещений, что возможно осуществить лишь по решению общего собрания собственников помещений в многоквартирном доме и только в рамках реконструкции системы его теплоснабжения</w:t>
      </w:r>
      <w:r w:rsidRPr="00F71907">
        <w:rPr>
          <w:rFonts w:ascii="Times New Roman" w:hAnsi="Times New Roman"/>
          <w:color w:val="000000"/>
          <w:sz w:val="28"/>
          <w:szCs w:val="28"/>
          <w:lang w:eastAsia="ru-RU"/>
        </w:rPr>
        <w:t xml:space="preserve"> (часть 3 статьи 36 и пункт 1 части 2 статьи 44 ЖК РФ).</w:t>
      </w:r>
    </w:p>
    <w:p w:rsidR="009904BB" w:rsidRPr="00F71907" w:rsidP="009904BB">
      <w:pPr>
        <w:shd w:val="clear" w:color="auto" w:fill="FFFFFF"/>
        <w:spacing w:after="0" w:line="240" w:lineRule="auto"/>
        <w:ind w:firstLine="567"/>
        <w:jc w:val="both"/>
        <w:rPr>
          <w:rFonts w:ascii="Times New Roman" w:hAnsi="Times New Roman"/>
          <w:color w:val="000000"/>
          <w:sz w:val="28"/>
          <w:szCs w:val="28"/>
          <w:lang w:eastAsia="ru-RU"/>
        </w:rPr>
      </w:pPr>
      <w:r w:rsidRPr="00F71907">
        <w:rPr>
          <w:rFonts w:ascii="Times New Roman" w:hAnsi="Times New Roman"/>
          <w:color w:val="000000"/>
          <w:sz w:val="28"/>
          <w:szCs w:val="28"/>
          <w:lang w:eastAsia="ru-RU"/>
        </w:rPr>
        <w:t xml:space="preserve">Однако, доказательств того, что многоквартирный дом № </w:t>
      </w:r>
      <w:r w:rsidR="00AA113A">
        <w:rPr>
          <w:rFonts w:ascii="Times New Roman" w:hAnsi="Times New Roman"/>
          <w:sz w:val="28"/>
          <w:szCs w:val="28"/>
        </w:rPr>
        <w:t>ДАННЫЕ</w:t>
      </w:r>
      <w:r w:rsidRPr="00F71907">
        <w:rPr>
          <w:rFonts w:ascii="Times New Roman" w:hAnsi="Times New Roman"/>
          <w:color w:val="000000"/>
          <w:sz w:val="28"/>
          <w:szCs w:val="28"/>
          <w:lang w:eastAsia="ru-RU"/>
        </w:rPr>
        <w:t xml:space="preserve">, в котором расположена   квартира № </w:t>
      </w:r>
      <w:r w:rsidR="00AA113A">
        <w:rPr>
          <w:rFonts w:ascii="Times New Roman" w:hAnsi="Times New Roman"/>
          <w:sz w:val="28"/>
          <w:szCs w:val="28"/>
        </w:rPr>
        <w:t>ДАННЫЕ</w:t>
      </w:r>
      <w:r w:rsidRPr="00F71907" w:rsidR="00F71907">
        <w:rPr>
          <w:rFonts w:ascii="Times New Roman" w:hAnsi="Times New Roman"/>
          <w:color w:val="000000"/>
          <w:sz w:val="28"/>
          <w:szCs w:val="28"/>
          <w:lang w:eastAsia="ru-RU"/>
        </w:rPr>
        <w:t xml:space="preserve">, собственниками которой в спорные периоды являлись ответчики,  </w:t>
      </w:r>
      <w:r w:rsidRPr="00F71907">
        <w:rPr>
          <w:rFonts w:ascii="Times New Roman" w:hAnsi="Times New Roman"/>
          <w:color w:val="000000"/>
          <w:sz w:val="28"/>
          <w:szCs w:val="28"/>
          <w:lang w:eastAsia="ru-RU"/>
        </w:rPr>
        <w:t>отключен от централизованной системы отопления  в целом, последними не представлено.</w:t>
      </w:r>
      <w:r w:rsidRPr="00F71907">
        <w:rPr>
          <w:rFonts w:ascii="Times New Roman" w:hAnsi="Times New Roman"/>
          <w:color w:val="000000"/>
          <w:sz w:val="28"/>
          <w:szCs w:val="28"/>
          <w:lang w:eastAsia="ru-RU"/>
        </w:rPr>
        <w:t xml:space="preserve"> Ответчики полагают, что хотя дом и подключен к системе централизованного теплоснабжения, но  квартира </w:t>
      </w:r>
      <w:r w:rsidRPr="00F71907" w:rsidR="00F71907">
        <w:rPr>
          <w:rFonts w:ascii="Times New Roman" w:hAnsi="Times New Roman"/>
          <w:color w:val="000000"/>
          <w:sz w:val="28"/>
          <w:szCs w:val="28"/>
          <w:lang w:eastAsia="ru-RU"/>
        </w:rPr>
        <w:t>94</w:t>
      </w:r>
      <w:r w:rsidRPr="00F71907">
        <w:rPr>
          <w:rFonts w:ascii="Times New Roman" w:hAnsi="Times New Roman"/>
          <w:color w:val="000000"/>
          <w:sz w:val="28"/>
          <w:szCs w:val="28"/>
          <w:lang w:eastAsia="ru-RU"/>
        </w:rPr>
        <w:t xml:space="preserve">  в данном доме на законных основаниях переведена на автономное отопление за счет индивидуального источника тепловой энергии, в </w:t>
      </w:r>
      <w:r w:rsidRPr="00F71907">
        <w:rPr>
          <w:rFonts w:ascii="Times New Roman" w:hAnsi="Times New Roman"/>
          <w:color w:val="000000"/>
          <w:sz w:val="28"/>
          <w:szCs w:val="28"/>
          <w:lang w:eastAsia="ru-RU"/>
        </w:rPr>
        <w:t>связи</w:t>
      </w:r>
      <w:r w:rsidRPr="00F71907">
        <w:rPr>
          <w:rFonts w:ascii="Times New Roman" w:hAnsi="Times New Roman"/>
          <w:color w:val="000000"/>
          <w:sz w:val="28"/>
          <w:szCs w:val="28"/>
          <w:lang w:eastAsia="ru-RU"/>
        </w:rPr>
        <w:t xml:space="preserve"> с чем и отключена от системы централизованного теплоснабжения, но, несмотря на это, истцом производится начисление платы за коммунальную услугу по отоплению, предоставленную на общедомовые нужды. Вместе с тем, указывают, что такая коммунальная услуга фактически им истцом не оказывается, из-за отсутствия в местах общего пользования радиаторов центрального отопления.</w:t>
      </w:r>
    </w:p>
    <w:p w:rsidR="009904BB" w:rsidRPr="00F71907" w:rsidP="009904BB">
      <w:pPr>
        <w:autoSpaceDE w:val="0"/>
        <w:autoSpaceDN w:val="0"/>
        <w:adjustRightInd w:val="0"/>
        <w:spacing w:after="0" w:line="240" w:lineRule="auto"/>
        <w:ind w:firstLine="540"/>
        <w:jc w:val="both"/>
        <w:rPr>
          <w:rFonts w:ascii="Times New Roman" w:hAnsi="Times New Roman"/>
          <w:sz w:val="28"/>
          <w:szCs w:val="28"/>
        </w:rPr>
      </w:pPr>
      <w:r w:rsidRPr="00F71907">
        <w:rPr>
          <w:rFonts w:ascii="Times New Roman" w:hAnsi="Times New Roman"/>
          <w:color w:val="000000"/>
          <w:sz w:val="28"/>
          <w:szCs w:val="28"/>
          <w:lang w:eastAsia="ru-RU"/>
        </w:rPr>
        <w:t xml:space="preserve">Между тем, несмотря на отсутствие непосредственно в помещениях общего пользования данного МКД отопительных приборов и иных </w:t>
      </w:r>
      <w:r w:rsidRPr="00F71907">
        <w:rPr>
          <w:rFonts w:ascii="Times New Roman" w:hAnsi="Times New Roman"/>
          <w:color w:val="000000"/>
          <w:sz w:val="28"/>
          <w:szCs w:val="28"/>
          <w:lang w:eastAsia="ru-RU"/>
        </w:rPr>
        <w:t>теплопотребляющих</w:t>
      </w:r>
      <w:r w:rsidRPr="00F71907">
        <w:rPr>
          <w:rFonts w:ascii="Times New Roman" w:hAnsi="Times New Roman"/>
          <w:color w:val="000000"/>
          <w:sz w:val="28"/>
          <w:szCs w:val="28"/>
          <w:lang w:eastAsia="ru-RU"/>
        </w:rPr>
        <w:t xml:space="preserve"> элементом внутридомовой системы отопления, тепловая энергия, поступающая в указанный дом по централизованным сетям теплоснабжения, не только потребляется жилыми и нежилыми помещениями, которые отапливаются централизованно, но и фактически используется для обогрева помещений общего пользования (т.е. на общедомовые нужды).</w:t>
      </w:r>
      <w:r w:rsidRPr="00F71907">
        <w:rPr>
          <w:rFonts w:ascii="Times New Roman" w:hAnsi="Times New Roman"/>
          <w:sz w:val="28"/>
          <w:szCs w:val="28"/>
        </w:rPr>
        <w:t xml:space="preserve"> </w:t>
      </w:r>
    </w:p>
    <w:p w:rsidR="009904BB" w:rsidRPr="00F71907" w:rsidP="009904BB">
      <w:pPr>
        <w:autoSpaceDE w:val="0"/>
        <w:autoSpaceDN w:val="0"/>
        <w:adjustRightInd w:val="0"/>
        <w:spacing w:after="0" w:line="240" w:lineRule="auto"/>
        <w:ind w:firstLine="540"/>
        <w:jc w:val="both"/>
        <w:rPr>
          <w:rFonts w:ascii="Times New Roman" w:hAnsi="Times New Roman"/>
          <w:color w:val="000000"/>
          <w:sz w:val="28"/>
          <w:szCs w:val="28"/>
          <w:lang w:eastAsia="ru-RU"/>
        </w:rPr>
      </w:pPr>
      <w:r w:rsidRPr="00F71907">
        <w:rPr>
          <w:rFonts w:ascii="Times New Roman" w:hAnsi="Times New Roman"/>
          <w:color w:val="000000"/>
          <w:sz w:val="28"/>
          <w:szCs w:val="28"/>
          <w:lang w:eastAsia="ru-RU"/>
        </w:rPr>
        <w:t>Согласно поручению Главы Республики Крым от 12.08.2021 г. 1/01-32/5078  по итогам заседания Совета Министров Республики Крым 10.08.2021 г. Главам администраций городов и районов Республики Крым поручено сформировать</w:t>
      </w:r>
      <w:r w:rsidRPr="00F71907">
        <w:rPr>
          <w:rFonts w:ascii="Times New Roman" w:hAnsi="Times New Roman"/>
          <w:color w:val="000000"/>
          <w:sz w:val="28"/>
          <w:szCs w:val="28"/>
          <w:lang w:eastAsia="ru-RU"/>
        </w:rPr>
        <w:t xml:space="preserve"> ,</w:t>
      </w:r>
      <w:r w:rsidRPr="00F71907">
        <w:rPr>
          <w:rFonts w:ascii="Times New Roman" w:hAnsi="Times New Roman"/>
          <w:color w:val="000000"/>
          <w:sz w:val="28"/>
          <w:szCs w:val="28"/>
          <w:lang w:eastAsia="ru-RU"/>
        </w:rPr>
        <w:t xml:space="preserve"> утвердить состав и обеспечить работу межведомственных комиссий по рассмотрению заявлений потребителей коммунальной услуги по отоплению о наличии (отсутствии) приборов отопления в местах общего пользования МКД, а также рекомендовано руководителям теплоснабжающих организаций </w:t>
      </w:r>
      <w:r w:rsidRPr="00F71907">
        <w:rPr>
          <w:rFonts w:ascii="Times New Roman" w:hAnsi="Times New Roman"/>
          <w:color w:val="000000"/>
          <w:sz w:val="28"/>
          <w:szCs w:val="28"/>
          <w:lang w:eastAsia="ru-RU"/>
        </w:rPr>
        <w:t>Республики Крым представленные потребителями тепловой энергии заявления и протоколы  заседаний межведомственных комиссий по рассмотрению заявлений потребителей коммунальной услуги по отоплению МКД принимать как основание для изменения порядка начисления за предоставленную услугу по теплоснабжению в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РФ от 06.05.2011 г. № 354, с даты</w:t>
      </w:r>
      <w:r w:rsidRPr="00F71907">
        <w:rPr>
          <w:rFonts w:ascii="Times New Roman" w:hAnsi="Times New Roman"/>
          <w:color w:val="000000"/>
          <w:sz w:val="28"/>
          <w:szCs w:val="28"/>
          <w:lang w:eastAsia="ru-RU"/>
        </w:rPr>
        <w:t xml:space="preserve"> предоставления таких заявлений. </w:t>
      </w:r>
    </w:p>
    <w:p w:rsidR="009904BB" w:rsidRPr="00E45968" w:rsidP="009904BB">
      <w:pPr>
        <w:autoSpaceDE w:val="0"/>
        <w:autoSpaceDN w:val="0"/>
        <w:adjustRightInd w:val="0"/>
        <w:spacing w:after="0" w:line="240" w:lineRule="auto"/>
        <w:ind w:firstLine="540"/>
        <w:jc w:val="both"/>
        <w:rPr>
          <w:rFonts w:ascii="Times New Roman" w:hAnsi="Times New Roman"/>
          <w:sz w:val="24"/>
          <w:szCs w:val="24"/>
        </w:rPr>
      </w:pPr>
      <w:r w:rsidRPr="00F71907">
        <w:rPr>
          <w:rFonts w:ascii="Times New Roman" w:hAnsi="Times New Roman"/>
          <w:sz w:val="28"/>
          <w:szCs w:val="28"/>
        </w:rPr>
        <w:t xml:space="preserve">Отсутствие приборов отопления  в местах общего пользования многоквартирного дома по ул. </w:t>
      </w:r>
      <w:r w:rsidR="00AA113A">
        <w:rPr>
          <w:rFonts w:ascii="Times New Roman" w:hAnsi="Times New Roman"/>
          <w:sz w:val="28"/>
          <w:szCs w:val="28"/>
        </w:rPr>
        <w:t>ДАННЫЕ</w:t>
      </w:r>
      <w:r w:rsidRPr="00F71907">
        <w:rPr>
          <w:rFonts w:ascii="Times New Roman" w:hAnsi="Times New Roman"/>
          <w:sz w:val="28"/>
          <w:szCs w:val="28"/>
        </w:rPr>
        <w:t>подтверждено</w:t>
      </w:r>
      <w:r w:rsidRPr="00F71907">
        <w:rPr>
          <w:rFonts w:ascii="Times New Roman" w:hAnsi="Times New Roman"/>
          <w:sz w:val="28"/>
          <w:szCs w:val="28"/>
        </w:rPr>
        <w:t xml:space="preserve"> протоколом</w:t>
      </w:r>
      <w:r w:rsidRPr="00F71907" w:rsidR="00F71907">
        <w:rPr>
          <w:rFonts w:ascii="Times New Roman" w:hAnsi="Times New Roman"/>
          <w:sz w:val="24"/>
          <w:szCs w:val="24"/>
        </w:rPr>
        <w:t xml:space="preserve"> </w:t>
      </w:r>
      <w:r w:rsidRPr="00F71907" w:rsidR="00F71907">
        <w:rPr>
          <w:rFonts w:ascii="Times New Roman" w:hAnsi="Times New Roman"/>
          <w:sz w:val="28"/>
          <w:szCs w:val="28"/>
        </w:rPr>
        <w:t xml:space="preserve">заседания   комиссии рабочей группы по рассмотрению заявлений </w:t>
      </w:r>
      <w:r w:rsidRPr="00F71907" w:rsidR="00F71907">
        <w:rPr>
          <w:rFonts w:ascii="Times New Roman" w:hAnsi="Times New Roman"/>
          <w:sz w:val="28"/>
          <w:szCs w:val="28"/>
        </w:rPr>
        <w:t>потребителей коммунальной услуги по отоплению о наличии (отсутствии) приборов отопления в местах общего пользования</w:t>
      </w:r>
      <w:r w:rsidR="00F71907">
        <w:rPr>
          <w:rFonts w:ascii="Times New Roman" w:hAnsi="Times New Roman"/>
          <w:sz w:val="28"/>
          <w:szCs w:val="28"/>
        </w:rPr>
        <w:t xml:space="preserve"> </w:t>
      </w:r>
      <w:r w:rsidRPr="005F6F71" w:rsidR="00F71907">
        <w:rPr>
          <w:rFonts w:ascii="Times New Roman" w:hAnsi="Times New Roman"/>
          <w:sz w:val="28"/>
          <w:szCs w:val="28"/>
          <w:lang w:eastAsia="ru-RU"/>
        </w:rPr>
        <w:t xml:space="preserve">№ 8/25 от 30.09.2025 г.,  согласно которому в доме № </w:t>
      </w:r>
      <w:r w:rsidR="00AA113A">
        <w:rPr>
          <w:rFonts w:ascii="Times New Roman" w:hAnsi="Times New Roman"/>
          <w:sz w:val="28"/>
          <w:szCs w:val="28"/>
        </w:rPr>
        <w:t>ДАННЫЕ</w:t>
      </w:r>
      <w:r w:rsidR="00F71907">
        <w:rPr>
          <w:rFonts w:ascii="Times New Roman" w:hAnsi="Times New Roman"/>
          <w:sz w:val="28"/>
          <w:szCs w:val="28"/>
          <w:lang w:eastAsia="ru-RU"/>
        </w:rPr>
        <w:t>,  установлен факт отсутствия</w:t>
      </w:r>
      <w:r w:rsidRPr="005F6F71" w:rsidR="00F71907">
        <w:rPr>
          <w:rFonts w:ascii="Times New Roman" w:hAnsi="Times New Roman"/>
          <w:sz w:val="28"/>
          <w:szCs w:val="28"/>
          <w:lang w:eastAsia="ru-RU"/>
        </w:rPr>
        <w:t xml:space="preserve"> приборов отопления в местах общего пользования</w:t>
      </w:r>
      <w:r w:rsidR="00672C24">
        <w:rPr>
          <w:rFonts w:ascii="Times New Roman" w:hAnsi="Times New Roman"/>
          <w:sz w:val="28"/>
          <w:szCs w:val="28"/>
          <w:lang w:eastAsia="ru-RU"/>
        </w:rPr>
        <w:t xml:space="preserve">. </w:t>
      </w:r>
      <w:r w:rsidR="00672C24">
        <w:rPr>
          <w:rFonts w:ascii="Times New Roman" w:hAnsi="Times New Roman"/>
          <w:sz w:val="24"/>
          <w:szCs w:val="24"/>
        </w:rPr>
        <w:t xml:space="preserve"> </w:t>
      </w:r>
    </w:p>
    <w:p w:rsidR="009904BB" w:rsidRPr="00672C24" w:rsidP="009904BB">
      <w:pPr>
        <w:shd w:val="clear" w:color="auto" w:fill="FFFFFF"/>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4"/>
          <w:szCs w:val="24"/>
          <w:lang w:eastAsia="ru-RU"/>
        </w:rPr>
        <w:t xml:space="preserve"> </w:t>
      </w:r>
      <w:r w:rsidRPr="00672C24">
        <w:rPr>
          <w:rFonts w:ascii="Times New Roman" w:hAnsi="Times New Roman"/>
          <w:color w:val="000000"/>
          <w:sz w:val="28"/>
          <w:szCs w:val="28"/>
          <w:lang w:eastAsia="ru-RU"/>
        </w:rPr>
        <w:t xml:space="preserve">Таким образом, </w:t>
      </w:r>
      <w:r w:rsidRPr="00672C24">
        <w:rPr>
          <w:rFonts w:ascii="Times New Roman" w:hAnsi="Times New Roman"/>
          <w:color w:val="000000"/>
          <w:sz w:val="28"/>
          <w:szCs w:val="28"/>
          <w:lang w:eastAsia="ru-RU"/>
        </w:rPr>
        <w:t xml:space="preserve"> у потребител</w:t>
      </w:r>
      <w:r w:rsidRPr="00672C24">
        <w:rPr>
          <w:rFonts w:ascii="Times New Roman" w:hAnsi="Times New Roman"/>
          <w:color w:val="000000"/>
          <w:sz w:val="28"/>
          <w:szCs w:val="28"/>
          <w:lang w:eastAsia="ru-RU"/>
        </w:rPr>
        <w:t xml:space="preserve">ей (собственников жилого помещения) </w:t>
      </w:r>
      <w:r w:rsidRPr="00672C24">
        <w:rPr>
          <w:rFonts w:ascii="Times New Roman" w:hAnsi="Times New Roman"/>
          <w:color w:val="000000"/>
          <w:sz w:val="28"/>
          <w:szCs w:val="28"/>
          <w:lang w:eastAsia="ru-RU"/>
        </w:rPr>
        <w:t xml:space="preserve"> возникли обязательства по оплате за услуги по теплоснабжению в связи с подключением многоквартирного дома к системе теплоснабжения.</w:t>
      </w:r>
      <w:r w:rsidRPr="00672C24">
        <w:rPr>
          <w:rFonts w:ascii="Times New Roman" w:hAnsi="Times New Roman"/>
          <w:color w:val="000000"/>
          <w:sz w:val="28"/>
          <w:szCs w:val="28"/>
          <w:lang w:eastAsia="ru-RU"/>
        </w:rPr>
        <w:tab/>
      </w:r>
    </w:p>
    <w:p w:rsidR="009904BB" w:rsidRPr="00672C24" w:rsidP="009904BB">
      <w:pPr>
        <w:shd w:val="clear" w:color="auto" w:fill="FFFFFF"/>
        <w:spacing w:after="0" w:line="240" w:lineRule="auto"/>
        <w:ind w:firstLine="567"/>
        <w:jc w:val="both"/>
        <w:rPr>
          <w:rFonts w:ascii="Times New Roman" w:hAnsi="Times New Roman"/>
          <w:sz w:val="28"/>
          <w:szCs w:val="28"/>
          <w:lang w:eastAsia="ru-RU"/>
        </w:rPr>
      </w:pPr>
      <w:r w:rsidRPr="00672C24">
        <w:rPr>
          <w:rFonts w:ascii="Times New Roman" w:hAnsi="Times New Roman"/>
          <w:sz w:val="28"/>
          <w:szCs w:val="28"/>
          <w:lang w:eastAsia="ru-RU"/>
        </w:rPr>
        <w:t>Таким образом, поскольку ответчиками не представлено доказательств, подтверждающих отсутствие задолженности перед истцом, суд не находит оснований для освобождения их от обязанности по оплате коммунальной услуги по отоплению, предоставляемой истцом на общедомовые нужды.</w:t>
      </w:r>
    </w:p>
    <w:p w:rsidR="009904BB" w:rsidRPr="00672C24" w:rsidP="009904BB">
      <w:pPr>
        <w:shd w:val="clear" w:color="auto" w:fill="FFFFFF"/>
        <w:spacing w:after="0" w:line="240" w:lineRule="auto"/>
        <w:ind w:firstLine="567"/>
        <w:jc w:val="both"/>
        <w:rPr>
          <w:rFonts w:ascii="Times New Roman" w:hAnsi="Times New Roman"/>
          <w:sz w:val="28"/>
          <w:szCs w:val="28"/>
          <w:lang w:eastAsia="ru-RU"/>
        </w:rPr>
      </w:pPr>
      <w:r w:rsidRPr="00672C24">
        <w:rPr>
          <w:rFonts w:ascii="Times New Roman" w:hAnsi="Times New Roman"/>
          <w:sz w:val="28"/>
          <w:szCs w:val="28"/>
          <w:lang w:eastAsia="ru-RU"/>
        </w:rPr>
        <w:t>Ответчиками заявлено о применении судом срока исковой давности.</w:t>
      </w:r>
    </w:p>
    <w:p w:rsidR="009904BB" w:rsidRPr="00672C24" w:rsidP="009904BB">
      <w:pPr>
        <w:autoSpaceDE w:val="0"/>
        <w:autoSpaceDN w:val="0"/>
        <w:adjustRightInd w:val="0"/>
        <w:spacing w:after="0" w:line="240" w:lineRule="auto"/>
        <w:ind w:firstLine="540"/>
        <w:jc w:val="both"/>
        <w:rPr>
          <w:rFonts w:ascii="Times New Roman" w:hAnsi="Times New Roman" w:eastAsiaTheme="minorHAnsi"/>
          <w:sz w:val="28"/>
          <w:szCs w:val="28"/>
        </w:rPr>
      </w:pPr>
      <w:r w:rsidRPr="00672C24">
        <w:rPr>
          <w:rFonts w:ascii="Times New Roman" w:hAnsi="Times New Roman" w:eastAsiaTheme="minorHAnsi"/>
          <w:sz w:val="28"/>
          <w:szCs w:val="28"/>
        </w:rPr>
        <w:t xml:space="preserve">Согласно </w:t>
      </w:r>
      <w:hyperlink r:id="rId5" w:history="1">
        <w:r w:rsidRPr="00672C24">
          <w:rPr>
            <w:rFonts w:ascii="Times New Roman" w:hAnsi="Times New Roman" w:eastAsiaTheme="minorHAnsi"/>
            <w:sz w:val="28"/>
            <w:szCs w:val="28"/>
          </w:rPr>
          <w:t>статье 195</w:t>
        </w:r>
      </w:hyperlink>
      <w:r w:rsidRPr="00672C24">
        <w:rPr>
          <w:rFonts w:ascii="Times New Roman" w:hAnsi="Times New Roman" w:eastAsiaTheme="minorHAnsi"/>
          <w:sz w:val="28"/>
          <w:szCs w:val="28"/>
        </w:rPr>
        <w:t xml:space="preserve"> Гражданского кодекса Российской Федерации исковой давностью признается срок для защиты права по иску лица, право которого нарушено.</w:t>
      </w:r>
    </w:p>
    <w:p w:rsidR="009904BB" w:rsidRPr="00672C24" w:rsidP="009904BB">
      <w:pPr>
        <w:autoSpaceDE w:val="0"/>
        <w:autoSpaceDN w:val="0"/>
        <w:adjustRightInd w:val="0"/>
        <w:spacing w:after="0" w:line="240" w:lineRule="auto"/>
        <w:jc w:val="both"/>
        <w:rPr>
          <w:rFonts w:ascii="Times New Roman" w:hAnsi="Times New Roman" w:eastAsiaTheme="minorHAnsi"/>
          <w:sz w:val="28"/>
          <w:szCs w:val="28"/>
        </w:rPr>
      </w:pPr>
      <w:r w:rsidRPr="00672C24">
        <w:rPr>
          <w:rFonts w:ascii="Times New Roman" w:hAnsi="Times New Roman" w:eastAsiaTheme="minorHAnsi"/>
          <w:sz w:val="28"/>
          <w:szCs w:val="28"/>
        </w:rPr>
        <w:t xml:space="preserve">         Общий срок исковой давности составляет три года со дня, определяемого в соответствии со </w:t>
      </w:r>
      <w:hyperlink r:id="rId6" w:history="1">
        <w:r w:rsidRPr="00672C24">
          <w:rPr>
            <w:rFonts w:ascii="Times New Roman" w:hAnsi="Times New Roman" w:eastAsiaTheme="minorHAnsi"/>
            <w:sz w:val="28"/>
            <w:szCs w:val="28"/>
          </w:rPr>
          <w:t>статьей 200</w:t>
        </w:r>
      </w:hyperlink>
      <w:r w:rsidRPr="00672C24">
        <w:rPr>
          <w:rFonts w:ascii="Times New Roman" w:hAnsi="Times New Roman" w:eastAsiaTheme="minorHAnsi"/>
          <w:sz w:val="28"/>
          <w:szCs w:val="28"/>
        </w:rPr>
        <w:t xml:space="preserve"> настоящего Кодекса   (</w:t>
      </w:r>
      <w:hyperlink r:id="rId7" w:history="1">
        <w:r w:rsidRPr="00672C24">
          <w:rPr>
            <w:rFonts w:ascii="Times New Roman" w:hAnsi="Times New Roman" w:eastAsiaTheme="minorHAnsi"/>
            <w:sz w:val="28"/>
            <w:szCs w:val="28"/>
          </w:rPr>
          <w:t>статья 196</w:t>
        </w:r>
      </w:hyperlink>
      <w:r w:rsidRPr="00672C24">
        <w:rPr>
          <w:rFonts w:ascii="Times New Roman" w:hAnsi="Times New Roman" w:eastAsiaTheme="minorHAnsi"/>
          <w:sz w:val="28"/>
          <w:szCs w:val="28"/>
        </w:rPr>
        <w:t xml:space="preserve"> Гражданского кодекса Российской Федерации).</w:t>
      </w:r>
    </w:p>
    <w:p w:rsidR="009904BB" w:rsidRPr="00672C24" w:rsidP="009904BB">
      <w:pPr>
        <w:pStyle w:val="HTMLPreformatted"/>
        <w:ind w:firstLine="540"/>
        <w:jc w:val="both"/>
        <w:rPr>
          <w:rFonts w:ascii="Times New Roman" w:hAnsi="Times New Roman" w:cs="Times New Roman"/>
          <w:sz w:val="28"/>
          <w:szCs w:val="28"/>
        </w:rPr>
      </w:pPr>
      <w:r w:rsidRPr="00672C24">
        <w:rPr>
          <w:rFonts w:ascii="Times New Roman" w:hAnsi="Times New Roman" w:eastAsiaTheme="minorHAnsi"/>
          <w:sz w:val="28"/>
          <w:szCs w:val="28"/>
        </w:rPr>
        <w:t xml:space="preserve">    В соответствии с </w:t>
      </w:r>
      <w:hyperlink r:id="rId8" w:history="1">
        <w:r w:rsidRPr="00672C24">
          <w:rPr>
            <w:rFonts w:ascii="Times New Roman" w:hAnsi="Times New Roman" w:eastAsiaTheme="minorHAnsi"/>
            <w:sz w:val="28"/>
            <w:szCs w:val="28"/>
          </w:rPr>
          <w:t>пунктом 1 статьи 200</w:t>
        </w:r>
      </w:hyperlink>
      <w:r w:rsidRPr="00672C24">
        <w:rPr>
          <w:rFonts w:ascii="Times New Roman" w:hAnsi="Times New Roman" w:eastAsiaTheme="minorHAnsi"/>
          <w:sz w:val="28"/>
          <w:szCs w:val="28"/>
        </w:rPr>
        <w:t xml:space="preserve"> Гражданского кодекса Российской </w:t>
      </w:r>
      <w:r w:rsidRPr="00672C24">
        <w:rPr>
          <w:rFonts w:ascii="Times New Roman" w:hAnsi="Times New Roman" w:eastAsiaTheme="minorHAnsi"/>
          <w:sz w:val="28"/>
          <w:szCs w:val="28"/>
        </w:rPr>
        <w:t>Федерации</w:t>
      </w:r>
      <w:r w:rsidRPr="00672C24">
        <w:rPr>
          <w:rFonts w:ascii="Times New Roman" w:hAnsi="Times New Roman" w:eastAsiaTheme="minorHAnsi"/>
          <w:sz w:val="28"/>
          <w:szCs w:val="28"/>
        </w:rPr>
        <w:t xml:space="preserve"> </w:t>
      </w:r>
      <w:r w:rsidRPr="00672C24">
        <w:rPr>
          <w:rFonts w:ascii="Times New Roman" w:hAnsi="Times New Roman" w:cs="Times New Roman"/>
          <w:sz w:val="28"/>
          <w:szCs w:val="28"/>
        </w:rPr>
        <w:t>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9904BB" w:rsidRPr="00672C24" w:rsidP="009904BB">
      <w:pPr>
        <w:autoSpaceDE w:val="0"/>
        <w:autoSpaceDN w:val="0"/>
        <w:adjustRightInd w:val="0"/>
        <w:spacing w:after="0" w:line="240" w:lineRule="auto"/>
        <w:jc w:val="both"/>
        <w:rPr>
          <w:rFonts w:ascii="Times New Roman" w:hAnsi="Times New Roman" w:eastAsiaTheme="minorHAnsi"/>
          <w:sz w:val="28"/>
          <w:szCs w:val="28"/>
        </w:rPr>
      </w:pPr>
      <w:r w:rsidRPr="00672C24">
        <w:rPr>
          <w:rFonts w:ascii="Times New Roman" w:hAnsi="Times New Roman" w:eastAsiaTheme="minorHAnsi"/>
          <w:sz w:val="28"/>
          <w:szCs w:val="28"/>
        </w:rPr>
        <w:t xml:space="preserve">       Согласно </w:t>
      </w:r>
      <w:hyperlink r:id="rId9" w:history="1">
        <w:r w:rsidRPr="00672C24">
          <w:rPr>
            <w:rFonts w:ascii="Times New Roman" w:hAnsi="Times New Roman" w:eastAsiaTheme="minorHAnsi"/>
            <w:sz w:val="28"/>
            <w:szCs w:val="28"/>
          </w:rPr>
          <w:t>пункту 2 статьи 199</w:t>
        </w:r>
      </w:hyperlink>
      <w:r w:rsidRPr="00672C24">
        <w:rPr>
          <w:rFonts w:ascii="Times New Roman" w:hAnsi="Times New Roman" w:eastAsiaTheme="minorHAnsi"/>
          <w:sz w:val="28"/>
          <w:szCs w:val="28"/>
        </w:rPr>
        <w:t xml:space="preserve"> ГК РФ исковая давность применяется только по заявлению стороны в споре.  Всеми о</w:t>
      </w:r>
      <w:r w:rsidRPr="00672C24">
        <w:rPr>
          <w:rFonts w:ascii="Times New Roman" w:hAnsi="Times New Roman"/>
          <w:sz w:val="28"/>
          <w:szCs w:val="28"/>
        </w:rPr>
        <w:t>тветчиками                         заявлено о применении судом срока исковой давности.</w:t>
      </w:r>
    </w:p>
    <w:p w:rsidR="009904BB" w:rsidRPr="00672C24" w:rsidP="00672C24">
      <w:pPr>
        <w:autoSpaceDE w:val="0"/>
        <w:autoSpaceDN w:val="0"/>
        <w:adjustRightInd w:val="0"/>
        <w:spacing w:after="0" w:line="240" w:lineRule="auto"/>
        <w:jc w:val="both"/>
        <w:rPr>
          <w:rFonts w:ascii="Times New Roman" w:hAnsi="Times New Roman" w:eastAsiaTheme="minorHAnsi"/>
          <w:sz w:val="28"/>
          <w:szCs w:val="28"/>
        </w:rPr>
      </w:pPr>
      <w:r w:rsidRPr="00672C24">
        <w:rPr>
          <w:rFonts w:ascii="Times New Roman" w:eastAsia="Times New Roman" w:hAnsi="Times New Roman"/>
          <w:sz w:val="28"/>
          <w:szCs w:val="28"/>
        </w:rPr>
        <w:t xml:space="preserve">         В соответствии с разъяснениями, содержащимися в п. 15 </w:t>
      </w:r>
      <w:r w:rsidRPr="00672C24">
        <w:rPr>
          <w:rFonts w:ascii="Times New Roman" w:hAnsi="Times New Roman" w:eastAsiaTheme="minorHAnsi"/>
          <w:sz w:val="28"/>
          <w:szCs w:val="28"/>
        </w:rPr>
        <w:t>Постановления Пленума Верховного Суда РФ от 29.09.2015 N 43   "О некоторых вопросах, связанных с применением норм Гражданского кодекса Российской Федерации об исковой давности", истечение срока исковой давности является самостоятельным основанием для отказа в иске (</w:t>
      </w:r>
      <w:hyperlink r:id="rId10" w:history="1">
        <w:r w:rsidRPr="00672C24">
          <w:rPr>
            <w:rFonts w:ascii="Times New Roman" w:hAnsi="Times New Roman" w:eastAsiaTheme="minorHAnsi"/>
            <w:sz w:val="28"/>
            <w:szCs w:val="28"/>
          </w:rPr>
          <w:t>абзац второй пункта 2 статьи 199</w:t>
        </w:r>
      </w:hyperlink>
      <w:r w:rsidRPr="00672C24">
        <w:rPr>
          <w:rFonts w:ascii="Times New Roman" w:hAnsi="Times New Roman" w:eastAsiaTheme="minorHAnsi"/>
          <w:sz w:val="28"/>
          <w:szCs w:val="28"/>
        </w:rPr>
        <w:t xml:space="preserve"> ГК РФ).</w:t>
      </w:r>
      <w:r w:rsidR="005523DF">
        <w:rPr>
          <w:rFonts w:ascii="Times New Roman" w:hAnsi="Times New Roman" w:eastAsiaTheme="minorHAnsi"/>
          <w:sz w:val="28"/>
          <w:szCs w:val="28"/>
        </w:rPr>
        <w:t xml:space="preserve"> </w:t>
      </w:r>
      <w:r w:rsidR="005523DF">
        <w:rPr>
          <w:rFonts w:ascii="Times New Roman" w:hAnsi="Times New Roman" w:eastAsiaTheme="minorHAnsi"/>
          <w:sz w:val="28"/>
          <w:szCs w:val="28"/>
        </w:rPr>
        <w:t xml:space="preserve">Принимая во внимание разъяснения, содержащиеся в </w:t>
      </w:r>
      <w:r w:rsidR="005523DF">
        <w:rPr>
          <w:rFonts w:ascii="Times New Roman" w:hAnsi="Times New Roman" w:eastAsiaTheme="minorHAnsi"/>
          <w:sz w:val="28"/>
          <w:szCs w:val="28"/>
        </w:rPr>
        <w:t>п.п</w:t>
      </w:r>
      <w:r w:rsidR="005523DF">
        <w:rPr>
          <w:rFonts w:ascii="Times New Roman" w:hAnsi="Times New Roman" w:eastAsiaTheme="minorHAnsi"/>
          <w:sz w:val="28"/>
          <w:szCs w:val="28"/>
        </w:rPr>
        <w:t xml:space="preserve">. 17,18 Постановления Пленума Верховного Суда РФ от 29.09.2015 г. № 43 «О некоторых вопросах, связанных с применением норм Гражданского кодекса Российской Федерации об исковой давности», с </w:t>
      </w:r>
      <w:r w:rsidRPr="00672C24" w:rsidR="00672C24">
        <w:rPr>
          <w:rFonts w:ascii="Times New Roman" w:hAnsi="Times New Roman" w:eastAsiaTheme="minorHAnsi"/>
          <w:sz w:val="28"/>
          <w:szCs w:val="28"/>
        </w:rPr>
        <w:t xml:space="preserve"> учетом даты  обращения </w:t>
      </w:r>
      <w:r w:rsidR="005523DF">
        <w:rPr>
          <w:rFonts w:ascii="Times New Roman" w:hAnsi="Times New Roman" w:eastAsiaTheme="minorHAnsi"/>
          <w:sz w:val="28"/>
          <w:szCs w:val="28"/>
        </w:rPr>
        <w:t>ГУП РК «</w:t>
      </w:r>
      <w:r w:rsidR="005523DF">
        <w:rPr>
          <w:rFonts w:ascii="Times New Roman" w:hAnsi="Times New Roman" w:eastAsiaTheme="minorHAnsi"/>
          <w:sz w:val="28"/>
          <w:szCs w:val="28"/>
        </w:rPr>
        <w:t>Крымтеплокоммунэнерго</w:t>
      </w:r>
      <w:r w:rsidR="005523DF">
        <w:rPr>
          <w:rFonts w:ascii="Times New Roman" w:hAnsi="Times New Roman" w:eastAsiaTheme="minorHAnsi"/>
          <w:sz w:val="28"/>
          <w:szCs w:val="28"/>
        </w:rPr>
        <w:t xml:space="preserve">» </w:t>
      </w:r>
      <w:r w:rsidRPr="00672C24" w:rsidR="00672C24">
        <w:rPr>
          <w:rFonts w:ascii="Times New Roman" w:hAnsi="Times New Roman" w:eastAsiaTheme="minorHAnsi"/>
          <w:sz w:val="28"/>
          <w:szCs w:val="28"/>
        </w:rPr>
        <w:t xml:space="preserve"> с заявлением о вынесении судебного приказа 27.09.2024 г., который был отменен  мировым судьей 06.03.2025 г., а также даты обращения с исковым</w:t>
      </w:r>
      <w:r w:rsidRPr="00672C24" w:rsidR="00672C24">
        <w:rPr>
          <w:rFonts w:ascii="Times New Roman" w:hAnsi="Times New Roman" w:eastAsiaTheme="minorHAnsi"/>
          <w:sz w:val="28"/>
          <w:szCs w:val="28"/>
        </w:rPr>
        <w:t xml:space="preserve"> заявлением </w:t>
      </w:r>
      <w:r w:rsidR="005523DF">
        <w:rPr>
          <w:rFonts w:ascii="Times New Roman" w:hAnsi="Times New Roman" w:eastAsiaTheme="minorHAnsi"/>
          <w:sz w:val="28"/>
          <w:szCs w:val="28"/>
        </w:rPr>
        <w:t xml:space="preserve">на судебный участок </w:t>
      </w:r>
      <w:r w:rsidRPr="00672C24" w:rsidR="00672C24">
        <w:rPr>
          <w:rFonts w:ascii="Times New Roman" w:hAnsi="Times New Roman" w:eastAsiaTheme="minorHAnsi"/>
          <w:sz w:val="28"/>
          <w:szCs w:val="28"/>
        </w:rPr>
        <w:t xml:space="preserve">- 09.07.2025 г., мировой судья приходит к выводу о том, что срок исковой давности должен исчисляться с   27.09.2021 г. </w:t>
      </w:r>
    </w:p>
    <w:p w:rsidR="00672C24" w:rsidP="00672C24">
      <w:pPr>
        <w:spacing w:after="0" w:line="240" w:lineRule="auto"/>
        <w:jc w:val="both"/>
        <w:rPr>
          <w:rFonts w:ascii="Times New Roman" w:eastAsia="Times New Roman" w:hAnsi="Times New Roman"/>
          <w:sz w:val="28"/>
          <w:szCs w:val="28"/>
        </w:rPr>
      </w:pPr>
      <w:r w:rsidRPr="00672C24">
        <w:rPr>
          <w:rFonts w:ascii="Times New Roman" w:hAnsi="Times New Roman" w:eastAsiaTheme="minorHAnsi"/>
          <w:sz w:val="28"/>
          <w:szCs w:val="28"/>
        </w:rPr>
        <w:t xml:space="preserve">     </w:t>
      </w:r>
      <w:r w:rsidRPr="00672C24">
        <w:rPr>
          <w:rFonts w:ascii="Times New Roman" w:hAnsi="Times New Roman"/>
          <w:sz w:val="28"/>
          <w:szCs w:val="28"/>
        </w:rPr>
        <w:t xml:space="preserve">      </w:t>
      </w:r>
      <w:r w:rsidRPr="00672C24">
        <w:rPr>
          <w:rFonts w:ascii="Times New Roman" w:hAnsi="Times New Roman"/>
          <w:sz w:val="28"/>
          <w:szCs w:val="28"/>
        </w:rPr>
        <w:t xml:space="preserve">С учетом изложенного, с ответчиков подлежит взысканию  </w:t>
      </w:r>
      <w:r w:rsidRPr="00672C24">
        <w:rPr>
          <w:rFonts w:ascii="Times New Roman" w:hAnsi="Times New Roman" w:eastAsiaTheme="minorHAnsi"/>
          <w:sz w:val="28"/>
          <w:szCs w:val="28"/>
        </w:rPr>
        <w:t>задолженность по отоплению</w:t>
      </w:r>
      <w:r w:rsidRPr="00672C24">
        <w:rPr>
          <w:rFonts w:ascii="Times New Roman" w:hAnsi="Times New Roman" w:eastAsiaTheme="minorHAnsi"/>
          <w:sz w:val="28"/>
          <w:szCs w:val="28"/>
        </w:rPr>
        <w:t xml:space="preserve"> в долевом порядке в размере 9037 руб. 26 коп.:</w:t>
      </w:r>
      <w:r>
        <w:rPr>
          <w:rFonts w:ascii="Times New Roman" w:hAnsi="Times New Roman" w:eastAsiaTheme="minorHAnsi"/>
          <w:sz w:val="24"/>
          <w:szCs w:val="24"/>
        </w:rPr>
        <w:t xml:space="preserve"> </w:t>
      </w:r>
      <w:r w:rsidRPr="00E45968">
        <w:rPr>
          <w:rFonts w:ascii="Times New Roman" w:hAnsi="Times New Roman" w:eastAsiaTheme="minorHAnsi"/>
          <w:sz w:val="24"/>
          <w:szCs w:val="24"/>
        </w:rPr>
        <w:t xml:space="preserve"> </w:t>
      </w:r>
      <w:r>
        <w:rPr>
          <w:rFonts w:ascii="Times New Roman" w:hAnsi="Times New Roman"/>
          <w:sz w:val="28"/>
          <w:szCs w:val="28"/>
        </w:rPr>
        <w:t xml:space="preserve">с </w:t>
      </w:r>
      <w:r>
        <w:rPr>
          <w:rFonts w:ascii="Times New Roman" w:hAnsi="Times New Roman"/>
          <w:sz w:val="28"/>
          <w:szCs w:val="28"/>
        </w:rPr>
        <w:t>Теницкой</w:t>
      </w:r>
      <w:r>
        <w:rPr>
          <w:rFonts w:ascii="Times New Roman" w:hAnsi="Times New Roman"/>
          <w:sz w:val="28"/>
          <w:szCs w:val="28"/>
        </w:rPr>
        <w:t xml:space="preserve"> Светланы Анатольевны  за период  с 27.09.2021 г. по </w:t>
      </w:r>
      <w:r w:rsidR="00DC6CBD">
        <w:rPr>
          <w:rFonts w:ascii="Times New Roman" w:hAnsi="Times New Roman"/>
          <w:sz w:val="28"/>
          <w:szCs w:val="28"/>
        </w:rPr>
        <w:t xml:space="preserve">                  </w:t>
      </w:r>
      <w:r>
        <w:rPr>
          <w:rFonts w:ascii="Times New Roman" w:hAnsi="Times New Roman"/>
          <w:sz w:val="28"/>
          <w:szCs w:val="28"/>
        </w:rPr>
        <w:t xml:space="preserve">03.10.2021 г.    в сумме 14 руб. 76 коп., в том числе  пени в размере 37  коп.,   </w:t>
      </w:r>
      <w:r>
        <w:rPr>
          <w:rFonts w:ascii="Times New Roman" w:hAnsi="Times New Roman"/>
          <w:sz w:val="28"/>
          <w:szCs w:val="28"/>
        </w:rPr>
        <w:t>с Липатовой Людмилы Анатольевны,   за период  с 27.09.2021 г. по 03.10.2021 г.    в сумме 14</w:t>
      </w:r>
      <w:r>
        <w:rPr>
          <w:rFonts w:ascii="Times New Roman" w:hAnsi="Times New Roman"/>
          <w:sz w:val="28"/>
          <w:szCs w:val="28"/>
        </w:rPr>
        <w:t xml:space="preserve"> руб. 76 коп., в том числе  пени в размере 37  коп.,    с Липатовой Ирины Александровны,    за период с 27.09.2021 г. по 03.10.2021г. в размере 9 рублей 84 коп., в том числе 24 коп</w:t>
      </w:r>
      <w:r>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п</w:t>
      </w:r>
      <w:r>
        <w:rPr>
          <w:rFonts w:ascii="Times New Roman" w:hAnsi="Times New Roman"/>
          <w:sz w:val="28"/>
          <w:szCs w:val="28"/>
        </w:rPr>
        <w:t>ени, с Липатовой Ирины Александровны,</w:t>
      </w:r>
      <w:r w:rsidRPr="00AF7E44">
        <w:rPr>
          <w:rFonts w:ascii="Times New Roman" w:hAnsi="Times New Roman"/>
          <w:sz w:val="28"/>
          <w:szCs w:val="28"/>
        </w:rPr>
        <w:t xml:space="preserve"> </w:t>
      </w:r>
      <w:r>
        <w:rPr>
          <w:rFonts w:ascii="Times New Roman" w:hAnsi="Times New Roman"/>
          <w:sz w:val="28"/>
          <w:szCs w:val="28"/>
        </w:rPr>
        <w:t xml:space="preserve">   действующей как</w:t>
      </w:r>
      <w:r w:rsidRPr="00BA5E6B">
        <w:rPr>
          <w:rFonts w:ascii="Times New Roman" w:hAnsi="Times New Roman"/>
          <w:sz w:val="28"/>
          <w:szCs w:val="28"/>
        </w:rPr>
        <w:t xml:space="preserve"> </w:t>
      </w:r>
      <w:r>
        <w:rPr>
          <w:rFonts w:ascii="Times New Roman" w:hAnsi="Times New Roman"/>
          <w:sz w:val="28"/>
          <w:szCs w:val="28"/>
        </w:rPr>
        <w:t xml:space="preserve"> законный представитель несовершеннолетнего Липатова Алексея Анатольевича,  за период с 27.09.2021 г. по 03.10.2021г. в размере 9 рублей 84 коп</w:t>
      </w:r>
      <w:r>
        <w:rPr>
          <w:rFonts w:ascii="Times New Roman" w:hAnsi="Times New Roman"/>
          <w:sz w:val="28"/>
          <w:szCs w:val="28"/>
        </w:rPr>
        <w:t xml:space="preserve">., </w:t>
      </w:r>
      <w:r>
        <w:rPr>
          <w:rFonts w:ascii="Times New Roman" w:hAnsi="Times New Roman"/>
          <w:sz w:val="28"/>
          <w:szCs w:val="28"/>
        </w:rPr>
        <w:t xml:space="preserve">в том числе 24 коп. пени, с </w:t>
      </w:r>
      <w:r>
        <w:rPr>
          <w:rFonts w:ascii="Times New Roman" w:hAnsi="Times New Roman"/>
          <w:sz w:val="28"/>
          <w:szCs w:val="28"/>
        </w:rPr>
        <w:t>Теницкого</w:t>
      </w:r>
      <w:r>
        <w:rPr>
          <w:rFonts w:ascii="Times New Roman" w:hAnsi="Times New Roman"/>
          <w:sz w:val="28"/>
          <w:szCs w:val="28"/>
        </w:rPr>
        <w:t xml:space="preserve"> Артема Николаевича   за период с 05.10.2021 по 31.08.2024г. 8988 руб. 06 коп., в том числе пени 1904 руб. 47 коп.</w:t>
      </w:r>
    </w:p>
    <w:p w:rsidR="00672C24" w:rsidP="00672C24">
      <w:pPr>
        <w:spacing w:after="0" w:line="240" w:lineRule="auto"/>
        <w:jc w:val="both"/>
        <w:rPr>
          <w:rFonts w:ascii="Times New Roman" w:eastAsia="Times New Roman" w:hAnsi="Times New Roman"/>
          <w:sz w:val="28"/>
          <w:szCs w:val="28"/>
        </w:rPr>
      </w:pPr>
      <w:r>
        <w:rPr>
          <w:rFonts w:ascii="Times New Roman" w:eastAsia="Times New Roman" w:hAnsi="Times New Roman"/>
          <w:sz w:val="24"/>
          <w:szCs w:val="24"/>
        </w:rPr>
        <w:t xml:space="preserve"> </w:t>
      </w:r>
      <w:r w:rsidRPr="00E45968" w:rsidR="009904BB">
        <w:rPr>
          <w:rFonts w:ascii="Times New Roman" w:hAnsi="Times New Roman"/>
          <w:sz w:val="24"/>
          <w:szCs w:val="24"/>
        </w:rPr>
        <w:t xml:space="preserve">   </w:t>
      </w:r>
      <w:r w:rsidRPr="00E45968" w:rsidR="009904BB">
        <w:rPr>
          <w:rFonts w:ascii="Times New Roman" w:hAnsi="Times New Roman" w:eastAsiaTheme="minorHAnsi"/>
          <w:sz w:val="24"/>
          <w:szCs w:val="24"/>
        </w:rPr>
        <w:t xml:space="preserve">     </w:t>
      </w:r>
      <w:r w:rsidRPr="00E45968" w:rsidR="009904BB">
        <w:rPr>
          <w:rFonts w:ascii="Times New Roman" w:hAnsi="Times New Roman"/>
          <w:sz w:val="24"/>
          <w:szCs w:val="24"/>
          <w:lang w:eastAsia="ru-RU"/>
        </w:rPr>
        <w:t>В силу статьи 98 ГПК РФ суд также взыскивает с ответчиков в пользу истца судебные расходы</w:t>
      </w:r>
      <w:r>
        <w:rPr>
          <w:rFonts w:ascii="Times New Roman" w:hAnsi="Times New Roman"/>
          <w:sz w:val="24"/>
          <w:szCs w:val="24"/>
          <w:lang w:eastAsia="ru-RU"/>
        </w:rPr>
        <w:t xml:space="preserve">  </w:t>
      </w:r>
      <w:r w:rsidRPr="00E45968" w:rsidR="009904BB">
        <w:rPr>
          <w:rFonts w:ascii="Times New Roman" w:hAnsi="Times New Roman"/>
          <w:sz w:val="24"/>
          <w:szCs w:val="24"/>
          <w:lang w:eastAsia="ru-RU"/>
        </w:rPr>
        <w:t xml:space="preserve"> пропорционально удовлетворенным исковым требованиям</w:t>
      </w:r>
      <w:r>
        <w:rPr>
          <w:rFonts w:ascii="Times New Roman" w:hAnsi="Times New Roman"/>
          <w:sz w:val="24"/>
          <w:szCs w:val="24"/>
          <w:lang w:eastAsia="ru-RU"/>
        </w:rPr>
        <w:t xml:space="preserve"> в размере </w:t>
      </w:r>
      <w:r>
        <w:rPr>
          <w:rFonts w:ascii="Times New Roman" w:hAnsi="Times New Roman"/>
          <w:sz w:val="28"/>
          <w:szCs w:val="28"/>
        </w:rPr>
        <w:t xml:space="preserve">3912 руб. 67 коп.  в долевом порядке:      с </w:t>
      </w:r>
      <w:r>
        <w:rPr>
          <w:rFonts w:ascii="Times New Roman" w:hAnsi="Times New Roman"/>
          <w:sz w:val="28"/>
          <w:szCs w:val="28"/>
        </w:rPr>
        <w:t>Теницкой</w:t>
      </w:r>
      <w:r>
        <w:rPr>
          <w:rFonts w:ascii="Times New Roman" w:hAnsi="Times New Roman"/>
          <w:sz w:val="28"/>
          <w:szCs w:val="28"/>
        </w:rPr>
        <w:t xml:space="preserve"> Светланы Анатольевны </w:t>
      </w:r>
      <w:r w:rsidR="00D010BE">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Pr>
          <w:rFonts w:ascii="Times New Roman" w:hAnsi="Times New Roman"/>
          <w:sz w:val="28"/>
          <w:szCs w:val="28"/>
        </w:rPr>
        <w:t xml:space="preserve"> 6 руб. 39 коп.,       с Липатовой Людмилы Анатольевны</w:t>
      </w:r>
      <w:r w:rsidR="00D010BE">
        <w:rPr>
          <w:rFonts w:ascii="Times New Roman" w:hAnsi="Times New Roman"/>
          <w:sz w:val="28"/>
          <w:szCs w:val="28"/>
        </w:rPr>
        <w:t xml:space="preserve"> </w:t>
      </w:r>
      <w:r>
        <w:rPr>
          <w:rFonts w:ascii="Times New Roman" w:hAnsi="Times New Roman"/>
          <w:sz w:val="28"/>
          <w:szCs w:val="28"/>
        </w:rPr>
        <w:t xml:space="preserve"> </w:t>
      </w:r>
      <w:r w:rsidR="00D010BE">
        <w:rPr>
          <w:rFonts w:ascii="Times New Roman" w:hAnsi="Times New Roman"/>
          <w:sz w:val="28"/>
          <w:szCs w:val="28"/>
        </w:rPr>
        <w:t xml:space="preserve"> </w:t>
      </w:r>
      <w:r>
        <w:rPr>
          <w:rFonts w:ascii="Times New Roman" w:eastAsia="Times New Roman" w:hAnsi="Times New Roman"/>
          <w:sz w:val="28"/>
          <w:szCs w:val="28"/>
        </w:rPr>
        <w:t xml:space="preserve">         </w:t>
      </w:r>
      <w:r>
        <w:rPr>
          <w:rFonts w:ascii="Times New Roman" w:hAnsi="Times New Roman"/>
          <w:sz w:val="28"/>
          <w:szCs w:val="28"/>
        </w:rPr>
        <w:t xml:space="preserve"> 6 руб. 39 коп.,           с Липатовой Ирины Александровны</w:t>
      </w:r>
      <w:r w:rsidRPr="00AF7E44">
        <w:rPr>
          <w:rFonts w:ascii="Times New Roman" w:hAnsi="Times New Roman"/>
          <w:sz w:val="28"/>
          <w:szCs w:val="28"/>
        </w:rPr>
        <w:t xml:space="preserve"> </w:t>
      </w:r>
      <w:r w:rsidR="00D010BE">
        <w:rPr>
          <w:rFonts w:ascii="Times New Roman" w:hAnsi="Times New Roman"/>
          <w:sz w:val="28"/>
          <w:szCs w:val="28"/>
        </w:rPr>
        <w:t xml:space="preserve"> </w:t>
      </w:r>
      <w:r>
        <w:rPr>
          <w:rFonts w:ascii="Times New Roman" w:hAnsi="Times New Roman"/>
          <w:sz w:val="28"/>
          <w:szCs w:val="28"/>
        </w:rPr>
        <w:t xml:space="preserve">               4 руб. 26 коп., с Липатовой Ирины Александровны, действующей как</w:t>
      </w:r>
      <w:r w:rsidRPr="00BA5E6B">
        <w:rPr>
          <w:rFonts w:ascii="Times New Roman" w:hAnsi="Times New Roman"/>
          <w:sz w:val="28"/>
          <w:szCs w:val="28"/>
        </w:rPr>
        <w:t xml:space="preserve"> </w:t>
      </w:r>
      <w:r>
        <w:rPr>
          <w:rFonts w:ascii="Times New Roman" w:hAnsi="Times New Roman"/>
          <w:sz w:val="28"/>
          <w:szCs w:val="28"/>
        </w:rPr>
        <w:t xml:space="preserve"> законный</w:t>
      </w:r>
      <w:r>
        <w:rPr>
          <w:rFonts w:ascii="Times New Roman" w:hAnsi="Times New Roman"/>
          <w:sz w:val="28"/>
          <w:szCs w:val="28"/>
        </w:rPr>
        <w:t xml:space="preserve"> представитель несовершеннолетнего Липатова Алексея Анатольевича, </w:t>
      </w:r>
      <w:r w:rsidR="00D010BE">
        <w:rPr>
          <w:rFonts w:ascii="Times New Roman" w:hAnsi="Times New Roman"/>
          <w:sz w:val="28"/>
          <w:szCs w:val="28"/>
        </w:rPr>
        <w:t xml:space="preserve"> </w:t>
      </w:r>
      <w:r>
        <w:rPr>
          <w:rFonts w:ascii="Times New Roman" w:hAnsi="Times New Roman"/>
          <w:sz w:val="28"/>
          <w:szCs w:val="28"/>
        </w:rPr>
        <w:t xml:space="preserve">с </w:t>
      </w:r>
      <w:r>
        <w:rPr>
          <w:rFonts w:ascii="Times New Roman" w:hAnsi="Times New Roman"/>
          <w:sz w:val="28"/>
          <w:szCs w:val="28"/>
        </w:rPr>
        <w:t>Теницкого</w:t>
      </w:r>
      <w:r>
        <w:rPr>
          <w:rFonts w:ascii="Times New Roman" w:hAnsi="Times New Roman"/>
          <w:sz w:val="28"/>
          <w:szCs w:val="28"/>
        </w:rPr>
        <w:t xml:space="preserve"> Артема Николаевича   3891 руб. 37 коп. </w:t>
      </w:r>
    </w:p>
    <w:p w:rsidR="00A76FF5" w:rsidRPr="00906A5C" w:rsidP="00AF7E44">
      <w:pPr>
        <w:spacing w:after="0" w:line="240" w:lineRule="auto"/>
        <w:ind w:firstLine="708"/>
        <w:jc w:val="both"/>
        <w:rPr>
          <w:rFonts w:ascii="Times New Roman" w:eastAsia="Times New Roman" w:hAnsi="Times New Roman"/>
          <w:sz w:val="28"/>
          <w:szCs w:val="28"/>
        </w:rPr>
      </w:pPr>
      <w:r w:rsidRPr="00906A5C">
        <w:rPr>
          <w:rFonts w:ascii="Times New Roman" w:eastAsia="Times New Roman" w:hAnsi="Times New Roman"/>
          <w:sz w:val="28"/>
          <w:szCs w:val="28"/>
        </w:rPr>
        <w:t xml:space="preserve">                                 </w:t>
      </w:r>
      <w:r w:rsidRPr="00906A5C" w:rsidR="00906A5C">
        <w:rPr>
          <w:rFonts w:ascii="Times New Roman" w:eastAsia="Times New Roman" w:hAnsi="Times New Roman"/>
          <w:sz w:val="28"/>
          <w:szCs w:val="28"/>
        </w:rPr>
        <w:t xml:space="preserve"> </w:t>
      </w:r>
    </w:p>
    <w:p w:rsidR="00433C64" w:rsidRPr="00906A5C" w:rsidP="00433C64">
      <w:pPr>
        <w:spacing w:after="0" w:line="240" w:lineRule="auto"/>
        <w:jc w:val="both"/>
        <w:rPr>
          <w:rFonts w:ascii="Times New Roman" w:eastAsia="Times New Roman" w:hAnsi="Times New Roman"/>
          <w:sz w:val="28"/>
          <w:szCs w:val="28"/>
        </w:rPr>
      </w:pPr>
      <w:r w:rsidRPr="00906A5C">
        <w:rPr>
          <w:rFonts w:ascii="Times New Roman" w:eastAsia="Times New Roman" w:hAnsi="Times New Roman"/>
          <w:sz w:val="28"/>
          <w:szCs w:val="28"/>
        </w:rPr>
        <w:t xml:space="preserve"> На основании </w:t>
      </w:r>
      <w:r w:rsidRPr="00906A5C">
        <w:rPr>
          <w:rFonts w:ascii="Times New Roman" w:eastAsia="Times New Roman" w:hAnsi="Times New Roman"/>
          <w:sz w:val="28"/>
          <w:szCs w:val="28"/>
        </w:rPr>
        <w:t>изложенного</w:t>
      </w:r>
      <w:r w:rsidRPr="00906A5C">
        <w:rPr>
          <w:rFonts w:ascii="Times New Roman" w:eastAsia="Times New Roman" w:hAnsi="Times New Roman"/>
          <w:sz w:val="28"/>
          <w:szCs w:val="28"/>
        </w:rPr>
        <w:t xml:space="preserve">, руководствуясь ст. ст. 194-199 ГПК Российской Федерации,   - </w:t>
      </w:r>
    </w:p>
    <w:p w:rsidR="00DC6CBD" w:rsidP="00433C64">
      <w:pPr>
        <w:spacing w:after="0" w:line="240" w:lineRule="auto"/>
        <w:jc w:val="center"/>
        <w:rPr>
          <w:rFonts w:ascii="Times New Roman" w:eastAsia="Times New Roman" w:hAnsi="Times New Roman"/>
          <w:sz w:val="28"/>
          <w:szCs w:val="28"/>
        </w:rPr>
      </w:pPr>
    </w:p>
    <w:p w:rsidR="00433C64" w:rsidP="00433C64">
      <w:pPr>
        <w:spacing w:after="0" w:line="240" w:lineRule="auto"/>
        <w:jc w:val="center"/>
        <w:rPr>
          <w:rFonts w:ascii="Times New Roman" w:eastAsia="Times New Roman" w:hAnsi="Times New Roman"/>
          <w:sz w:val="28"/>
          <w:szCs w:val="28"/>
        </w:rPr>
      </w:pPr>
      <w:r w:rsidRPr="00906A5C">
        <w:rPr>
          <w:rFonts w:ascii="Times New Roman" w:eastAsia="Times New Roman" w:hAnsi="Times New Roman"/>
          <w:sz w:val="28"/>
          <w:szCs w:val="28"/>
        </w:rPr>
        <w:t>Р</w:t>
      </w:r>
      <w:r w:rsidRPr="00906A5C">
        <w:rPr>
          <w:rFonts w:ascii="Times New Roman" w:eastAsia="Times New Roman" w:hAnsi="Times New Roman"/>
          <w:sz w:val="28"/>
          <w:szCs w:val="28"/>
        </w:rPr>
        <w:t xml:space="preserve"> Е Ш И Л :</w:t>
      </w:r>
    </w:p>
    <w:p w:rsidR="00DC6CBD" w:rsidRPr="00906A5C" w:rsidP="00433C64">
      <w:pPr>
        <w:spacing w:after="0" w:line="240" w:lineRule="auto"/>
        <w:jc w:val="center"/>
        <w:rPr>
          <w:rFonts w:ascii="Times New Roman" w:eastAsia="Times New Roman" w:hAnsi="Times New Roman"/>
          <w:sz w:val="28"/>
          <w:szCs w:val="28"/>
        </w:rPr>
      </w:pPr>
    </w:p>
    <w:p w:rsidR="00C55EC7" w:rsidP="00AD06DA">
      <w:pPr>
        <w:spacing w:after="0" w:line="240" w:lineRule="auto"/>
        <w:jc w:val="both"/>
        <w:rPr>
          <w:rFonts w:ascii="Times New Roman" w:eastAsia="Times New Roman" w:hAnsi="Times New Roman"/>
          <w:sz w:val="28"/>
          <w:szCs w:val="28"/>
        </w:rPr>
      </w:pPr>
      <w:r w:rsidRPr="00906A5C">
        <w:rPr>
          <w:rFonts w:ascii="Times New Roman" w:eastAsia="Times New Roman" w:hAnsi="Times New Roman"/>
          <w:sz w:val="28"/>
          <w:szCs w:val="28"/>
        </w:rPr>
        <w:t xml:space="preserve">         </w:t>
      </w:r>
      <w:r w:rsidRPr="00906A5C" w:rsidR="007E3B9D">
        <w:rPr>
          <w:rFonts w:ascii="Times New Roman" w:eastAsia="Times New Roman" w:hAnsi="Times New Roman"/>
          <w:sz w:val="28"/>
          <w:szCs w:val="28"/>
        </w:rPr>
        <w:t xml:space="preserve"> </w:t>
      </w:r>
      <w:r>
        <w:rPr>
          <w:rFonts w:ascii="Times New Roman" w:eastAsia="Times New Roman" w:hAnsi="Times New Roman"/>
          <w:sz w:val="28"/>
          <w:szCs w:val="28"/>
        </w:rPr>
        <w:t xml:space="preserve">Исковые </w:t>
      </w:r>
      <w:r w:rsidRPr="00906A5C" w:rsidR="007E3B9D">
        <w:rPr>
          <w:rFonts w:ascii="Times New Roman" w:eastAsia="Times New Roman" w:hAnsi="Times New Roman"/>
          <w:sz w:val="28"/>
          <w:szCs w:val="28"/>
        </w:rPr>
        <w:t xml:space="preserve"> требовани</w:t>
      </w:r>
      <w:r>
        <w:rPr>
          <w:rFonts w:ascii="Times New Roman" w:eastAsia="Times New Roman" w:hAnsi="Times New Roman"/>
          <w:sz w:val="28"/>
          <w:szCs w:val="28"/>
        </w:rPr>
        <w:t xml:space="preserve">я </w:t>
      </w:r>
      <w:r w:rsidR="00D13B2D">
        <w:rPr>
          <w:rFonts w:ascii="Times New Roman" w:eastAsia="Times New Roman" w:hAnsi="Times New Roman"/>
          <w:sz w:val="28"/>
          <w:szCs w:val="28"/>
        </w:rPr>
        <w:t xml:space="preserve"> </w:t>
      </w:r>
      <w:r w:rsidRPr="00906A5C" w:rsidR="00B82AA9">
        <w:rPr>
          <w:rFonts w:ascii="Times New Roman" w:eastAsia="Times New Roman" w:hAnsi="Times New Roman"/>
          <w:sz w:val="28"/>
          <w:szCs w:val="28"/>
        </w:rPr>
        <w:t xml:space="preserve"> </w:t>
      </w:r>
      <w:r>
        <w:rPr>
          <w:rFonts w:ascii="Times New Roman" w:eastAsia="Times New Roman" w:hAnsi="Times New Roman"/>
          <w:sz w:val="28"/>
          <w:szCs w:val="28"/>
        </w:rPr>
        <w:t>удовлетворить частично</w:t>
      </w:r>
      <w:r w:rsidR="00BA5E6B">
        <w:rPr>
          <w:rFonts w:ascii="Times New Roman" w:eastAsia="Times New Roman" w:hAnsi="Times New Roman"/>
          <w:sz w:val="28"/>
          <w:szCs w:val="28"/>
        </w:rPr>
        <w:t xml:space="preserve"> в связи с применением срока исковой давности</w:t>
      </w:r>
      <w:r w:rsidR="005A70C6">
        <w:rPr>
          <w:rFonts w:ascii="Times New Roman" w:eastAsia="Times New Roman" w:hAnsi="Times New Roman"/>
          <w:sz w:val="28"/>
          <w:szCs w:val="28"/>
        </w:rPr>
        <w:t xml:space="preserve">. </w:t>
      </w:r>
    </w:p>
    <w:p w:rsidR="00D13B2D" w:rsidP="00D13B2D">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 xml:space="preserve">Взыскать </w:t>
      </w:r>
      <w:r w:rsidRPr="00906A5C" w:rsidR="007E3B9D">
        <w:rPr>
          <w:rFonts w:ascii="Times New Roman" w:eastAsia="Times New Roman" w:hAnsi="Times New Roman"/>
          <w:sz w:val="28"/>
          <w:szCs w:val="28"/>
        </w:rPr>
        <w:t xml:space="preserve"> </w:t>
      </w:r>
      <w:r w:rsidR="00AF0907">
        <w:rPr>
          <w:rFonts w:ascii="Times New Roman" w:eastAsia="Times New Roman" w:hAnsi="Times New Roman"/>
          <w:sz w:val="28"/>
          <w:szCs w:val="28"/>
        </w:rPr>
        <w:t xml:space="preserve">  </w:t>
      </w:r>
      <w:r w:rsidR="005A70C6">
        <w:rPr>
          <w:rFonts w:ascii="Times New Roman" w:eastAsia="Times New Roman" w:hAnsi="Times New Roman"/>
          <w:sz w:val="28"/>
          <w:szCs w:val="28"/>
        </w:rPr>
        <w:t>в пользу ГУП РК «</w:t>
      </w:r>
      <w:r w:rsidR="005A70C6">
        <w:rPr>
          <w:rFonts w:ascii="Times New Roman" w:hAnsi="Times New Roman"/>
          <w:sz w:val="28"/>
          <w:szCs w:val="28"/>
        </w:rPr>
        <w:t>Крымтеплокоммунэнерго</w:t>
      </w:r>
      <w:r w:rsidR="005A70C6">
        <w:rPr>
          <w:rFonts w:ascii="Times New Roman" w:hAnsi="Times New Roman"/>
          <w:sz w:val="28"/>
          <w:szCs w:val="28"/>
        </w:rPr>
        <w:t xml:space="preserve">» (ОГРН </w:t>
      </w:r>
      <w:r w:rsidR="00AA113A">
        <w:rPr>
          <w:rFonts w:ascii="Times New Roman" w:hAnsi="Times New Roman"/>
          <w:sz w:val="28"/>
          <w:szCs w:val="28"/>
        </w:rPr>
        <w:t>ДАННЫЕ</w:t>
      </w:r>
      <w:r w:rsidR="005A70C6">
        <w:rPr>
          <w:rFonts w:ascii="Times New Roman" w:hAnsi="Times New Roman"/>
          <w:sz w:val="28"/>
          <w:szCs w:val="28"/>
        </w:rPr>
        <w:t xml:space="preserve">) задолженность за потребленную тепловую энергию </w:t>
      </w:r>
      <w:r w:rsidR="004C5A15">
        <w:rPr>
          <w:rFonts w:ascii="Times New Roman" w:hAnsi="Times New Roman"/>
          <w:sz w:val="28"/>
          <w:szCs w:val="28"/>
        </w:rPr>
        <w:t>в целях содержания имущества многоквартирного дома</w:t>
      </w:r>
      <w:r w:rsidR="005A70C6">
        <w:rPr>
          <w:rFonts w:ascii="Times New Roman" w:hAnsi="Times New Roman"/>
          <w:sz w:val="28"/>
          <w:szCs w:val="28"/>
        </w:rPr>
        <w:t xml:space="preserve">  </w:t>
      </w:r>
      <w:r w:rsidR="00AA113A">
        <w:rPr>
          <w:rFonts w:ascii="Times New Roman" w:hAnsi="Times New Roman"/>
          <w:sz w:val="28"/>
          <w:szCs w:val="28"/>
        </w:rPr>
        <w:t>ДАННЫЕ</w:t>
      </w:r>
      <w:r w:rsidR="005A70C6">
        <w:rPr>
          <w:rFonts w:ascii="Times New Roman" w:hAnsi="Times New Roman"/>
          <w:sz w:val="28"/>
          <w:szCs w:val="28"/>
        </w:rPr>
        <w:t xml:space="preserve">, </w:t>
      </w:r>
      <w:r w:rsidR="00BA5E6B">
        <w:rPr>
          <w:rFonts w:ascii="Times New Roman" w:hAnsi="Times New Roman"/>
          <w:sz w:val="28"/>
          <w:szCs w:val="28"/>
        </w:rPr>
        <w:t xml:space="preserve">9037 руб. 26 коп. </w:t>
      </w:r>
      <w:r w:rsidR="004C5A15">
        <w:rPr>
          <w:rFonts w:ascii="Times New Roman" w:hAnsi="Times New Roman"/>
          <w:sz w:val="28"/>
          <w:szCs w:val="28"/>
        </w:rPr>
        <w:t xml:space="preserve">в долевом порядке: с </w:t>
      </w:r>
      <w:r w:rsidR="004C5A15">
        <w:rPr>
          <w:rFonts w:ascii="Times New Roman" w:hAnsi="Times New Roman"/>
          <w:sz w:val="28"/>
          <w:szCs w:val="28"/>
        </w:rPr>
        <w:t>Теницкой</w:t>
      </w:r>
      <w:r w:rsidR="004C5A15">
        <w:rPr>
          <w:rFonts w:ascii="Times New Roman" w:hAnsi="Times New Roman"/>
          <w:sz w:val="28"/>
          <w:szCs w:val="28"/>
        </w:rPr>
        <w:t xml:space="preserve"> Светланы Анатольевны</w:t>
      </w:r>
      <w:r w:rsidR="00AA113A">
        <w:rPr>
          <w:rFonts w:ascii="Times New Roman" w:hAnsi="Times New Roman"/>
          <w:sz w:val="28"/>
          <w:szCs w:val="28"/>
        </w:rPr>
        <w:t>,</w:t>
      </w:r>
      <w:r w:rsidRPr="00AA113A" w:rsidR="00AA113A">
        <w:rPr>
          <w:rFonts w:ascii="Times New Roman" w:hAnsi="Times New Roman"/>
          <w:sz w:val="28"/>
          <w:szCs w:val="28"/>
        </w:rPr>
        <w:t xml:space="preserve"> </w:t>
      </w:r>
      <w:r w:rsidR="00AA113A">
        <w:rPr>
          <w:rFonts w:ascii="Times New Roman" w:hAnsi="Times New Roman"/>
          <w:sz w:val="28"/>
          <w:szCs w:val="28"/>
        </w:rPr>
        <w:t>ДАННЫЕ</w:t>
      </w:r>
      <w:r w:rsidR="00AF7E44">
        <w:rPr>
          <w:rFonts w:ascii="Times New Roman" w:eastAsia="Times New Roman" w:hAnsi="Times New Roman"/>
          <w:sz w:val="28"/>
          <w:szCs w:val="28"/>
        </w:rPr>
        <w:t xml:space="preserve">, </w:t>
      </w:r>
      <w:r w:rsidR="00AA113A">
        <w:rPr>
          <w:rFonts w:ascii="Times New Roman" w:eastAsia="Times New Roman" w:hAnsi="Times New Roman"/>
          <w:sz w:val="28"/>
          <w:szCs w:val="28"/>
        </w:rPr>
        <w:t xml:space="preserve"> </w:t>
      </w:r>
      <w:r w:rsidR="005A70C6">
        <w:rPr>
          <w:rFonts w:ascii="Times New Roman" w:hAnsi="Times New Roman"/>
          <w:sz w:val="28"/>
          <w:szCs w:val="28"/>
        </w:rPr>
        <w:t xml:space="preserve">за период  с </w:t>
      </w:r>
      <w:r w:rsidR="004C5A15">
        <w:rPr>
          <w:rFonts w:ascii="Times New Roman" w:hAnsi="Times New Roman"/>
          <w:sz w:val="28"/>
          <w:szCs w:val="28"/>
        </w:rPr>
        <w:t>27</w:t>
      </w:r>
      <w:r w:rsidR="005A70C6">
        <w:rPr>
          <w:rFonts w:ascii="Times New Roman" w:hAnsi="Times New Roman"/>
          <w:sz w:val="28"/>
          <w:szCs w:val="28"/>
        </w:rPr>
        <w:t>.</w:t>
      </w:r>
      <w:r w:rsidR="004C5A15">
        <w:rPr>
          <w:rFonts w:ascii="Times New Roman" w:hAnsi="Times New Roman"/>
          <w:sz w:val="28"/>
          <w:szCs w:val="28"/>
        </w:rPr>
        <w:t>09</w:t>
      </w:r>
      <w:r w:rsidR="005A70C6">
        <w:rPr>
          <w:rFonts w:ascii="Times New Roman" w:hAnsi="Times New Roman"/>
          <w:sz w:val="28"/>
          <w:szCs w:val="28"/>
        </w:rPr>
        <w:t>.202</w:t>
      </w:r>
      <w:r w:rsidR="004C5A15">
        <w:rPr>
          <w:rFonts w:ascii="Times New Roman" w:hAnsi="Times New Roman"/>
          <w:sz w:val="28"/>
          <w:szCs w:val="28"/>
        </w:rPr>
        <w:t>1</w:t>
      </w:r>
      <w:r w:rsidR="005A70C6">
        <w:rPr>
          <w:rFonts w:ascii="Times New Roman" w:hAnsi="Times New Roman"/>
          <w:sz w:val="28"/>
          <w:szCs w:val="28"/>
        </w:rPr>
        <w:t xml:space="preserve"> г. по </w:t>
      </w:r>
      <w:r w:rsidR="004C5A15">
        <w:rPr>
          <w:rFonts w:ascii="Times New Roman" w:hAnsi="Times New Roman"/>
          <w:sz w:val="28"/>
          <w:szCs w:val="28"/>
        </w:rPr>
        <w:t>03</w:t>
      </w:r>
      <w:r w:rsidR="005A70C6">
        <w:rPr>
          <w:rFonts w:ascii="Times New Roman" w:hAnsi="Times New Roman"/>
          <w:sz w:val="28"/>
          <w:szCs w:val="28"/>
        </w:rPr>
        <w:t>.</w:t>
      </w:r>
      <w:r w:rsidR="004C5A15">
        <w:rPr>
          <w:rFonts w:ascii="Times New Roman" w:hAnsi="Times New Roman"/>
          <w:sz w:val="28"/>
          <w:szCs w:val="28"/>
        </w:rPr>
        <w:t>10</w:t>
      </w:r>
      <w:r w:rsidR="005A70C6">
        <w:rPr>
          <w:rFonts w:ascii="Times New Roman" w:hAnsi="Times New Roman"/>
          <w:sz w:val="28"/>
          <w:szCs w:val="28"/>
        </w:rPr>
        <w:t>.202</w:t>
      </w:r>
      <w:r w:rsidR="004C5A15">
        <w:rPr>
          <w:rFonts w:ascii="Times New Roman" w:hAnsi="Times New Roman"/>
          <w:sz w:val="28"/>
          <w:szCs w:val="28"/>
        </w:rPr>
        <w:t>1</w:t>
      </w:r>
      <w:r w:rsidR="005A70C6">
        <w:rPr>
          <w:rFonts w:ascii="Times New Roman" w:hAnsi="Times New Roman"/>
          <w:sz w:val="28"/>
          <w:szCs w:val="28"/>
        </w:rPr>
        <w:t xml:space="preserve"> г.    в сумме </w:t>
      </w:r>
      <w:r w:rsidR="004C5A15">
        <w:rPr>
          <w:rFonts w:ascii="Times New Roman" w:hAnsi="Times New Roman"/>
          <w:sz w:val="28"/>
          <w:szCs w:val="28"/>
        </w:rPr>
        <w:t>14</w:t>
      </w:r>
      <w:r w:rsidR="005A70C6">
        <w:rPr>
          <w:rFonts w:ascii="Times New Roman" w:hAnsi="Times New Roman"/>
          <w:sz w:val="28"/>
          <w:szCs w:val="28"/>
        </w:rPr>
        <w:t xml:space="preserve"> руб. </w:t>
      </w:r>
      <w:r w:rsidR="004C5A15">
        <w:rPr>
          <w:rFonts w:ascii="Times New Roman" w:hAnsi="Times New Roman"/>
          <w:sz w:val="28"/>
          <w:szCs w:val="28"/>
        </w:rPr>
        <w:t>76</w:t>
      </w:r>
      <w:r w:rsidR="005A70C6">
        <w:rPr>
          <w:rFonts w:ascii="Times New Roman" w:hAnsi="Times New Roman"/>
          <w:sz w:val="28"/>
          <w:szCs w:val="28"/>
        </w:rPr>
        <w:t xml:space="preserve"> коп.</w:t>
      </w:r>
      <w:r w:rsidR="004C5A15">
        <w:rPr>
          <w:rFonts w:ascii="Times New Roman" w:hAnsi="Times New Roman"/>
          <w:sz w:val="28"/>
          <w:szCs w:val="28"/>
        </w:rPr>
        <w:t xml:space="preserve">, в том числе </w:t>
      </w:r>
      <w:r w:rsidR="005A70C6">
        <w:rPr>
          <w:rFonts w:ascii="Times New Roman" w:hAnsi="Times New Roman"/>
          <w:sz w:val="28"/>
          <w:szCs w:val="28"/>
        </w:rPr>
        <w:t xml:space="preserve"> пен</w:t>
      </w:r>
      <w:r w:rsidR="004C5A15">
        <w:rPr>
          <w:rFonts w:ascii="Times New Roman" w:hAnsi="Times New Roman"/>
          <w:sz w:val="28"/>
          <w:szCs w:val="28"/>
        </w:rPr>
        <w:t>и</w:t>
      </w:r>
      <w:r w:rsidR="005A70C6">
        <w:rPr>
          <w:rFonts w:ascii="Times New Roman" w:hAnsi="Times New Roman"/>
          <w:sz w:val="28"/>
          <w:szCs w:val="28"/>
        </w:rPr>
        <w:t xml:space="preserve"> в размере </w:t>
      </w:r>
      <w:r w:rsidR="004C5A15">
        <w:rPr>
          <w:rFonts w:ascii="Times New Roman" w:hAnsi="Times New Roman"/>
          <w:sz w:val="28"/>
          <w:szCs w:val="28"/>
        </w:rPr>
        <w:t xml:space="preserve">37 </w:t>
      </w:r>
      <w:r w:rsidR="005A70C6">
        <w:rPr>
          <w:rFonts w:ascii="Times New Roman" w:hAnsi="Times New Roman"/>
          <w:sz w:val="28"/>
          <w:szCs w:val="28"/>
        </w:rPr>
        <w:t xml:space="preserve"> коп.</w:t>
      </w:r>
      <w:r w:rsidR="004C5A15">
        <w:rPr>
          <w:rFonts w:ascii="Times New Roman" w:hAnsi="Times New Roman"/>
          <w:sz w:val="28"/>
          <w:szCs w:val="28"/>
        </w:rPr>
        <w:t xml:space="preserve">, </w:t>
      </w:r>
      <w:r w:rsidR="005A70C6">
        <w:rPr>
          <w:rFonts w:ascii="Times New Roman" w:hAnsi="Times New Roman"/>
          <w:sz w:val="28"/>
          <w:szCs w:val="28"/>
        </w:rPr>
        <w:t xml:space="preserve"> </w:t>
      </w:r>
      <w:r w:rsidR="004C5A15">
        <w:rPr>
          <w:rFonts w:ascii="Times New Roman" w:hAnsi="Times New Roman"/>
          <w:sz w:val="28"/>
          <w:szCs w:val="28"/>
        </w:rPr>
        <w:t xml:space="preserve"> с Липатовой Людмилы Анатольевны</w:t>
      </w:r>
      <w:r w:rsidR="00AF7E44">
        <w:rPr>
          <w:rFonts w:ascii="Times New Roman" w:hAnsi="Times New Roman"/>
          <w:sz w:val="28"/>
          <w:szCs w:val="28"/>
        </w:rPr>
        <w:t xml:space="preserve">, </w:t>
      </w:r>
      <w:r w:rsidR="00AA113A">
        <w:rPr>
          <w:rFonts w:ascii="Times New Roman" w:hAnsi="Times New Roman"/>
          <w:sz w:val="28"/>
          <w:szCs w:val="28"/>
        </w:rPr>
        <w:t>ДАННЫЕ</w:t>
      </w:r>
      <w:r w:rsidR="00AF7E44">
        <w:rPr>
          <w:rFonts w:ascii="Times New Roman" w:eastAsia="Times New Roman" w:hAnsi="Times New Roman"/>
          <w:sz w:val="28"/>
          <w:szCs w:val="28"/>
        </w:rPr>
        <w:t>,</w:t>
      </w:r>
      <w:r w:rsidR="004C5A15">
        <w:rPr>
          <w:rFonts w:ascii="Times New Roman" w:hAnsi="Times New Roman"/>
          <w:sz w:val="28"/>
          <w:szCs w:val="28"/>
        </w:rPr>
        <w:t xml:space="preserve"> за</w:t>
      </w:r>
      <w:r w:rsidR="004C5A15">
        <w:rPr>
          <w:rFonts w:ascii="Times New Roman" w:hAnsi="Times New Roman"/>
          <w:sz w:val="28"/>
          <w:szCs w:val="28"/>
        </w:rPr>
        <w:t xml:space="preserve"> период  с 27.09.2021 г. по 03.10.2021 г.    в сумме 14 руб. 76 коп</w:t>
      </w:r>
      <w:r w:rsidR="004C5A15">
        <w:rPr>
          <w:rFonts w:ascii="Times New Roman" w:hAnsi="Times New Roman"/>
          <w:sz w:val="28"/>
          <w:szCs w:val="28"/>
        </w:rPr>
        <w:t xml:space="preserve">., </w:t>
      </w:r>
      <w:r w:rsidR="004C5A15">
        <w:rPr>
          <w:rFonts w:ascii="Times New Roman" w:hAnsi="Times New Roman"/>
          <w:sz w:val="28"/>
          <w:szCs w:val="28"/>
        </w:rPr>
        <w:t xml:space="preserve">в том числе  пени в размере 37  коп.,   </w:t>
      </w:r>
      <w:r w:rsidR="002E448F">
        <w:rPr>
          <w:rFonts w:ascii="Times New Roman" w:hAnsi="Times New Roman"/>
          <w:sz w:val="28"/>
          <w:szCs w:val="28"/>
        </w:rPr>
        <w:t xml:space="preserve"> </w:t>
      </w:r>
      <w:r w:rsidR="004C5A15">
        <w:rPr>
          <w:rFonts w:ascii="Times New Roman" w:hAnsi="Times New Roman"/>
          <w:sz w:val="28"/>
          <w:szCs w:val="28"/>
        </w:rPr>
        <w:t>с Липатовой Ирины Александровны</w:t>
      </w:r>
      <w:r w:rsidR="00AF7E44">
        <w:rPr>
          <w:rFonts w:ascii="Times New Roman" w:hAnsi="Times New Roman"/>
          <w:sz w:val="28"/>
          <w:szCs w:val="28"/>
        </w:rPr>
        <w:t xml:space="preserve">, </w:t>
      </w:r>
      <w:r w:rsidR="00AA113A">
        <w:rPr>
          <w:rFonts w:ascii="Times New Roman" w:hAnsi="Times New Roman"/>
          <w:sz w:val="28"/>
          <w:szCs w:val="28"/>
        </w:rPr>
        <w:t>ДАННЫЕ</w:t>
      </w:r>
      <w:r w:rsidR="00AF7E44">
        <w:rPr>
          <w:rFonts w:ascii="Times New Roman" w:hAnsi="Times New Roman"/>
          <w:sz w:val="28"/>
          <w:szCs w:val="28"/>
        </w:rPr>
        <w:t xml:space="preserve">, зарегистрированной по адресу: </w:t>
      </w:r>
      <w:r w:rsidR="00AA113A">
        <w:rPr>
          <w:rFonts w:ascii="Times New Roman" w:hAnsi="Times New Roman"/>
          <w:sz w:val="28"/>
          <w:szCs w:val="28"/>
        </w:rPr>
        <w:t>ДАННЫЕ</w:t>
      </w:r>
      <w:r w:rsidR="00AF7E44">
        <w:rPr>
          <w:rFonts w:ascii="Times New Roman" w:hAnsi="Times New Roman"/>
          <w:sz w:val="28"/>
          <w:szCs w:val="28"/>
        </w:rPr>
        <w:t xml:space="preserve">, </w:t>
      </w:r>
      <w:r w:rsidR="004C5A15">
        <w:rPr>
          <w:rFonts w:ascii="Times New Roman" w:hAnsi="Times New Roman"/>
          <w:sz w:val="28"/>
          <w:szCs w:val="28"/>
        </w:rPr>
        <w:t xml:space="preserve"> за период с 27.09.2021 г. по 03.10.2021г. в размере 9 рублей 84 коп., в том числе 24 коп. пени, с Липатовой Ирины Александровны</w:t>
      </w:r>
      <w:r w:rsidR="00BA5E6B">
        <w:rPr>
          <w:rFonts w:ascii="Times New Roman" w:hAnsi="Times New Roman"/>
          <w:sz w:val="28"/>
          <w:szCs w:val="28"/>
        </w:rPr>
        <w:t>,</w:t>
      </w:r>
      <w:r w:rsidRPr="00AF7E44" w:rsidR="00AF7E44">
        <w:rPr>
          <w:rFonts w:ascii="Times New Roman" w:hAnsi="Times New Roman"/>
          <w:sz w:val="28"/>
          <w:szCs w:val="28"/>
        </w:rPr>
        <w:t xml:space="preserve"> </w:t>
      </w:r>
      <w:r w:rsidR="00AA113A">
        <w:rPr>
          <w:rFonts w:ascii="Times New Roman" w:hAnsi="Times New Roman"/>
          <w:sz w:val="28"/>
          <w:szCs w:val="28"/>
        </w:rPr>
        <w:t>ДАННЫЕ</w:t>
      </w:r>
      <w:r w:rsidR="00AF7E44">
        <w:rPr>
          <w:rFonts w:ascii="Times New Roman" w:hAnsi="Times New Roman"/>
          <w:sz w:val="28"/>
          <w:szCs w:val="28"/>
        </w:rPr>
        <w:t xml:space="preserve">,  </w:t>
      </w:r>
      <w:r w:rsidR="00BA5E6B">
        <w:rPr>
          <w:rFonts w:ascii="Times New Roman" w:hAnsi="Times New Roman"/>
          <w:sz w:val="28"/>
          <w:szCs w:val="28"/>
        </w:rPr>
        <w:t xml:space="preserve"> действующей как</w:t>
      </w:r>
      <w:r w:rsidRPr="00BA5E6B" w:rsidR="00BA5E6B">
        <w:rPr>
          <w:rFonts w:ascii="Times New Roman" w:hAnsi="Times New Roman"/>
          <w:sz w:val="28"/>
          <w:szCs w:val="28"/>
        </w:rPr>
        <w:t xml:space="preserve"> </w:t>
      </w:r>
      <w:r w:rsidR="00BA5E6B">
        <w:rPr>
          <w:rFonts w:ascii="Times New Roman" w:hAnsi="Times New Roman"/>
          <w:sz w:val="28"/>
          <w:szCs w:val="28"/>
        </w:rPr>
        <w:t xml:space="preserve"> законный представитель несовершеннолетнего Липатова Алексея Анатольевича</w:t>
      </w:r>
      <w:r w:rsidR="00AF7E44">
        <w:rPr>
          <w:rFonts w:ascii="Times New Roman" w:hAnsi="Times New Roman"/>
          <w:sz w:val="28"/>
          <w:szCs w:val="28"/>
        </w:rPr>
        <w:t xml:space="preserve">, </w:t>
      </w:r>
      <w:r w:rsidR="00AA113A">
        <w:rPr>
          <w:rFonts w:ascii="Times New Roman" w:hAnsi="Times New Roman"/>
          <w:sz w:val="28"/>
          <w:szCs w:val="28"/>
        </w:rPr>
        <w:t>ДАННЫЕ</w:t>
      </w:r>
      <w:r w:rsidR="00AF7E44">
        <w:rPr>
          <w:rFonts w:ascii="Times New Roman" w:hAnsi="Times New Roman"/>
          <w:sz w:val="28"/>
          <w:szCs w:val="28"/>
        </w:rPr>
        <w:t xml:space="preserve">, </w:t>
      </w:r>
      <w:r w:rsidR="00BA5E6B">
        <w:rPr>
          <w:rFonts w:ascii="Times New Roman" w:hAnsi="Times New Roman"/>
          <w:sz w:val="28"/>
          <w:szCs w:val="28"/>
        </w:rPr>
        <w:t>за период с 27.09.2021 г. по 03.10.2021г. в размере 9 рублей 84 коп., в том числе 24 коп</w:t>
      </w:r>
      <w:r w:rsidR="00BA5E6B">
        <w:rPr>
          <w:rFonts w:ascii="Times New Roman" w:hAnsi="Times New Roman"/>
          <w:sz w:val="28"/>
          <w:szCs w:val="28"/>
        </w:rPr>
        <w:t>.</w:t>
      </w:r>
      <w:r w:rsidR="00BA5E6B">
        <w:rPr>
          <w:rFonts w:ascii="Times New Roman" w:hAnsi="Times New Roman"/>
          <w:sz w:val="28"/>
          <w:szCs w:val="28"/>
        </w:rPr>
        <w:t xml:space="preserve"> </w:t>
      </w:r>
      <w:r w:rsidR="00BA5E6B">
        <w:rPr>
          <w:rFonts w:ascii="Times New Roman" w:hAnsi="Times New Roman"/>
          <w:sz w:val="28"/>
          <w:szCs w:val="28"/>
        </w:rPr>
        <w:t>п</w:t>
      </w:r>
      <w:r w:rsidR="00BA5E6B">
        <w:rPr>
          <w:rFonts w:ascii="Times New Roman" w:hAnsi="Times New Roman"/>
          <w:sz w:val="28"/>
          <w:szCs w:val="28"/>
        </w:rPr>
        <w:t xml:space="preserve">ени, с </w:t>
      </w:r>
      <w:r w:rsidR="00BA5E6B">
        <w:rPr>
          <w:rFonts w:ascii="Times New Roman" w:hAnsi="Times New Roman"/>
          <w:sz w:val="28"/>
          <w:szCs w:val="28"/>
        </w:rPr>
        <w:t>Теницкого</w:t>
      </w:r>
      <w:r w:rsidR="00BA5E6B">
        <w:rPr>
          <w:rFonts w:ascii="Times New Roman" w:hAnsi="Times New Roman"/>
          <w:sz w:val="28"/>
          <w:szCs w:val="28"/>
        </w:rPr>
        <w:t xml:space="preserve"> Артема Николаевича</w:t>
      </w:r>
      <w:r w:rsidR="00AF7E44">
        <w:rPr>
          <w:rFonts w:ascii="Times New Roman" w:hAnsi="Times New Roman"/>
          <w:sz w:val="28"/>
          <w:szCs w:val="28"/>
        </w:rPr>
        <w:t>,</w:t>
      </w:r>
      <w:r w:rsidRPr="00AA113A" w:rsidR="00AA113A">
        <w:rPr>
          <w:rFonts w:ascii="Times New Roman" w:hAnsi="Times New Roman"/>
          <w:sz w:val="28"/>
          <w:szCs w:val="28"/>
        </w:rPr>
        <w:t xml:space="preserve"> </w:t>
      </w:r>
      <w:r w:rsidR="00AA113A">
        <w:rPr>
          <w:rFonts w:ascii="Times New Roman" w:hAnsi="Times New Roman"/>
          <w:sz w:val="28"/>
          <w:szCs w:val="28"/>
        </w:rPr>
        <w:t>ДАННЫЕ</w:t>
      </w:r>
      <w:r w:rsidR="00BA5E6B">
        <w:rPr>
          <w:rFonts w:ascii="Times New Roman" w:hAnsi="Times New Roman"/>
          <w:sz w:val="28"/>
          <w:szCs w:val="28"/>
        </w:rPr>
        <w:t xml:space="preserve">  за период с 05.10.2021 по 31.08.2024г. 8988 руб. 06 коп</w:t>
      </w:r>
      <w:r w:rsidR="00BA5E6B">
        <w:rPr>
          <w:rFonts w:ascii="Times New Roman" w:hAnsi="Times New Roman"/>
          <w:sz w:val="28"/>
          <w:szCs w:val="28"/>
        </w:rPr>
        <w:t xml:space="preserve">., </w:t>
      </w:r>
      <w:r w:rsidR="00BA5E6B">
        <w:rPr>
          <w:rFonts w:ascii="Times New Roman" w:hAnsi="Times New Roman"/>
          <w:sz w:val="28"/>
          <w:szCs w:val="28"/>
        </w:rPr>
        <w:t>в том числе пени 1904 руб. 47 коп.</w:t>
      </w:r>
    </w:p>
    <w:p w:rsidR="00D13B2D" w:rsidP="00D13B2D">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 xml:space="preserve">Взыскать </w:t>
      </w:r>
      <w:r w:rsidR="002E448F">
        <w:rPr>
          <w:rFonts w:ascii="Times New Roman" w:hAnsi="Times New Roman"/>
          <w:sz w:val="28"/>
          <w:szCs w:val="28"/>
        </w:rPr>
        <w:t>в пользу     Государственного унитарного предприятия Республики Крым «</w:t>
      </w:r>
      <w:r w:rsidR="002E448F">
        <w:rPr>
          <w:rFonts w:ascii="Times New Roman" w:hAnsi="Times New Roman"/>
          <w:sz w:val="28"/>
          <w:szCs w:val="28"/>
        </w:rPr>
        <w:t>Крымтеплокоммунэнерго</w:t>
      </w:r>
      <w:r w:rsidR="002E448F">
        <w:rPr>
          <w:rFonts w:ascii="Times New Roman" w:hAnsi="Times New Roman"/>
          <w:sz w:val="28"/>
          <w:szCs w:val="28"/>
        </w:rPr>
        <w:t xml:space="preserve">» (ОГРН </w:t>
      </w:r>
      <w:r w:rsidR="00AA113A">
        <w:rPr>
          <w:rFonts w:ascii="Times New Roman" w:hAnsi="Times New Roman"/>
          <w:sz w:val="28"/>
          <w:szCs w:val="28"/>
        </w:rPr>
        <w:t>ДАННЫЕ</w:t>
      </w:r>
      <w:r w:rsidR="002E448F">
        <w:rPr>
          <w:rFonts w:ascii="Times New Roman" w:hAnsi="Times New Roman"/>
          <w:sz w:val="28"/>
          <w:szCs w:val="28"/>
        </w:rPr>
        <w:t>) в счет возмещения судебных расходов по оплате государственной пошлины</w:t>
      </w:r>
      <w:r w:rsidR="00BA5E6B">
        <w:rPr>
          <w:rFonts w:ascii="Times New Roman" w:hAnsi="Times New Roman"/>
          <w:sz w:val="28"/>
          <w:szCs w:val="28"/>
        </w:rPr>
        <w:t xml:space="preserve"> 3912 руб. 67 коп. </w:t>
      </w:r>
      <w:r w:rsidR="002E448F">
        <w:rPr>
          <w:rFonts w:ascii="Times New Roman" w:hAnsi="Times New Roman"/>
          <w:sz w:val="28"/>
          <w:szCs w:val="28"/>
        </w:rPr>
        <w:t xml:space="preserve"> в долевом порядке</w:t>
      </w:r>
      <w:r w:rsidR="00BA5E6B">
        <w:rPr>
          <w:rFonts w:ascii="Times New Roman" w:hAnsi="Times New Roman"/>
          <w:sz w:val="28"/>
          <w:szCs w:val="28"/>
        </w:rPr>
        <w:t xml:space="preserve">: </w:t>
      </w:r>
      <w:r w:rsidR="002E448F">
        <w:rPr>
          <w:rFonts w:ascii="Times New Roman" w:hAnsi="Times New Roman"/>
          <w:sz w:val="28"/>
          <w:szCs w:val="28"/>
        </w:rPr>
        <w:t xml:space="preserve">    </w:t>
      </w:r>
      <w:r>
        <w:rPr>
          <w:rFonts w:ascii="Times New Roman" w:hAnsi="Times New Roman"/>
          <w:sz w:val="28"/>
          <w:szCs w:val="28"/>
        </w:rPr>
        <w:t xml:space="preserve"> </w:t>
      </w:r>
      <w:r w:rsidR="00BA5E6B">
        <w:rPr>
          <w:rFonts w:ascii="Times New Roman" w:hAnsi="Times New Roman"/>
          <w:sz w:val="28"/>
          <w:szCs w:val="28"/>
        </w:rPr>
        <w:t xml:space="preserve">с </w:t>
      </w:r>
      <w:r w:rsidR="00BA5E6B">
        <w:rPr>
          <w:rFonts w:ascii="Times New Roman" w:hAnsi="Times New Roman"/>
          <w:sz w:val="28"/>
          <w:szCs w:val="28"/>
        </w:rPr>
        <w:t>Теницкой</w:t>
      </w:r>
      <w:r w:rsidR="00BA5E6B">
        <w:rPr>
          <w:rFonts w:ascii="Times New Roman" w:hAnsi="Times New Roman"/>
          <w:sz w:val="28"/>
          <w:szCs w:val="28"/>
        </w:rPr>
        <w:t xml:space="preserve"> Светланы Анатольевны</w:t>
      </w:r>
      <w:r w:rsidR="00AF7E44">
        <w:rPr>
          <w:rFonts w:ascii="Times New Roman" w:hAnsi="Times New Roman"/>
          <w:sz w:val="28"/>
          <w:szCs w:val="28"/>
        </w:rPr>
        <w:t xml:space="preserve">, </w:t>
      </w:r>
      <w:r w:rsidR="00AA113A">
        <w:rPr>
          <w:rFonts w:ascii="Times New Roman" w:hAnsi="Times New Roman"/>
          <w:sz w:val="28"/>
          <w:szCs w:val="28"/>
        </w:rPr>
        <w:t>ДАННЫЕ</w:t>
      </w:r>
      <w:r w:rsidR="00BA5E6B">
        <w:rPr>
          <w:rFonts w:ascii="Times New Roman" w:hAnsi="Times New Roman"/>
          <w:sz w:val="28"/>
          <w:szCs w:val="28"/>
        </w:rPr>
        <w:t>с</w:t>
      </w:r>
      <w:r w:rsidR="00BA5E6B">
        <w:rPr>
          <w:rFonts w:ascii="Times New Roman" w:hAnsi="Times New Roman"/>
          <w:sz w:val="28"/>
          <w:szCs w:val="28"/>
        </w:rPr>
        <w:t xml:space="preserve"> Липатовой Людмилы Анатольевны</w:t>
      </w:r>
      <w:r w:rsidR="00AF7E44">
        <w:rPr>
          <w:rFonts w:ascii="Times New Roman" w:hAnsi="Times New Roman"/>
          <w:sz w:val="28"/>
          <w:szCs w:val="28"/>
        </w:rPr>
        <w:t xml:space="preserve">, </w:t>
      </w:r>
      <w:r w:rsidR="00AA113A">
        <w:rPr>
          <w:rFonts w:ascii="Times New Roman" w:hAnsi="Times New Roman"/>
          <w:sz w:val="28"/>
          <w:szCs w:val="28"/>
        </w:rPr>
        <w:t>ДАННЫЕ</w:t>
      </w:r>
      <w:r w:rsidR="00AF7E44">
        <w:rPr>
          <w:rFonts w:ascii="Times New Roman" w:eastAsia="Times New Roman" w:hAnsi="Times New Roman"/>
          <w:sz w:val="28"/>
          <w:szCs w:val="28"/>
        </w:rPr>
        <w:t xml:space="preserve">,         </w:t>
      </w:r>
      <w:r w:rsidR="00E82476">
        <w:rPr>
          <w:rFonts w:ascii="Times New Roman" w:hAnsi="Times New Roman"/>
          <w:sz w:val="28"/>
          <w:szCs w:val="28"/>
        </w:rPr>
        <w:t xml:space="preserve"> 6 руб. 39 коп.,</w:t>
      </w:r>
      <w:r w:rsidR="00BA5E6B">
        <w:rPr>
          <w:rFonts w:ascii="Times New Roman" w:hAnsi="Times New Roman"/>
          <w:sz w:val="28"/>
          <w:szCs w:val="28"/>
        </w:rPr>
        <w:t xml:space="preserve">           с Липатовой Ирины Александровны</w:t>
      </w:r>
      <w:r w:rsidR="00AF7E44">
        <w:rPr>
          <w:rFonts w:ascii="Times New Roman" w:hAnsi="Times New Roman"/>
          <w:sz w:val="28"/>
          <w:szCs w:val="28"/>
        </w:rPr>
        <w:t>,</w:t>
      </w:r>
      <w:r w:rsidRPr="00AF7E44" w:rsidR="00AF7E44">
        <w:rPr>
          <w:rFonts w:ascii="Times New Roman" w:hAnsi="Times New Roman"/>
          <w:sz w:val="28"/>
          <w:szCs w:val="28"/>
        </w:rPr>
        <w:t xml:space="preserve"> </w:t>
      </w:r>
      <w:r w:rsidR="00AA113A">
        <w:rPr>
          <w:rFonts w:ascii="Times New Roman" w:hAnsi="Times New Roman"/>
          <w:sz w:val="28"/>
          <w:szCs w:val="28"/>
        </w:rPr>
        <w:t>ДАННЫЕ</w:t>
      </w:r>
      <w:r w:rsidR="00AF7E44">
        <w:rPr>
          <w:rFonts w:ascii="Times New Roman" w:hAnsi="Times New Roman"/>
          <w:sz w:val="28"/>
          <w:szCs w:val="28"/>
        </w:rPr>
        <w:t xml:space="preserve">,              </w:t>
      </w:r>
      <w:r w:rsidR="00E82476">
        <w:rPr>
          <w:rFonts w:ascii="Times New Roman" w:hAnsi="Times New Roman"/>
          <w:sz w:val="28"/>
          <w:szCs w:val="28"/>
        </w:rPr>
        <w:t xml:space="preserve"> 4 руб. 26 коп.</w:t>
      </w:r>
      <w:r w:rsidR="00BA5E6B">
        <w:rPr>
          <w:rFonts w:ascii="Times New Roman" w:hAnsi="Times New Roman"/>
          <w:sz w:val="28"/>
          <w:szCs w:val="28"/>
        </w:rPr>
        <w:t xml:space="preserve">, с Липатовой Ирины Александровны, </w:t>
      </w:r>
      <w:r w:rsidR="00AA113A">
        <w:rPr>
          <w:rFonts w:ascii="Times New Roman" w:hAnsi="Times New Roman"/>
          <w:sz w:val="28"/>
          <w:szCs w:val="28"/>
        </w:rPr>
        <w:t>ДАННЫЕ</w:t>
      </w:r>
      <w:r w:rsidR="00AF7E44">
        <w:rPr>
          <w:rFonts w:ascii="Times New Roman" w:hAnsi="Times New Roman"/>
          <w:sz w:val="28"/>
          <w:szCs w:val="28"/>
        </w:rPr>
        <w:t xml:space="preserve">, </w:t>
      </w:r>
      <w:r w:rsidR="00BA5E6B">
        <w:rPr>
          <w:rFonts w:ascii="Times New Roman" w:hAnsi="Times New Roman"/>
          <w:sz w:val="28"/>
          <w:szCs w:val="28"/>
        </w:rPr>
        <w:t>действующей как</w:t>
      </w:r>
      <w:r w:rsidRPr="00BA5E6B" w:rsidR="00BA5E6B">
        <w:rPr>
          <w:rFonts w:ascii="Times New Roman" w:hAnsi="Times New Roman"/>
          <w:sz w:val="28"/>
          <w:szCs w:val="28"/>
        </w:rPr>
        <w:t xml:space="preserve"> </w:t>
      </w:r>
      <w:r w:rsidR="00BA5E6B">
        <w:rPr>
          <w:rFonts w:ascii="Times New Roman" w:hAnsi="Times New Roman"/>
          <w:sz w:val="28"/>
          <w:szCs w:val="28"/>
        </w:rPr>
        <w:t xml:space="preserve"> законный представитель несовершеннолетнего Липатова</w:t>
      </w:r>
      <w:r w:rsidR="00BA5E6B">
        <w:rPr>
          <w:rFonts w:ascii="Times New Roman" w:hAnsi="Times New Roman"/>
          <w:sz w:val="28"/>
          <w:szCs w:val="28"/>
        </w:rPr>
        <w:t xml:space="preserve"> Алексея Анатольевича</w:t>
      </w:r>
      <w:r w:rsidR="00AF7E44">
        <w:rPr>
          <w:rFonts w:ascii="Times New Roman" w:hAnsi="Times New Roman"/>
          <w:sz w:val="28"/>
          <w:szCs w:val="28"/>
        </w:rPr>
        <w:t xml:space="preserve">, </w:t>
      </w:r>
      <w:r w:rsidR="00AA113A">
        <w:rPr>
          <w:rFonts w:ascii="Times New Roman" w:hAnsi="Times New Roman"/>
          <w:sz w:val="28"/>
          <w:szCs w:val="28"/>
        </w:rPr>
        <w:t>ДАННЫЕ</w:t>
      </w:r>
      <w:r w:rsidR="00AF7E44">
        <w:rPr>
          <w:rFonts w:ascii="Times New Roman" w:hAnsi="Times New Roman"/>
          <w:sz w:val="28"/>
          <w:szCs w:val="28"/>
        </w:rPr>
        <w:t xml:space="preserve">, </w:t>
      </w:r>
      <w:r w:rsidR="00BA5E6B">
        <w:rPr>
          <w:rFonts w:ascii="Times New Roman" w:hAnsi="Times New Roman"/>
          <w:sz w:val="28"/>
          <w:szCs w:val="28"/>
        </w:rPr>
        <w:t xml:space="preserve">  </w:t>
      </w:r>
      <w:r w:rsidR="00E82476">
        <w:rPr>
          <w:rFonts w:ascii="Times New Roman" w:hAnsi="Times New Roman"/>
          <w:sz w:val="28"/>
          <w:szCs w:val="28"/>
        </w:rPr>
        <w:t xml:space="preserve">3891 руб. 37 коп. </w:t>
      </w:r>
    </w:p>
    <w:p w:rsidR="00AF0907" w:rsidP="00D13B2D">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В удовлетворении остальной части исковых требований отказать.     </w:t>
      </w:r>
    </w:p>
    <w:p w:rsidR="00A0291B" w:rsidRPr="00906A5C" w:rsidP="00A0291B">
      <w:pPr>
        <w:spacing w:after="0" w:line="240" w:lineRule="auto"/>
        <w:jc w:val="both"/>
        <w:rPr>
          <w:rFonts w:ascii="Times New Roman" w:eastAsia="Times New Roman" w:hAnsi="Times New Roman"/>
          <w:sz w:val="28"/>
          <w:szCs w:val="28"/>
        </w:rPr>
      </w:pPr>
      <w:r w:rsidRPr="00906A5C">
        <w:rPr>
          <w:rFonts w:ascii="Times New Roman" w:eastAsia="Times New Roman" w:hAnsi="Times New Roman"/>
          <w:sz w:val="28"/>
          <w:szCs w:val="28"/>
        </w:rPr>
        <w:t xml:space="preserve">        </w:t>
      </w:r>
      <w:r w:rsidRPr="00906A5C">
        <w:rPr>
          <w:rFonts w:ascii="Times New Roman" w:eastAsia="Times New Roman" w:hAnsi="Times New Roman"/>
          <w:sz w:val="28"/>
          <w:szCs w:val="28"/>
        </w:rPr>
        <w:t xml:space="preserve">Решение может быть обжаловано </w:t>
      </w:r>
      <w:r w:rsidRPr="00906A5C">
        <w:rPr>
          <w:rFonts w:ascii="Times New Roman" w:eastAsia="Times New Roman" w:hAnsi="Times New Roman"/>
          <w:sz w:val="28"/>
          <w:szCs w:val="28"/>
        </w:rPr>
        <w:t>в Железнодорожный районный суд города Симферополя  в течение  месяца со дня принятия решения суда в окончательной форме через мирового судью</w:t>
      </w:r>
      <w:r w:rsidRPr="00906A5C">
        <w:rPr>
          <w:rFonts w:ascii="Times New Roman" w:eastAsia="Times New Roman" w:hAnsi="Times New Roman"/>
          <w:sz w:val="28"/>
          <w:szCs w:val="28"/>
        </w:rPr>
        <w:t>.</w:t>
      </w:r>
    </w:p>
    <w:p w:rsidR="00A0291B" w:rsidRPr="00906A5C" w:rsidP="00A0291B">
      <w:pPr>
        <w:spacing w:after="0" w:line="240" w:lineRule="auto"/>
        <w:jc w:val="both"/>
        <w:rPr>
          <w:rFonts w:ascii="Times New Roman" w:eastAsia="Times New Roman" w:hAnsi="Times New Roman"/>
          <w:sz w:val="28"/>
          <w:szCs w:val="28"/>
        </w:rPr>
      </w:pPr>
      <w:r w:rsidRPr="00906A5C">
        <w:rPr>
          <w:rFonts w:ascii="Times New Roman" w:eastAsia="Times New Roman" w:hAnsi="Times New Roman"/>
          <w:sz w:val="28"/>
          <w:szCs w:val="28"/>
        </w:rPr>
        <w:t xml:space="preserve">          Разъяснить сторонам, что  мировой судья может не составлять мотивированное решение по рассмотренному им делу. При этом лица,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В случае подачи такого заявления стороны могут ознакомиться с мотивированным решением суда по истечении </w:t>
      </w:r>
      <w:r w:rsidR="00B13F10">
        <w:rPr>
          <w:rFonts w:ascii="Times New Roman" w:eastAsia="Times New Roman" w:hAnsi="Times New Roman"/>
          <w:sz w:val="28"/>
          <w:szCs w:val="28"/>
        </w:rPr>
        <w:t>десяти</w:t>
      </w:r>
      <w:r w:rsidRPr="00906A5C">
        <w:rPr>
          <w:rFonts w:ascii="Times New Roman" w:eastAsia="Times New Roman" w:hAnsi="Times New Roman"/>
          <w:sz w:val="28"/>
          <w:szCs w:val="28"/>
        </w:rPr>
        <w:t xml:space="preserve"> дней со дня поступления от лиц, участвующих в деле, их представителей заявления о составлении мотивированного решения суда.</w:t>
      </w:r>
    </w:p>
    <w:p w:rsidR="008A14A8" w:rsidRPr="00906A5C" w:rsidP="008A14A8">
      <w:pPr>
        <w:spacing w:after="0" w:line="240" w:lineRule="auto"/>
        <w:jc w:val="both"/>
        <w:rPr>
          <w:rFonts w:ascii="Times New Roman" w:eastAsia="Times New Roman" w:hAnsi="Times New Roman"/>
          <w:sz w:val="28"/>
          <w:szCs w:val="28"/>
        </w:rPr>
      </w:pPr>
    </w:p>
    <w:p w:rsidR="002D41B4" w:rsidRPr="00207E9D" w:rsidP="008A14A8">
      <w:pPr>
        <w:spacing w:after="0" w:line="240" w:lineRule="auto"/>
        <w:jc w:val="both"/>
        <w:rPr>
          <w:rFonts w:ascii="Times New Roman" w:eastAsia="Times New Roman" w:hAnsi="Times New Roman"/>
          <w:sz w:val="24"/>
          <w:szCs w:val="24"/>
        </w:rPr>
      </w:pPr>
      <w:r w:rsidRPr="00906A5C">
        <w:rPr>
          <w:rFonts w:ascii="Times New Roman" w:eastAsia="Times New Roman" w:hAnsi="Times New Roman"/>
          <w:sz w:val="28"/>
          <w:szCs w:val="28"/>
        </w:rPr>
        <w:t xml:space="preserve">             </w:t>
      </w:r>
      <w:r w:rsidRPr="00906A5C" w:rsidR="00A0291B">
        <w:rPr>
          <w:rFonts w:ascii="Times New Roman" w:eastAsia="Times New Roman" w:hAnsi="Times New Roman"/>
          <w:sz w:val="28"/>
          <w:szCs w:val="28"/>
        </w:rPr>
        <w:t xml:space="preserve"> </w:t>
      </w:r>
    </w:p>
    <w:p w:rsidR="008A14A8" w:rsidRPr="00062C22" w:rsidP="008A14A8">
      <w:pPr>
        <w:spacing w:after="0" w:line="240" w:lineRule="auto"/>
        <w:jc w:val="both"/>
        <w:rPr>
          <w:rFonts w:ascii="Times New Roman" w:eastAsia="Times New Roman" w:hAnsi="Times New Roman"/>
          <w:sz w:val="28"/>
          <w:szCs w:val="28"/>
        </w:rPr>
      </w:pPr>
      <w:r w:rsidRPr="00207E9D">
        <w:rPr>
          <w:rFonts w:ascii="Times New Roman" w:eastAsia="Times New Roman" w:hAnsi="Times New Roman"/>
          <w:sz w:val="24"/>
          <w:szCs w:val="24"/>
        </w:rPr>
        <w:t xml:space="preserve">           </w:t>
      </w:r>
      <w:r w:rsidRPr="00062C22">
        <w:rPr>
          <w:rFonts w:ascii="Times New Roman" w:eastAsia="Times New Roman" w:hAnsi="Times New Roman"/>
          <w:sz w:val="28"/>
          <w:szCs w:val="28"/>
        </w:rPr>
        <w:t>Мировой судья                                                                     Попова Н.И.</w:t>
      </w:r>
    </w:p>
    <w:p w:rsidR="002D41B4" w:rsidRPr="005523DF" w:rsidP="002D41B4">
      <w:pPr>
        <w:autoSpaceDE w:val="0"/>
        <w:autoSpaceDN w:val="0"/>
        <w:adjustRightInd w:val="0"/>
        <w:ind w:firstLine="709"/>
        <w:contextualSpacing/>
        <w:jc w:val="both"/>
        <w:rPr>
          <w:rFonts w:ascii="Times New Roman" w:eastAsia="Times New Roman" w:hAnsi="Times New Roman"/>
          <w:sz w:val="28"/>
          <w:szCs w:val="28"/>
          <w:lang w:eastAsia="ru-RU"/>
        </w:rPr>
      </w:pPr>
      <w:r w:rsidRPr="00207E9D">
        <w:rPr>
          <w:rFonts w:ascii="Times New Roman" w:eastAsia="Times New Roman" w:hAnsi="Times New Roman"/>
          <w:sz w:val="24"/>
          <w:szCs w:val="24"/>
        </w:rPr>
        <w:t xml:space="preserve"> </w:t>
      </w:r>
      <w:r w:rsidRPr="005523DF" w:rsidR="009904BB">
        <w:rPr>
          <w:rFonts w:ascii="Times New Roman" w:eastAsia="Times New Roman" w:hAnsi="Times New Roman"/>
          <w:sz w:val="28"/>
          <w:szCs w:val="28"/>
        </w:rPr>
        <w:t>Мотивированное решение составлено 11 ноября 2025 г.</w:t>
      </w:r>
    </w:p>
    <w:p w:rsidR="009904BB" w:rsidRPr="00062C22" w:rsidP="009904BB">
      <w:pPr>
        <w:spacing w:after="0" w:line="240" w:lineRule="auto"/>
        <w:jc w:val="both"/>
        <w:rPr>
          <w:rFonts w:ascii="Times New Roman" w:eastAsia="Times New Roman" w:hAnsi="Times New Roman"/>
          <w:sz w:val="28"/>
          <w:szCs w:val="28"/>
        </w:rPr>
      </w:pPr>
      <w:r w:rsidRPr="00207E9D">
        <w:rPr>
          <w:rFonts w:ascii="Times New Roman" w:eastAsia="Times New Roman" w:hAnsi="Times New Roman"/>
          <w:sz w:val="24"/>
          <w:szCs w:val="24"/>
        </w:rPr>
        <w:t xml:space="preserve">           </w:t>
      </w:r>
      <w:r w:rsidRPr="00062C22">
        <w:rPr>
          <w:rFonts w:ascii="Times New Roman" w:eastAsia="Times New Roman" w:hAnsi="Times New Roman"/>
          <w:sz w:val="28"/>
          <w:szCs w:val="28"/>
        </w:rPr>
        <w:t>Мировой судья                                                                     Попова Н.И.</w:t>
      </w:r>
    </w:p>
    <w:p w:rsidR="002D41B4" w:rsidRPr="00207E9D" w:rsidP="002D41B4">
      <w:pPr>
        <w:spacing w:after="0" w:line="240" w:lineRule="auto"/>
        <w:jc w:val="both"/>
        <w:rPr>
          <w:rFonts w:ascii="Times New Roman" w:eastAsia="Times New Roman" w:hAnsi="Times New Roman"/>
          <w:sz w:val="24"/>
          <w:szCs w:val="24"/>
        </w:rPr>
      </w:pPr>
    </w:p>
    <w:p w:rsidR="002D41B4" w:rsidRPr="00207E9D" w:rsidP="00906A5C">
      <w:pPr>
        <w:tabs>
          <w:tab w:val="left" w:pos="7080"/>
        </w:tabs>
        <w:spacing w:after="0" w:line="240" w:lineRule="auto"/>
        <w:jc w:val="both"/>
        <w:rPr>
          <w:rFonts w:ascii="Times New Roman" w:eastAsia="Times New Roman" w:hAnsi="Times New Roman"/>
          <w:sz w:val="24"/>
          <w:szCs w:val="24"/>
        </w:rPr>
      </w:pPr>
      <w:r w:rsidRPr="00207E9D">
        <w:rPr>
          <w:rFonts w:ascii="Times New Roman" w:eastAsia="Times New Roman" w:hAnsi="Times New Roman"/>
          <w:sz w:val="24"/>
          <w:szCs w:val="24"/>
        </w:rPr>
        <w:t xml:space="preserve">            </w:t>
      </w:r>
      <w:r w:rsidR="00906A5C">
        <w:rPr>
          <w:rFonts w:ascii="Times New Roman" w:eastAsia="Times New Roman" w:hAnsi="Times New Roman"/>
          <w:sz w:val="24"/>
          <w:szCs w:val="24"/>
        </w:rPr>
        <w:t xml:space="preserve"> </w:t>
      </w:r>
    </w:p>
    <w:p w:rsidR="002D41B4" w:rsidRPr="00207E9D" w:rsidP="002D41B4">
      <w:pPr>
        <w:rPr>
          <w:rFonts w:ascii="Times New Roman" w:hAnsi="Times New Roman"/>
          <w:sz w:val="24"/>
          <w:szCs w:val="24"/>
        </w:rPr>
      </w:pPr>
    </w:p>
    <w:p w:rsidR="00433C64" w:rsidRPr="00207E9D" w:rsidP="00433C64">
      <w:pPr>
        <w:rPr>
          <w:sz w:val="24"/>
          <w:szCs w:val="24"/>
        </w:rPr>
      </w:pPr>
    </w:p>
    <w:p w:rsidR="00EF0C03" w:rsidRPr="00207E9D" w:rsidP="00EF0C03">
      <w:pPr>
        <w:spacing w:after="0" w:line="240" w:lineRule="auto"/>
        <w:jc w:val="both"/>
        <w:rPr>
          <w:rFonts w:ascii="Times New Roman" w:eastAsia="Times New Roman" w:hAnsi="Times New Roman"/>
          <w:sz w:val="24"/>
          <w:szCs w:val="24"/>
        </w:rPr>
      </w:pPr>
    </w:p>
    <w:p w:rsidR="00A76FF5" w:rsidRPr="00207E9D" w:rsidP="00F84BE6">
      <w:pPr>
        <w:spacing w:after="0" w:line="240" w:lineRule="auto"/>
        <w:jc w:val="both"/>
        <w:rPr>
          <w:rFonts w:ascii="Times New Roman" w:eastAsia="Times New Roman" w:hAnsi="Times New Roman"/>
          <w:sz w:val="24"/>
          <w:szCs w:val="24"/>
        </w:rPr>
      </w:pPr>
      <w:r w:rsidRPr="00207E9D">
        <w:rPr>
          <w:rFonts w:ascii="Times New Roman" w:eastAsia="Times New Roman" w:hAnsi="Times New Roman"/>
          <w:sz w:val="24"/>
          <w:szCs w:val="24"/>
        </w:rPr>
        <w:t xml:space="preserve"> </w:t>
      </w:r>
    </w:p>
    <w:p w:rsidR="00AF04C0" w:rsidRPr="00207E9D" w:rsidP="00F84BE6">
      <w:pPr>
        <w:spacing w:after="0" w:line="240" w:lineRule="auto"/>
        <w:jc w:val="both"/>
        <w:rPr>
          <w:rFonts w:ascii="Times New Roman" w:eastAsia="Times New Roman" w:hAnsi="Times New Roman"/>
          <w:sz w:val="24"/>
          <w:szCs w:val="24"/>
        </w:rPr>
      </w:pPr>
    </w:p>
    <w:p w:rsidR="00462092" w:rsidRPr="00207E9D" w:rsidP="00462092">
      <w:pPr>
        <w:rPr>
          <w:sz w:val="24"/>
          <w:szCs w:val="24"/>
        </w:rPr>
      </w:pPr>
      <w:r w:rsidRPr="00207E9D">
        <w:rPr>
          <w:rFonts w:ascii="Times New Roman" w:eastAsia="Times New Roman" w:hAnsi="Times New Roman"/>
          <w:sz w:val="24"/>
          <w:szCs w:val="24"/>
        </w:rPr>
        <w:t xml:space="preserve"> </w:t>
      </w:r>
    </w:p>
    <w:p w:rsidR="00DF7227" w:rsidRPr="00207E9D" w:rsidP="00462092">
      <w:pPr>
        <w:rPr>
          <w:sz w:val="24"/>
          <w:szCs w:val="24"/>
        </w:rPr>
      </w:pPr>
    </w:p>
    <w:sectPr>
      <w:footerReference w:type="default" r:id="rId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43050798"/>
      <w:docPartObj>
        <w:docPartGallery w:val="Page Numbers (Bottom of Page)"/>
        <w:docPartUnique/>
      </w:docPartObj>
    </w:sdtPr>
    <w:sdtContent>
      <w:p w:rsidR="00DC6CBD">
        <w:pPr>
          <w:pStyle w:val="Footer"/>
          <w:jc w:val="right"/>
        </w:pPr>
        <w:r>
          <w:fldChar w:fldCharType="begin"/>
        </w:r>
        <w:r>
          <w:instrText>PAGE   \* MERGEFORMAT</w:instrText>
        </w:r>
        <w:r>
          <w:fldChar w:fldCharType="separate"/>
        </w:r>
        <w:r w:rsidR="00AA113A">
          <w:rPr>
            <w:noProof/>
          </w:rPr>
          <w:t>11</w:t>
        </w:r>
        <w:r>
          <w:fldChar w:fldCharType="end"/>
        </w:r>
      </w:p>
    </w:sdtContent>
  </w:sdt>
  <w:p w:rsidR="00DC6CB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05B"/>
    <w:rsid w:val="00017B25"/>
    <w:rsid w:val="00037288"/>
    <w:rsid w:val="000508CD"/>
    <w:rsid w:val="00060731"/>
    <w:rsid w:val="00062C22"/>
    <w:rsid w:val="00077C84"/>
    <w:rsid w:val="000A35E4"/>
    <w:rsid w:val="000B5328"/>
    <w:rsid w:val="000D2922"/>
    <w:rsid w:val="000D3ADC"/>
    <w:rsid w:val="000D7120"/>
    <w:rsid w:val="000F3425"/>
    <w:rsid w:val="000F3D7C"/>
    <w:rsid w:val="000F70A2"/>
    <w:rsid w:val="00114E83"/>
    <w:rsid w:val="001203B3"/>
    <w:rsid w:val="00132C51"/>
    <w:rsid w:val="0013481A"/>
    <w:rsid w:val="00145C78"/>
    <w:rsid w:val="001B702C"/>
    <w:rsid w:val="00207E9D"/>
    <w:rsid w:val="00213F5D"/>
    <w:rsid w:val="00214445"/>
    <w:rsid w:val="00221242"/>
    <w:rsid w:val="002504CA"/>
    <w:rsid w:val="00252557"/>
    <w:rsid w:val="002575DD"/>
    <w:rsid w:val="00283A35"/>
    <w:rsid w:val="00294BC4"/>
    <w:rsid w:val="002B6555"/>
    <w:rsid w:val="002D41B4"/>
    <w:rsid w:val="002E448F"/>
    <w:rsid w:val="002E782F"/>
    <w:rsid w:val="003014EC"/>
    <w:rsid w:val="003024EB"/>
    <w:rsid w:val="003033C6"/>
    <w:rsid w:val="00323F0D"/>
    <w:rsid w:val="00326BD1"/>
    <w:rsid w:val="0034474D"/>
    <w:rsid w:val="00344FE6"/>
    <w:rsid w:val="003620AC"/>
    <w:rsid w:val="0039149F"/>
    <w:rsid w:val="003A3E47"/>
    <w:rsid w:val="003B1DF6"/>
    <w:rsid w:val="003B3057"/>
    <w:rsid w:val="003D42B0"/>
    <w:rsid w:val="00401E4F"/>
    <w:rsid w:val="00423C37"/>
    <w:rsid w:val="00433C64"/>
    <w:rsid w:val="00457829"/>
    <w:rsid w:val="00460509"/>
    <w:rsid w:val="00462092"/>
    <w:rsid w:val="004755B1"/>
    <w:rsid w:val="004860DC"/>
    <w:rsid w:val="0049059C"/>
    <w:rsid w:val="004A64A1"/>
    <w:rsid w:val="004A79C9"/>
    <w:rsid w:val="004B116E"/>
    <w:rsid w:val="004B5D6C"/>
    <w:rsid w:val="004C5A15"/>
    <w:rsid w:val="00520968"/>
    <w:rsid w:val="005523DF"/>
    <w:rsid w:val="0057208E"/>
    <w:rsid w:val="005A2A5D"/>
    <w:rsid w:val="005A70C6"/>
    <w:rsid w:val="005D2E1B"/>
    <w:rsid w:val="005E6A38"/>
    <w:rsid w:val="005E7B15"/>
    <w:rsid w:val="005F08FE"/>
    <w:rsid w:val="005F6F71"/>
    <w:rsid w:val="0061478D"/>
    <w:rsid w:val="006160FE"/>
    <w:rsid w:val="00635663"/>
    <w:rsid w:val="00672C24"/>
    <w:rsid w:val="006857AE"/>
    <w:rsid w:val="006B347E"/>
    <w:rsid w:val="006D2A63"/>
    <w:rsid w:val="006D6827"/>
    <w:rsid w:val="00734FE9"/>
    <w:rsid w:val="0077349A"/>
    <w:rsid w:val="007A1C77"/>
    <w:rsid w:val="007E083E"/>
    <w:rsid w:val="007E3B9D"/>
    <w:rsid w:val="007E53B6"/>
    <w:rsid w:val="007F7952"/>
    <w:rsid w:val="008045D6"/>
    <w:rsid w:val="00807D99"/>
    <w:rsid w:val="00821264"/>
    <w:rsid w:val="0085397D"/>
    <w:rsid w:val="00865238"/>
    <w:rsid w:val="00865A13"/>
    <w:rsid w:val="008A14A8"/>
    <w:rsid w:val="008B75BE"/>
    <w:rsid w:val="008E13B0"/>
    <w:rsid w:val="008F1809"/>
    <w:rsid w:val="00906A5C"/>
    <w:rsid w:val="00973B61"/>
    <w:rsid w:val="009904BB"/>
    <w:rsid w:val="00994DB9"/>
    <w:rsid w:val="009A29DC"/>
    <w:rsid w:val="009A3FBC"/>
    <w:rsid w:val="009B7025"/>
    <w:rsid w:val="009C78A0"/>
    <w:rsid w:val="009E39D3"/>
    <w:rsid w:val="009F6308"/>
    <w:rsid w:val="00A0291B"/>
    <w:rsid w:val="00A414F2"/>
    <w:rsid w:val="00A60342"/>
    <w:rsid w:val="00A76FF5"/>
    <w:rsid w:val="00A845B9"/>
    <w:rsid w:val="00A87780"/>
    <w:rsid w:val="00AA113A"/>
    <w:rsid w:val="00AD01F1"/>
    <w:rsid w:val="00AD06DA"/>
    <w:rsid w:val="00AD7FB5"/>
    <w:rsid w:val="00AE7BF4"/>
    <w:rsid w:val="00AF04C0"/>
    <w:rsid w:val="00AF0907"/>
    <w:rsid w:val="00AF7E44"/>
    <w:rsid w:val="00B13F10"/>
    <w:rsid w:val="00B22288"/>
    <w:rsid w:val="00B66D6D"/>
    <w:rsid w:val="00B82AA9"/>
    <w:rsid w:val="00B91331"/>
    <w:rsid w:val="00BA1D96"/>
    <w:rsid w:val="00BA5660"/>
    <w:rsid w:val="00BA5999"/>
    <w:rsid w:val="00BA5E6B"/>
    <w:rsid w:val="00BE25AA"/>
    <w:rsid w:val="00BE3880"/>
    <w:rsid w:val="00BF33C0"/>
    <w:rsid w:val="00C00377"/>
    <w:rsid w:val="00C1146F"/>
    <w:rsid w:val="00C2677B"/>
    <w:rsid w:val="00C32EDD"/>
    <w:rsid w:val="00C55EC7"/>
    <w:rsid w:val="00C8105B"/>
    <w:rsid w:val="00CA6537"/>
    <w:rsid w:val="00CC24E8"/>
    <w:rsid w:val="00CC5200"/>
    <w:rsid w:val="00D010BE"/>
    <w:rsid w:val="00D04B8D"/>
    <w:rsid w:val="00D13B2D"/>
    <w:rsid w:val="00D37E5F"/>
    <w:rsid w:val="00D87C93"/>
    <w:rsid w:val="00DA4017"/>
    <w:rsid w:val="00DB3FFD"/>
    <w:rsid w:val="00DC6CBD"/>
    <w:rsid w:val="00DF7227"/>
    <w:rsid w:val="00E1692F"/>
    <w:rsid w:val="00E4091A"/>
    <w:rsid w:val="00E40E92"/>
    <w:rsid w:val="00E45968"/>
    <w:rsid w:val="00E63C7B"/>
    <w:rsid w:val="00E6632E"/>
    <w:rsid w:val="00E80A5D"/>
    <w:rsid w:val="00E82476"/>
    <w:rsid w:val="00EA690D"/>
    <w:rsid w:val="00EB4313"/>
    <w:rsid w:val="00EB660F"/>
    <w:rsid w:val="00ED2003"/>
    <w:rsid w:val="00ED5DE6"/>
    <w:rsid w:val="00EF0C03"/>
    <w:rsid w:val="00EF1059"/>
    <w:rsid w:val="00F12F52"/>
    <w:rsid w:val="00F43224"/>
    <w:rsid w:val="00F466A4"/>
    <w:rsid w:val="00F71907"/>
    <w:rsid w:val="00F841E9"/>
    <w:rsid w:val="00F84BE6"/>
    <w:rsid w:val="00F917ED"/>
    <w:rsid w:val="00FA1BE6"/>
    <w:rsid w:val="00FA3249"/>
    <w:rsid w:val="00FA35F4"/>
    <w:rsid w:val="00FC285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FF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A76FF5"/>
    <w:pPr>
      <w:autoSpaceDE w:val="0"/>
      <w:autoSpaceDN w:val="0"/>
      <w:adjustRightInd w:val="0"/>
      <w:spacing w:after="0" w:line="240" w:lineRule="auto"/>
    </w:pPr>
    <w:rPr>
      <w:rFonts w:ascii="Arial" w:eastAsia="Calibri" w:hAnsi="Arial" w:cs="Arial"/>
      <w:sz w:val="20"/>
      <w:szCs w:val="20"/>
    </w:rPr>
  </w:style>
  <w:style w:type="character" w:customStyle="1" w:styleId="apple-converted-space">
    <w:name w:val="apple-converted-space"/>
    <w:basedOn w:val="DefaultParagraphFont"/>
    <w:rsid w:val="00A76FF5"/>
    <w:rPr>
      <w:rFonts w:ascii="Times New Roman" w:hAnsi="Times New Roman" w:cs="Times New Roman" w:hint="default"/>
    </w:rPr>
  </w:style>
  <w:style w:type="character" w:styleId="Hyperlink">
    <w:name w:val="Hyperlink"/>
    <w:basedOn w:val="DefaultParagraphFont"/>
    <w:uiPriority w:val="99"/>
    <w:semiHidden/>
    <w:unhideWhenUsed/>
    <w:rsid w:val="00A76FF5"/>
    <w:rPr>
      <w:color w:val="0000FF"/>
      <w:u w:val="single"/>
    </w:rPr>
  </w:style>
  <w:style w:type="paragraph" w:styleId="BalloonText">
    <w:name w:val="Balloon Text"/>
    <w:basedOn w:val="Normal"/>
    <w:link w:val="a"/>
    <w:uiPriority w:val="99"/>
    <w:semiHidden/>
    <w:unhideWhenUsed/>
    <w:rsid w:val="00F84BE6"/>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F84BE6"/>
    <w:rPr>
      <w:rFonts w:ascii="Segoe UI" w:eastAsia="Calibri" w:hAnsi="Segoe UI" w:cs="Segoe UI"/>
      <w:sz w:val="18"/>
      <w:szCs w:val="18"/>
    </w:rPr>
  </w:style>
  <w:style w:type="paragraph" w:styleId="NormalWeb">
    <w:name w:val="Normal (Web)"/>
    <w:basedOn w:val="Normal"/>
    <w:uiPriority w:val="99"/>
    <w:semiHidden/>
    <w:unhideWhenUsed/>
    <w:rsid w:val="00EF0C03"/>
    <w:pPr>
      <w:spacing w:before="100" w:beforeAutospacing="1" w:after="100" w:afterAutospacing="1" w:line="240" w:lineRule="auto"/>
    </w:pPr>
    <w:rPr>
      <w:rFonts w:ascii="Times New Roman" w:eastAsia="Times New Roman" w:hAnsi="Times New Roman"/>
      <w:sz w:val="24"/>
      <w:szCs w:val="24"/>
      <w:lang w:eastAsia="ru-RU"/>
    </w:rPr>
  </w:style>
  <w:style w:type="character" w:styleId="Emphasis">
    <w:name w:val="Emphasis"/>
    <w:basedOn w:val="DefaultParagraphFont"/>
    <w:uiPriority w:val="20"/>
    <w:qFormat/>
    <w:rsid w:val="00D04B8D"/>
    <w:rPr>
      <w:i/>
      <w:iCs/>
    </w:rPr>
  </w:style>
  <w:style w:type="paragraph" w:styleId="Header">
    <w:name w:val="header"/>
    <w:basedOn w:val="Normal"/>
    <w:link w:val="a0"/>
    <w:uiPriority w:val="99"/>
    <w:unhideWhenUsed/>
    <w:rsid w:val="003B3057"/>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3B3057"/>
    <w:rPr>
      <w:rFonts w:ascii="Calibri" w:eastAsia="Calibri" w:hAnsi="Calibri" w:cs="Times New Roman"/>
    </w:rPr>
  </w:style>
  <w:style w:type="paragraph" w:styleId="Footer">
    <w:name w:val="footer"/>
    <w:basedOn w:val="Normal"/>
    <w:link w:val="a1"/>
    <w:uiPriority w:val="99"/>
    <w:unhideWhenUsed/>
    <w:rsid w:val="003B3057"/>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3B3057"/>
    <w:rPr>
      <w:rFonts w:ascii="Calibri" w:eastAsia="Calibri" w:hAnsi="Calibri" w:cs="Times New Roman"/>
    </w:rPr>
  </w:style>
  <w:style w:type="paragraph" w:styleId="HTMLPreformatted">
    <w:name w:val="HTML Preformatted"/>
    <w:basedOn w:val="Normal"/>
    <w:link w:val="HTML"/>
    <w:uiPriority w:val="99"/>
    <w:unhideWhenUsed/>
    <w:rsid w:val="007F7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
    <w:name w:val="Стандартный HTML Знак"/>
    <w:basedOn w:val="DefaultParagraphFont"/>
    <w:link w:val="HTMLPreformatted"/>
    <w:uiPriority w:val="99"/>
    <w:rsid w:val="007F7952"/>
    <w:rPr>
      <w:rFonts w:ascii="Courier New" w:eastAsia="Times New Roman" w:hAnsi="Courier New" w:cs="Courier New"/>
      <w:sz w:val="20"/>
      <w:szCs w:val="20"/>
      <w:lang w:eastAsia="ru-RU"/>
    </w:rPr>
  </w:style>
  <w:style w:type="paragraph" w:customStyle="1" w:styleId="ConsPlusTitle">
    <w:name w:val="ConsPlusTitle"/>
    <w:uiPriority w:val="99"/>
    <w:rsid w:val="003B1DF6"/>
    <w:pPr>
      <w:widowControl w:val="0"/>
      <w:autoSpaceDE w:val="0"/>
      <w:autoSpaceDN w:val="0"/>
      <w:adjustRightInd w:val="0"/>
      <w:spacing w:after="0" w:line="240" w:lineRule="auto"/>
    </w:pPr>
    <w:rPr>
      <w:rFonts w:ascii="Arial" w:hAnsi="Arial" w:eastAsiaTheme="minorEastAsia"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7FF82061FFF153B12C24C1ECAAB67FDDEA4547C2941358467A2589DA005DD9D665C4F5A7997FC4AA6C6088BE3210FB32276A27786897885FK4f3Q"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D1C19DC3A50328225C2D35215F6D6A6F7BEAB2E047C2F76A89811FFBE4655A602FAC1B5C20FA693834C194F2211596B13973B2E3A852CF52X0X8Q" TargetMode="External" /><Relationship Id="rId6" Type="http://schemas.openxmlformats.org/officeDocument/2006/relationships/hyperlink" Target="consultantplus://offline/ref=48D3DF89B5202F35495029CEC4586EA3E31072F8566295DC017FA0048714261FEF0E62231E6EE2502ECC666DF3BBCA43919E2C410B5CD06DI9YDQ" TargetMode="External" /><Relationship Id="rId7" Type="http://schemas.openxmlformats.org/officeDocument/2006/relationships/hyperlink" Target="consultantplus://offline/ref=D1C19DC3A50328225C2D35215F6D6A6F7BEAB2E047C2F76A89811FFBE4655A602FAC1B5C20FA693836C194F2211596B13973B2E3A852CF52X0X8Q" TargetMode="External" /><Relationship Id="rId8" Type="http://schemas.openxmlformats.org/officeDocument/2006/relationships/hyperlink" Target="consultantplus://offline/ref=D1C19DC3A50328225C2D35215F6D6A6F7BEAB2E047C2F76A89811FFBE4655A602FAC1B5C20FA693632C194F2211596B13973B2E3A852CF52X0X8Q" TargetMode="External" /><Relationship Id="rId9" Type="http://schemas.openxmlformats.org/officeDocument/2006/relationships/hyperlink" Target="consultantplus://offline/ref=5DAF79568D420CA551859698E68649497BC04CBD09A18AE89B130BBCEA5881BA82614DD9FC8D0166CC0324BE4CAE08ACDA30A85A10418FE7e3jDQ"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D0986-BC33-43EF-902C-994C4ADC7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