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45BC1">
        <w:rPr>
          <w:rFonts w:ascii="Times New Roman" w:eastAsia="Times New Roman" w:hAnsi="Times New Roman"/>
          <w:sz w:val="24"/>
          <w:szCs w:val="24"/>
          <w:lang w:eastAsia="ru-RU"/>
        </w:rPr>
        <w:t>832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C565C2">
        <w:rPr>
          <w:rFonts w:ascii="Times New Roman" w:eastAsia="Times New Roman" w:hAnsi="Times New Roman"/>
          <w:sz w:val="24"/>
          <w:szCs w:val="24"/>
          <w:lang w:eastAsia="ru-RU"/>
        </w:rPr>
        <w:t xml:space="preserve">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645BC1">
        <w:rPr>
          <w:rFonts w:ascii="Times New Roman" w:hAnsi="Times New Roman"/>
          <w:sz w:val="24"/>
          <w:szCs w:val="24"/>
        </w:rPr>
        <w:t xml:space="preserve">Скрипко Виктории Дмитриевне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645BC1">
        <w:rPr>
          <w:rFonts w:ascii="Times New Roman" w:hAnsi="Times New Roman"/>
          <w:sz w:val="24"/>
          <w:szCs w:val="24"/>
        </w:rPr>
        <w:t xml:space="preserve">Скрипко Виктории Дмитриевны, </w:t>
      </w:r>
      <w:r w:rsidR="00CC0E99">
        <w:rPr>
          <w:bCs/>
          <w:spacing w:val="-4"/>
          <w:sz w:val="28"/>
          <w:szCs w:val="28"/>
        </w:rPr>
        <w:t>ДАННЫЕ</w:t>
      </w:r>
      <w:r w:rsidRPr="0098164F" w:rsidR="00C27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CC0E99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CC0E99">
        <w:rPr>
          <w:bCs/>
          <w:spacing w:val="-4"/>
          <w:sz w:val="28"/>
          <w:szCs w:val="28"/>
        </w:rPr>
        <w:t>ДАННЫЕ</w:t>
      </w:r>
      <w:r w:rsidRPr="0098164F" w:rsidR="00366648">
        <w:rPr>
          <w:rFonts w:ascii="Times New Roman" w:hAnsi="Times New Roman"/>
          <w:sz w:val="24"/>
          <w:szCs w:val="24"/>
        </w:rPr>
        <w:t>за</w:t>
      </w:r>
      <w:r w:rsidRPr="0098164F" w:rsidR="00366648">
        <w:rPr>
          <w:rFonts w:ascii="Times New Roman" w:hAnsi="Times New Roman"/>
          <w:sz w:val="24"/>
          <w:szCs w:val="24"/>
        </w:rPr>
        <w:t xml:space="preserve"> период с </w:t>
      </w:r>
      <w:r w:rsidR="00645BC1">
        <w:rPr>
          <w:rFonts w:ascii="Times New Roman" w:hAnsi="Times New Roman"/>
          <w:sz w:val="24"/>
          <w:szCs w:val="24"/>
        </w:rPr>
        <w:t>декабря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="00645BC1">
        <w:rPr>
          <w:rFonts w:ascii="Times New Roman" w:hAnsi="Times New Roman"/>
          <w:sz w:val="24"/>
          <w:szCs w:val="24"/>
        </w:rPr>
        <w:t>1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645BC1">
        <w:rPr>
          <w:rFonts w:ascii="Times New Roman" w:hAnsi="Times New Roman"/>
          <w:sz w:val="24"/>
          <w:szCs w:val="24"/>
        </w:rPr>
        <w:t xml:space="preserve">31 </w:t>
      </w:r>
      <w:r w:rsidR="00C565C2">
        <w:rPr>
          <w:rFonts w:ascii="Times New Roman" w:hAnsi="Times New Roman"/>
          <w:sz w:val="24"/>
          <w:szCs w:val="24"/>
        </w:rPr>
        <w:t>август</w:t>
      </w:r>
      <w:r w:rsidR="00645BC1">
        <w:rPr>
          <w:rFonts w:ascii="Times New Roman" w:hAnsi="Times New Roman"/>
          <w:sz w:val="24"/>
          <w:szCs w:val="24"/>
        </w:rPr>
        <w:t>а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="00645BC1">
        <w:rPr>
          <w:rFonts w:ascii="Times New Roman" w:hAnsi="Times New Roman"/>
          <w:sz w:val="24"/>
          <w:szCs w:val="24"/>
        </w:rPr>
        <w:t xml:space="preserve">17482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645BC1">
        <w:rPr>
          <w:rFonts w:ascii="Times New Roman" w:hAnsi="Times New Roman"/>
          <w:sz w:val="24"/>
          <w:szCs w:val="24"/>
        </w:rPr>
        <w:t>84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>а также пеню в размере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="00645BC1">
        <w:rPr>
          <w:rFonts w:ascii="Times New Roman" w:hAnsi="Times New Roman"/>
          <w:sz w:val="24"/>
          <w:szCs w:val="24"/>
        </w:rPr>
        <w:t>4281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645BC1">
        <w:rPr>
          <w:rFonts w:ascii="Times New Roman" w:hAnsi="Times New Roman"/>
          <w:sz w:val="24"/>
          <w:szCs w:val="24"/>
        </w:rPr>
        <w:t>ь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645BC1">
        <w:rPr>
          <w:rFonts w:ascii="Times New Roman" w:hAnsi="Times New Roman"/>
          <w:sz w:val="24"/>
          <w:szCs w:val="24"/>
        </w:rPr>
        <w:t>89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645BC1">
        <w:rPr>
          <w:rFonts w:ascii="Times New Roman" w:hAnsi="Times New Roman"/>
          <w:sz w:val="24"/>
          <w:szCs w:val="24"/>
        </w:rPr>
        <w:t>21764</w:t>
      </w:r>
      <w:r w:rsidRPr="0098164F" w:rsidR="00C27B82">
        <w:rPr>
          <w:rFonts w:ascii="Times New Roman" w:hAnsi="Times New Roman"/>
          <w:sz w:val="24"/>
          <w:szCs w:val="24"/>
        </w:rPr>
        <w:t>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="00645BC1">
        <w:rPr>
          <w:rFonts w:ascii="Times New Roman" w:hAnsi="Times New Roman"/>
          <w:sz w:val="24"/>
          <w:szCs w:val="24"/>
        </w:rPr>
        <w:t>73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645BC1">
        <w:rPr>
          <w:rFonts w:ascii="Times New Roman" w:hAnsi="Times New Roman"/>
          <w:sz w:val="24"/>
          <w:szCs w:val="24"/>
        </w:rPr>
        <w:t xml:space="preserve">Скрипко Виктории Дмитриевны, </w:t>
      </w:r>
      <w:r w:rsidR="00CC0E99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98164F">
        <w:rPr>
          <w:rFonts w:ascii="Times New Roman" w:hAnsi="Times New Roman"/>
          <w:sz w:val="24"/>
          <w:szCs w:val="24"/>
        </w:rPr>
        <w:t>в пользу     Некоммерческой организации «Региональный фонд капит</w:t>
      </w:r>
      <w:r w:rsidR="00CC0E99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1149102183735)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520968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F119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0E99"/>
    <w:rsid w:val="00CC24E8"/>
    <w:rsid w:val="00CC5200"/>
    <w:rsid w:val="00D04B8D"/>
    <w:rsid w:val="00D12C10"/>
    <w:rsid w:val="00D13B2D"/>
    <w:rsid w:val="00D155E4"/>
    <w:rsid w:val="00D2152E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602E-DB4F-471F-9E90-3E2248C6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