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65E6A" w:rsidRPr="00ED3804" w:rsidP="009875DC">
      <w:pPr>
        <w:jc w:val="right"/>
        <w:rPr>
          <w:rFonts w:ascii="Times New Roman" w:hAnsi="Times New Roman" w:cs="Times New Roman"/>
          <w:noProof/>
          <w:sz w:val="20"/>
          <w:szCs w:val="20"/>
          <w:lang w:val="uk-UA" w:eastAsia="ru-RU"/>
        </w:rPr>
      </w:pPr>
      <w:r w:rsidRPr="00ED3804">
        <w:rPr>
          <w:rFonts w:ascii="Times New Roman" w:hAnsi="Times New Roman" w:cs="Times New Roman"/>
          <w:noProof/>
          <w:sz w:val="20"/>
          <w:szCs w:val="20"/>
          <w:lang w:val="uk-UA" w:eastAsia="ru-RU"/>
        </w:rPr>
        <w:t xml:space="preserve"> </w:t>
      </w:r>
      <w:r w:rsidRPr="00ED3804" w:rsidR="00E87D66">
        <w:rPr>
          <w:rFonts w:ascii="Times New Roman" w:hAnsi="Times New Roman" w:cs="Times New Roman"/>
          <w:noProof/>
          <w:sz w:val="20"/>
          <w:szCs w:val="20"/>
          <w:lang w:val="uk-UA" w:eastAsia="ru-RU"/>
        </w:rPr>
        <w:t>Дело № 2-50</w:t>
      </w:r>
      <w:r w:rsidRPr="00ED3804" w:rsidR="003F4257">
        <w:rPr>
          <w:rFonts w:ascii="Times New Roman" w:hAnsi="Times New Roman" w:cs="Times New Roman"/>
          <w:noProof/>
          <w:sz w:val="20"/>
          <w:szCs w:val="20"/>
          <w:lang w:val="uk-UA" w:eastAsia="ru-RU"/>
        </w:rPr>
        <w:t>-</w:t>
      </w:r>
      <w:r w:rsidRPr="00ED3804" w:rsidR="00E87D66">
        <w:rPr>
          <w:rFonts w:ascii="Times New Roman" w:hAnsi="Times New Roman" w:cs="Times New Roman"/>
          <w:noProof/>
          <w:sz w:val="20"/>
          <w:szCs w:val="20"/>
          <w:lang w:eastAsia="ru-RU"/>
        </w:rPr>
        <w:t>2</w:t>
      </w:r>
      <w:r w:rsidRPr="00ED3804" w:rsidR="00E87D66">
        <w:rPr>
          <w:rFonts w:ascii="Times New Roman" w:hAnsi="Times New Roman" w:cs="Times New Roman"/>
          <w:noProof/>
          <w:sz w:val="20"/>
          <w:szCs w:val="20"/>
          <w:lang w:val="uk-UA" w:eastAsia="ru-RU"/>
        </w:rPr>
        <w:t>/2021</w:t>
      </w:r>
    </w:p>
    <w:p w:rsidR="00765E6A" w:rsidRPr="00ED3804" w:rsidP="00765E6A">
      <w:pPr>
        <w:spacing w:after="0" w:line="240" w:lineRule="auto"/>
        <w:jc w:val="center"/>
        <w:rPr>
          <w:rFonts w:ascii="Times New Roman" w:hAnsi="Times New Roman" w:cs="Times New Roman"/>
          <w:noProof/>
          <w:sz w:val="20"/>
          <w:szCs w:val="20"/>
          <w:lang w:val="uk-UA" w:eastAsia="ru-RU"/>
        </w:rPr>
      </w:pPr>
      <w:r w:rsidRPr="00ED3804">
        <w:rPr>
          <w:rFonts w:ascii="Times New Roman" w:hAnsi="Times New Roman" w:cs="Times New Roman"/>
          <w:noProof/>
          <w:sz w:val="20"/>
          <w:szCs w:val="20"/>
          <w:lang w:val="uk-UA" w:eastAsia="ru-RU"/>
        </w:rPr>
        <w:t>РЕШЕНИЕ</w:t>
      </w:r>
    </w:p>
    <w:p w:rsidR="00BD3D09" w:rsidRPr="00ED3804" w:rsidP="0085068B">
      <w:pPr>
        <w:spacing w:after="0" w:line="240" w:lineRule="auto"/>
        <w:jc w:val="center"/>
        <w:rPr>
          <w:rFonts w:ascii="Times New Roman" w:hAnsi="Times New Roman" w:cs="Times New Roman"/>
          <w:noProof/>
          <w:sz w:val="20"/>
          <w:szCs w:val="20"/>
          <w:lang w:val="uk-UA" w:eastAsia="ru-RU"/>
        </w:rPr>
      </w:pPr>
      <w:r w:rsidRPr="00ED3804">
        <w:rPr>
          <w:rFonts w:ascii="Times New Roman" w:hAnsi="Times New Roman" w:cs="Times New Roman"/>
          <w:noProof/>
          <w:sz w:val="20"/>
          <w:szCs w:val="20"/>
          <w:lang w:val="uk-UA" w:eastAsia="ru-RU"/>
        </w:rPr>
        <w:t>ИМЕНЕМ РОССИЙСКОЙ ФЕДЕРАЦИИ</w:t>
      </w:r>
    </w:p>
    <w:p w:rsidR="009B5DFA" w:rsidRPr="00ED3804" w:rsidP="0085068B">
      <w:pPr>
        <w:spacing w:after="0" w:line="240" w:lineRule="auto"/>
        <w:jc w:val="center"/>
        <w:rPr>
          <w:rFonts w:ascii="Times New Roman" w:hAnsi="Times New Roman" w:cs="Times New Roman"/>
          <w:noProof/>
          <w:sz w:val="20"/>
          <w:szCs w:val="20"/>
          <w:lang w:val="uk-UA" w:eastAsia="ru-RU"/>
        </w:rPr>
      </w:pPr>
    </w:p>
    <w:p w:rsidR="009B5DFA" w:rsidRPr="00ED3804" w:rsidP="009B5DFA">
      <w:pPr>
        <w:pStyle w:val="NoSpacing"/>
        <w:rPr>
          <w:rFonts w:ascii="Times New Roman" w:hAnsi="Times New Roman" w:cs="Times New Roman"/>
          <w:snapToGrid w:val="0"/>
          <w:sz w:val="20"/>
          <w:szCs w:val="20"/>
          <w:lang w:eastAsia="ru-RU"/>
        </w:rPr>
      </w:pPr>
      <w:r w:rsidRPr="00ED3804">
        <w:rPr>
          <w:rFonts w:ascii="Times New Roman" w:hAnsi="Times New Roman" w:cs="Times New Roman"/>
          <w:snapToGrid w:val="0"/>
          <w:sz w:val="20"/>
          <w:szCs w:val="20"/>
          <w:lang w:eastAsia="ru-RU"/>
        </w:rPr>
        <w:t>Резолю</w:t>
      </w:r>
      <w:r w:rsidRPr="00ED3804" w:rsidR="00E87D66">
        <w:rPr>
          <w:rFonts w:ascii="Times New Roman" w:hAnsi="Times New Roman" w:cs="Times New Roman"/>
          <w:snapToGrid w:val="0"/>
          <w:sz w:val="20"/>
          <w:szCs w:val="20"/>
          <w:lang w:eastAsia="ru-RU"/>
        </w:rPr>
        <w:t>тивная часть решения оглашена 10.02.2021</w:t>
      </w:r>
    </w:p>
    <w:p w:rsidR="00E87D66" w:rsidRPr="00ED3804" w:rsidP="00E87D66">
      <w:pPr>
        <w:pStyle w:val="NoSpacing"/>
        <w:jc w:val="both"/>
        <w:rPr>
          <w:rFonts w:ascii="Times New Roman" w:hAnsi="Times New Roman" w:cs="Times New Roman"/>
          <w:snapToGrid w:val="0"/>
          <w:sz w:val="20"/>
          <w:szCs w:val="20"/>
          <w:lang w:eastAsia="ru-RU"/>
        </w:rPr>
      </w:pPr>
      <w:r w:rsidRPr="00ED3804">
        <w:rPr>
          <w:rFonts w:ascii="Times New Roman" w:hAnsi="Times New Roman" w:cs="Times New Roman"/>
          <w:snapToGrid w:val="0"/>
          <w:sz w:val="20"/>
          <w:szCs w:val="20"/>
          <w:lang w:eastAsia="ru-RU"/>
        </w:rPr>
        <w:t>Решение в окончательном виде изготовлено 04.03</w:t>
      </w:r>
      <w:r w:rsidRPr="00ED3804" w:rsidR="00694787">
        <w:rPr>
          <w:rFonts w:ascii="Times New Roman" w:hAnsi="Times New Roman" w:cs="Times New Roman"/>
          <w:snapToGrid w:val="0"/>
          <w:sz w:val="20"/>
          <w:szCs w:val="20"/>
          <w:lang w:eastAsia="ru-RU"/>
        </w:rPr>
        <w:t>.2021</w:t>
      </w:r>
      <w:r w:rsidRPr="00ED3804">
        <w:rPr>
          <w:rFonts w:ascii="Times New Roman" w:hAnsi="Times New Roman" w:cs="Times New Roman"/>
          <w:snapToGrid w:val="0"/>
          <w:sz w:val="20"/>
          <w:szCs w:val="20"/>
          <w:lang w:eastAsia="ru-RU"/>
        </w:rPr>
        <w:t xml:space="preserve"> (заявление о составлении мотивированного р</w:t>
      </w:r>
      <w:r w:rsidRPr="00ED3804" w:rsidR="00694787">
        <w:rPr>
          <w:rFonts w:ascii="Times New Roman" w:hAnsi="Times New Roman" w:cs="Times New Roman"/>
          <w:snapToGrid w:val="0"/>
          <w:sz w:val="20"/>
          <w:szCs w:val="20"/>
          <w:lang w:eastAsia="ru-RU"/>
        </w:rPr>
        <w:t>ешения суда от 01.03.2021</w:t>
      </w:r>
      <w:r w:rsidRPr="00ED3804">
        <w:rPr>
          <w:rFonts w:ascii="Times New Roman" w:hAnsi="Times New Roman" w:cs="Times New Roman"/>
          <w:snapToGrid w:val="0"/>
          <w:sz w:val="20"/>
          <w:szCs w:val="20"/>
          <w:lang w:eastAsia="ru-RU"/>
        </w:rPr>
        <w:t xml:space="preserve">) </w:t>
      </w:r>
    </w:p>
    <w:p w:rsidR="00BB615E" w:rsidRPr="00ED3804" w:rsidP="00765E6A">
      <w:pPr>
        <w:spacing w:after="0" w:line="240" w:lineRule="auto"/>
        <w:jc w:val="both"/>
        <w:rPr>
          <w:rFonts w:ascii="Times New Roman" w:hAnsi="Times New Roman" w:cs="Times New Roman"/>
          <w:noProof/>
          <w:sz w:val="20"/>
          <w:szCs w:val="20"/>
          <w:lang w:eastAsia="ru-RU"/>
        </w:rPr>
      </w:pPr>
    </w:p>
    <w:p w:rsidR="00F44B46" w:rsidRPr="00ED3804" w:rsidP="00F44B46">
      <w:pPr>
        <w:spacing w:after="0" w:line="240" w:lineRule="auto"/>
        <w:ind w:firstLine="709"/>
        <w:jc w:val="both"/>
        <w:rPr>
          <w:rFonts w:ascii="Times New Roman" w:eastAsia="Times New Roman" w:hAnsi="Times New Roman" w:cs="Times New Roman"/>
          <w:sz w:val="20"/>
          <w:szCs w:val="20"/>
          <w:lang w:eastAsia="ru-RU"/>
        </w:rPr>
      </w:pPr>
      <w:r w:rsidRPr="00ED3804">
        <w:rPr>
          <w:rFonts w:ascii="Times New Roman" w:eastAsia="Times New Roman" w:hAnsi="Times New Roman" w:cs="Times New Roman"/>
          <w:sz w:val="20"/>
          <w:szCs w:val="20"/>
          <w:lang w:eastAsia="ru-RU"/>
        </w:rPr>
        <w:t xml:space="preserve">Суд в составе мирового судьи судебного участка № 50 Керченского судебного района Республики Крым (городской округ Керчь) Пшеничная Г.А.,  </w:t>
      </w:r>
    </w:p>
    <w:p w:rsidR="00F44B46" w:rsidRPr="00ED3804" w:rsidP="00F44B46">
      <w:pPr>
        <w:spacing w:after="0" w:line="240" w:lineRule="auto"/>
        <w:ind w:firstLine="709"/>
        <w:jc w:val="both"/>
        <w:rPr>
          <w:rFonts w:ascii="Times New Roman" w:eastAsia="Times New Roman" w:hAnsi="Times New Roman" w:cs="Times New Roman"/>
          <w:sz w:val="20"/>
          <w:szCs w:val="20"/>
          <w:lang w:eastAsia="ru-RU"/>
        </w:rPr>
      </w:pPr>
      <w:r w:rsidRPr="00ED3804">
        <w:rPr>
          <w:rFonts w:ascii="Times New Roman" w:eastAsia="Times New Roman" w:hAnsi="Times New Roman" w:cs="Times New Roman"/>
          <w:sz w:val="20"/>
          <w:szCs w:val="20"/>
          <w:lang w:eastAsia="ru-RU"/>
        </w:rPr>
        <w:t xml:space="preserve"> с участием ответчика – Шевченко В.А.,</w:t>
      </w:r>
    </w:p>
    <w:p w:rsidR="00F44B46" w:rsidRPr="00ED3804" w:rsidP="00F44B46">
      <w:pPr>
        <w:spacing w:after="0" w:line="240" w:lineRule="auto"/>
        <w:ind w:firstLine="709"/>
        <w:jc w:val="both"/>
        <w:rPr>
          <w:rFonts w:ascii="Times New Roman" w:eastAsia="Times New Roman" w:hAnsi="Times New Roman" w:cs="Times New Roman"/>
          <w:sz w:val="20"/>
          <w:szCs w:val="20"/>
          <w:lang w:eastAsia="ru-RU"/>
        </w:rPr>
      </w:pPr>
      <w:r w:rsidRPr="00ED3804">
        <w:rPr>
          <w:rFonts w:ascii="Times New Roman" w:eastAsia="Times New Roman" w:hAnsi="Times New Roman" w:cs="Times New Roman"/>
          <w:sz w:val="20"/>
          <w:szCs w:val="20"/>
          <w:lang w:eastAsia="ru-RU"/>
        </w:rPr>
        <w:t xml:space="preserve"> третьего лица – Шевченко Д.В.,</w:t>
      </w:r>
    </w:p>
    <w:p w:rsidR="00F44B46" w:rsidRPr="00ED3804" w:rsidP="00F44B46">
      <w:pPr>
        <w:spacing w:after="0" w:line="240" w:lineRule="auto"/>
        <w:ind w:firstLine="709"/>
        <w:jc w:val="both"/>
        <w:rPr>
          <w:rFonts w:ascii="Times New Roman" w:eastAsia="Times New Roman" w:hAnsi="Times New Roman" w:cs="Times New Roman"/>
          <w:sz w:val="20"/>
          <w:szCs w:val="20"/>
          <w:lang w:eastAsia="ru-RU"/>
        </w:rPr>
      </w:pPr>
      <w:r w:rsidRPr="00ED3804">
        <w:rPr>
          <w:rFonts w:ascii="Times New Roman" w:eastAsia="Times New Roman" w:hAnsi="Times New Roman" w:cs="Times New Roman"/>
          <w:sz w:val="20"/>
          <w:szCs w:val="20"/>
          <w:lang w:eastAsia="ru-RU"/>
        </w:rPr>
        <w:t xml:space="preserve"> при секретаре Мальцевой В.С., </w:t>
      </w:r>
    </w:p>
    <w:p w:rsidR="00F44B46" w:rsidRPr="00ED3804" w:rsidP="00F44B46">
      <w:pPr>
        <w:spacing w:after="0" w:line="240" w:lineRule="auto"/>
        <w:ind w:firstLine="709"/>
        <w:jc w:val="both"/>
        <w:rPr>
          <w:rFonts w:ascii="Times New Roman" w:eastAsia="Times New Roman" w:hAnsi="Times New Roman" w:cs="Times New Roman"/>
          <w:sz w:val="20"/>
          <w:szCs w:val="20"/>
          <w:lang w:eastAsia="ru-RU"/>
        </w:rPr>
      </w:pPr>
      <w:r w:rsidRPr="00ED3804">
        <w:rPr>
          <w:rFonts w:ascii="Times New Roman" w:eastAsia="Times New Roman" w:hAnsi="Times New Roman" w:cs="Times New Roman"/>
          <w:sz w:val="20"/>
          <w:szCs w:val="20"/>
          <w:lang w:eastAsia="ru-RU"/>
        </w:rPr>
        <w:t xml:space="preserve"> рассмотрев в открытом судебном заседании гражданское дело по иску  Публичного акционерного общества Страховая компания «Росгосстрах» в лице филиала в Чувашской Республике - Чувашии (ПАО СК «Росгосстрах») к Шевченко В</w:t>
      </w:r>
      <w:r w:rsidRPr="00ED3804" w:rsidR="00ED3804">
        <w:rPr>
          <w:rFonts w:ascii="Times New Roman" w:eastAsia="Times New Roman" w:hAnsi="Times New Roman" w:cs="Times New Roman"/>
          <w:sz w:val="20"/>
          <w:szCs w:val="20"/>
          <w:lang w:eastAsia="ru-RU"/>
        </w:rPr>
        <w:t>.</w:t>
      </w:r>
      <w:r w:rsidRPr="00ED3804">
        <w:rPr>
          <w:rFonts w:ascii="Times New Roman" w:eastAsia="Times New Roman" w:hAnsi="Times New Roman" w:cs="Times New Roman"/>
          <w:sz w:val="20"/>
          <w:szCs w:val="20"/>
          <w:lang w:eastAsia="ru-RU"/>
        </w:rPr>
        <w:t>А</w:t>
      </w:r>
      <w:r w:rsidRPr="00ED3804" w:rsidR="00ED3804">
        <w:rPr>
          <w:rFonts w:ascii="Times New Roman" w:eastAsia="Times New Roman" w:hAnsi="Times New Roman" w:cs="Times New Roman"/>
          <w:sz w:val="20"/>
          <w:szCs w:val="20"/>
          <w:lang w:eastAsia="ru-RU"/>
        </w:rPr>
        <w:t>.</w:t>
      </w:r>
      <w:r w:rsidRPr="00ED3804">
        <w:rPr>
          <w:rFonts w:ascii="Times New Roman" w:eastAsia="Times New Roman" w:hAnsi="Times New Roman" w:cs="Times New Roman"/>
          <w:sz w:val="20"/>
          <w:szCs w:val="20"/>
          <w:lang w:eastAsia="ru-RU"/>
        </w:rPr>
        <w:t>, третьи лица: Зинченко П</w:t>
      </w:r>
      <w:r w:rsidRPr="00ED3804" w:rsidR="00ED3804">
        <w:rPr>
          <w:rFonts w:ascii="Times New Roman" w:eastAsia="Times New Roman" w:hAnsi="Times New Roman" w:cs="Times New Roman"/>
          <w:sz w:val="20"/>
          <w:szCs w:val="20"/>
          <w:lang w:eastAsia="ru-RU"/>
        </w:rPr>
        <w:t>.</w:t>
      </w:r>
      <w:r w:rsidRPr="00ED3804">
        <w:rPr>
          <w:rFonts w:ascii="Times New Roman" w:eastAsia="Times New Roman" w:hAnsi="Times New Roman" w:cs="Times New Roman"/>
          <w:sz w:val="20"/>
          <w:szCs w:val="20"/>
          <w:lang w:eastAsia="ru-RU"/>
        </w:rPr>
        <w:t>Г</w:t>
      </w:r>
      <w:r w:rsidRPr="00ED3804" w:rsidR="00ED3804">
        <w:rPr>
          <w:rFonts w:ascii="Times New Roman" w:eastAsia="Times New Roman" w:hAnsi="Times New Roman" w:cs="Times New Roman"/>
          <w:sz w:val="20"/>
          <w:szCs w:val="20"/>
          <w:lang w:eastAsia="ru-RU"/>
        </w:rPr>
        <w:t>.</w:t>
      </w:r>
      <w:r w:rsidRPr="00ED3804">
        <w:rPr>
          <w:rFonts w:ascii="Times New Roman" w:eastAsia="Times New Roman" w:hAnsi="Times New Roman" w:cs="Times New Roman"/>
          <w:sz w:val="20"/>
          <w:szCs w:val="20"/>
          <w:lang w:eastAsia="ru-RU"/>
        </w:rPr>
        <w:t>, Шевченко Д</w:t>
      </w:r>
      <w:r w:rsidRPr="00ED3804" w:rsidR="00ED3804">
        <w:rPr>
          <w:rFonts w:ascii="Times New Roman" w:eastAsia="Times New Roman" w:hAnsi="Times New Roman" w:cs="Times New Roman"/>
          <w:sz w:val="20"/>
          <w:szCs w:val="20"/>
          <w:lang w:eastAsia="ru-RU"/>
        </w:rPr>
        <w:t>.</w:t>
      </w:r>
      <w:r w:rsidRPr="00ED3804">
        <w:rPr>
          <w:rFonts w:ascii="Times New Roman" w:eastAsia="Times New Roman" w:hAnsi="Times New Roman" w:cs="Times New Roman"/>
          <w:sz w:val="20"/>
          <w:szCs w:val="20"/>
          <w:lang w:eastAsia="ru-RU"/>
        </w:rPr>
        <w:t>В</w:t>
      </w:r>
      <w:r w:rsidRPr="00ED3804" w:rsidR="00ED3804">
        <w:rPr>
          <w:rFonts w:ascii="Times New Roman" w:eastAsia="Times New Roman" w:hAnsi="Times New Roman" w:cs="Times New Roman"/>
          <w:sz w:val="20"/>
          <w:szCs w:val="20"/>
          <w:lang w:eastAsia="ru-RU"/>
        </w:rPr>
        <w:t>.</w:t>
      </w:r>
      <w:r w:rsidRPr="00ED3804">
        <w:rPr>
          <w:rFonts w:ascii="Times New Roman" w:eastAsia="Times New Roman" w:hAnsi="Times New Roman" w:cs="Times New Roman"/>
          <w:sz w:val="20"/>
          <w:szCs w:val="20"/>
          <w:lang w:eastAsia="ru-RU"/>
        </w:rPr>
        <w:t xml:space="preserve"> о взыскании страхового возмещения в порядке регресса,</w:t>
      </w:r>
    </w:p>
    <w:p w:rsidR="009B5DFA" w:rsidRPr="00ED3804" w:rsidP="003F4257">
      <w:pPr>
        <w:pStyle w:val="BodyText"/>
      </w:pPr>
    </w:p>
    <w:p w:rsidR="00BB615E" w:rsidRPr="00ED3804" w:rsidP="00DB24D4">
      <w:pPr>
        <w:spacing w:after="0" w:line="240" w:lineRule="auto"/>
        <w:jc w:val="center"/>
        <w:rPr>
          <w:rFonts w:ascii="Times New Roman" w:hAnsi="Times New Roman" w:cs="Times New Roman"/>
          <w:noProof/>
          <w:sz w:val="20"/>
          <w:szCs w:val="20"/>
          <w:lang w:val="uk-UA" w:eastAsia="ru-RU"/>
        </w:rPr>
      </w:pPr>
      <w:r w:rsidRPr="00ED3804">
        <w:rPr>
          <w:rFonts w:ascii="Times New Roman" w:hAnsi="Times New Roman" w:cs="Times New Roman"/>
          <w:noProof/>
          <w:sz w:val="20"/>
          <w:szCs w:val="20"/>
          <w:lang w:val="uk-UA" w:eastAsia="ru-RU"/>
        </w:rPr>
        <w:t>УСТАНОВИЛ:</w:t>
      </w:r>
    </w:p>
    <w:p w:rsidR="00917883" w:rsidRPr="00ED3804" w:rsidP="00DB24D4">
      <w:pPr>
        <w:spacing w:after="0" w:line="240" w:lineRule="auto"/>
        <w:jc w:val="center"/>
        <w:rPr>
          <w:rFonts w:ascii="Times New Roman" w:hAnsi="Times New Roman" w:cs="Times New Roman"/>
          <w:noProof/>
          <w:sz w:val="20"/>
          <w:szCs w:val="20"/>
          <w:lang w:val="uk-UA" w:eastAsia="ru-RU"/>
        </w:rPr>
      </w:pPr>
    </w:p>
    <w:p w:rsidR="007B1580" w:rsidRPr="00ED3804" w:rsidP="007B1580">
      <w:pPr>
        <w:autoSpaceDE w:val="0"/>
        <w:autoSpaceDN w:val="0"/>
        <w:adjustRightInd w:val="0"/>
        <w:spacing w:after="0" w:line="240" w:lineRule="auto"/>
        <w:ind w:firstLine="540"/>
        <w:jc w:val="both"/>
        <w:rPr>
          <w:rFonts w:ascii="Times New Roman" w:hAnsi="Times New Roman" w:cs="Times New Roman"/>
          <w:sz w:val="20"/>
          <w:szCs w:val="20"/>
        </w:rPr>
      </w:pPr>
      <w:r w:rsidRPr="00ED3804">
        <w:rPr>
          <w:rFonts w:ascii="Times New Roman" w:hAnsi="Times New Roman" w:cs="Times New Roman"/>
          <w:sz w:val="20"/>
          <w:szCs w:val="20"/>
        </w:rPr>
        <w:t xml:space="preserve">Истец </w:t>
      </w:r>
      <w:r w:rsidRPr="00ED3804" w:rsidR="00F44B46">
        <w:rPr>
          <w:rFonts w:ascii="Times New Roman" w:hAnsi="Times New Roman" w:cs="Times New Roman"/>
          <w:sz w:val="20"/>
          <w:szCs w:val="20"/>
        </w:rPr>
        <w:t xml:space="preserve">Публичное акционерное общество Страховая компания «Росгосстрах» в лице филиала </w:t>
      </w:r>
      <w:r w:rsidRPr="00ED3804" w:rsidR="00EA5C0E">
        <w:rPr>
          <w:rFonts w:ascii="Times New Roman" w:hAnsi="Times New Roman" w:cs="Times New Roman"/>
          <w:sz w:val="20"/>
          <w:szCs w:val="20"/>
        </w:rPr>
        <w:t>в</w:t>
      </w:r>
      <w:r w:rsidRPr="00ED3804" w:rsidR="00EA5C0E">
        <w:rPr>
          <w:rFonts w:ascii="Times New Roman" w:hAnsi="Times New Roman" w:cs="Times New Roman"/>
          <w:sz w:val="20"/>
          <w:szCs w:val="20"/>
        </w:rPr>
        <w:t xml:space="preserve"> </w:t>
      </w:r>
      <w:r w:rsidRPr="00ED3804" w:rsidR="00EA5C0E">
        <w:rPr>
          <w:rFonts w:ascii="Times New Roman" w:hAnsi="Times New Roman" w:cs="Times New Roman"/>
          <w:sz w:val="20"/>
          <w:szCs w:val="20"/>
        </w:rPr>
        <w:t>Чувашской</w:t>
      </w:r>
      <w:r w:rsidRPr="00ED3804" w:rsidR="00EA5C0E">
        <w:rPr>
          <w:rFonts w:ascii="Times New Roman" w:hAnsi="Times New Roman" w:cs="Times New Roman"/>
          <w:sz w:val="20"/>
          <w:szCs w:val="20"/>
        </w:rPr>
        <w:t xml:space="preserve"> Республики</w:t>
      </w:r>
      <w:r w:rsidRPr="00ED3804" w:rsidR="002377B9">
        <w:rPr>
          <w:rFonts w:ascii="Times New Roman" w:hAnsi="Times New Roman" w:cs="Times New Roman"/>
          <w:sz w:val="20"/>
          <w:szCs w:val="20"/>
        </w:rPr>
        <w:t xml:space="preserve"> (далее - </w:t>
      </w:r>
      <w:r w:rsidRPr="00ED3804">
        <w:rPr>
          <w:rFonts w:ascii="Times New Roman" w:hAnsi="Times New Roman" w:cs="Times New Roman"/>
          <w:sz w:val="20"/>
          <w:szCs w:val="20"/>
        </w:rPr>
        <w:t>ПАО СК «Росгосстрах»</w:t>
      </w:r>
      <w:r w:rsidRPr="00ED3804" w:rsidR="002377B9">
        <w:rPr>
          <w:rFonts w:ascii="Times New Roman" w:hAnsi="Times New Roman" w:cs="Times New Roman"/>
          <w:sz w:val="20"/>
          <w:szCs w:val="20"/>
        </w:rPr>
        <w:t>)</w:t>
      </w:r>
      <w:r w:rsidRPr="00ED3804">
        <w:rPr>
          <w:rFonts w:ascii="Times New Roman" w:hAnsi="Times New Roman" w:cs="Times New Roman"/>
          <w:sz w:val="20"/>
          <w:szCs w:val="20"/>
        </w:rPr>
        <w:t xml:space="preserve"> </w:t>
      </w:r>
      <w:r w:rsidRPr="00ED3804" w:rsidR="002377B9">
        <w:rPr>
          <w:rFonts w:ascii="Times New Roman" w:hAnsi="Times New Roman" w:cs="Times New Roman"/>
          <w:sz w:val="20"/>
          <w:szCs w:val="20"/>
        </w:rPr>
        <w:t>обратилось</w:t>
      </w:r>
      <w:r w:rsidRPr="00ED3804">
        <w:rPr>
          <w:rFonts w:ascii="Times New Roman" w:hAnsi="Times New Roman" w:cs="Times New Roman"/>
          <w:sz w:val="20"/>
          <w:szCs w:val="20"/>
        </w:rPr>
        <w:t xml:space="preserve"> в суд с иском к ответчику </w:t>
      </w:r>
      <w:r w:rsidRPr="00ED3804" w:rsidR="002377B9">
        <w:rPr>
          <w:rFonts w:ascii="Times New Roman" w:hAnsi="Times New Roman" w:cs="Times New Roman"/>
          <w:sz w:val="20"/>
          <w:szCs w:val="20"/>
        </w:rPr>
        <w:t xml:space="preserve">Шевченко В.А. </w:t>
      </w:r>
      <w:r w:rsidRPr="00ED3804">
        <w:rPr>
          <w:rFonts w:ascii="Times New Roman" w:hAnsi="Times New Roman" w:cs="Times New Roman"/>
          <w:sz w:val="20"/>
          <w:szCs w:val="20"/>
        </w:rPr>
        <w:t xml:space="preserve">о </w:t>
      </w:r>
      <w:r w:rsidRPr="00ED3804" w:rsidR="002377B9">
        <w:rPr>
          <w:rFonts w:ascii="Times New Roman" w:hAnsi="Times New Roman" w:cs="Times New Roman"/>
          <w:sz w:val="20"/>
          <w:szCs w:val="20"/>
        </w:rPr>
        <w:t>взыскании страхового возмещения</w:t>
      </w:r>
      <w:r w:rsidRPr="00ED3804">
        <w:rPr>
          <w:rFonts w:ascii="Times New Roman" w:hAnsi="Times New Roman" w:cs="Times New Roman"/>
          <w:sz w:val="20"/>
          <w:szCs w:val="20"/>
        </w:rPr>
        <w:t xml:space="preserve"> в порядке регресса в размере </w:t>
      </w:r>
      <w:r w:rsidRPr="00ED3804" w:rsidR="002377B9">
        <w:rPr>
          <w:rFonts w:ascii="Times New Roman" w:hAnsi="Times New Roman" w:cs="Times New Roman"/>
          <w:sz w:val="20"/>
          <w:szCs w:val="20"/>
        </w:rPr>
        <w:t>49 300</w:t>
      </w:r>
      <w:r w:rsidRPr="00ED3804">
        <w:rPr>
          <w:rFonts w:ascii="Times New Roman" w:hAnsi="Times New Roman" w:cs="Times New Roman"/>
          <w:sz w:val="20"/>
          <w:szCs w:val="20"/>
        </w:rPr>
        <w:t xml:space="preserve"> рублей, взыскании расходов по оплате государственной пошлины в размере </w:t>
      </w:r>
      <w:r w:rsidRPr="00ED3804" w:rsidR="002377B9">
        <w:rPr>
          <w:rFonts w:ascii="Times New Roman" w:hAnsi="Times New Roman" w:cs="Times New Roman"/>
          <w:sz w:val="20"/>
          <w:szCs w:val="20"/>
        </w:rPr>
        <w:t>1 679</w:t>
      </w:r>
      <w:r w:rsidRPr="00ED3804">
        <w:rPr>
          <w:rFonts w:ascii="Times New Roman" w:hAnsi="Times New Roman" w:cs="Times New Roman"/>
          <w:sz w:val="20"/>
          <w:szCs w:val="20"/>
        </w:rPr>
        <w:t xml:space="preserve"> рублей.</w:t>
      </w:r>
    </w:p>
    <w:p w:rsidR="002624DA" w:rsidRPr="00ED3804" w:rsidP="002624DA">
      <w:pPr>
        <w:spacing w:after="0" w:line="240" w:lineRule="auto"/>
        <w:ind w:firstLine="708"/>
        <w:jc w:val="both"/>
        <w:rPr>
          <w:rFonts w:ascii="Times New Roman" w:hAnsi="Times New Roman"/>
          <w:sz w:val="20"/>
          <w:szCs w:val="20"/>
        </w:rPr>
      </w:pPr>
      <w:r w:rsidRPr="00ED3804">
        <w:rPr>
          <w:rFonts w:ascii="Times New Roman" w:hAnsi="Times New Roman" w:cs="Times New Roman"/>
          <w:sz w:val="20"/>
          <w:szCs w:val="20"/>
        </w:rPr>
        <w:t xml:space="preserve">В обоснование иска указано, что </w:t>
      </w:r>
      <w:r w:rsidRPr="00ED3804" w:rsidR="00B83537">
        <w:rPr>
          <w:rFonts w:ascii="Times New Roman" w:hAnsi="Times New Roman" w:cs="Times New Roman"/>
          <w:sz w:val="20"/>
          <w:szCs w:val="20"/>
        </w:rPr>
        <w:t>19.12.2017</w:t>
      </w:r>
      <w:r w:rsidRPr="00ED3804">
        <w:rPr>
          <w:rFonts w:ascii="Times New Roman" w:hAnsi="Times New Roman" w:cs="Times New Roman"/>
          <w:sz w:val="20"/>
          <w:szCs w:val="20"/>
        </w:rPr>
        <w:t xml:space="preserve"> произошло дорожно-транспортное происшествие с участием </w:t>
      </w:r>
      <w:r w:rsidRPr="00ED3804" w:rsidR="00B83537">
        <w:rPr>
          <w:rFonts w:ascii="Times New Roman" w:hAnsi="Times New Roman" w:cs="Times New Roman"/>
          <w:sz w:val="20"/>
          <w:szCs w:val="20"/>
        </w:rPr>
        <w:t xml:space="preserve">автомобиля </w:t>
      </w:r>
      <w:r w:rsidRPr="00ED3804" w:rsidR="00ED3804">
        <w:rPr>
          <w:rFonts w:ascii="Times New Roman" w:hAnsi="Times New Roman" w:cs="Times New Roman"/>
          <w:sz w:val="20"/>
          <w:szCs w:val="20"/>
        </w:rPr>
        <w:t>/изъято/</w:t>
      </w:r>
      <w:r w:rsidRPr="00ED3804">
        <w:rPr>
          <w:rFonts w:ascii="Times New Roman" w:hAnsi="Times New Roman" w:cs="Times New Roman"/>
          <w:sz w:val="20"/>
          <w:szCs w:val="20"/>
        </w:rPr>
        <w:t xml:space="preserve">, государственный регистрационный знак </w:t>
      </w:r>
      <w:r w:rsidRPr="00ED3804" w:rsidR="00ED3804">
        <w:rPr>
          <w:rFonts w:ascii="Times New Roman" w:hAnsi="Times New Roman" w:cs="Times New Roman"/>
          <w:sz w:val="20"/>
          <w:szCs w:val="20"/>
        </w:rPr>
        <w:t>/изъято/</w:t>
      </w:r>
      <w:r w:rsidRPr="00ED3804">
        <w:rPr>
          <w:rFonts w:ascii="Times New Roman" w:hAnsi="Times New Roman" w:cs="Times New Roman"/>
          <w:sz w:val="20"/>
          <w:szCs w:val="20"/>
        </w:rPr>
        <w:t xml:space="preserve">, под управлением водителя </w:t>
      </w:r>
      <w:r w:rsidRPr="00ED3804" w:rsidR="00B83537">
        <w:rPr>
          <w:rFonts w:ascii="Times New Roman" w:hAnsi="Times New Roman" w:cs="Times New Roman"/>
          <w:sz w:val="20"/>
          <w:szCs w:val="20"/>
        </w:rPr>
        <w:t>Шевченко В.А.</w:t>
      </w:r>
      <w:r w:rsidRPr="00ED3804">
        <w:rPr>
          <w:rFonts w:ascii="Times New Roman" w:hAnsi="Times New Roman" w:cs="Times New Roman"/>
          <w:sz w:val="20"/>
          <w:szCs w:val="20"/>
        </w:rPr>
        <w:t xml:space="preserve">  и автомобиля</w:t>
      </w:r>
      <w:r w:rsidRPr="00ED3804" w:rsidR="00B83537">
        <w:rPr>
          <w:rFonts w:ascii="Times New Roman" w:hAnsi="Times New Roman" w:cs="Times New Roman"/>
          <w:sz w:val="20"/>
          <w:szCs w:val="20"/>
        </w:rPr>
        <w:t xml:space="preserve"> </w:t>
      </w:r>
      <w:r w:rsidRPr="00ED3804" w:rsidR="00ED3804">
        <w:rPr>
          <w:rFonts w:ascii="Times New Roman" w:hAnsi="Times New Roman" w:cs="Times New Roman"/>
          <w:sz w:val="20"/>
          <w:szCs w:val="20"/>
          <w:lang w:val="en-US"/>
        </w:rPr>
        <w:t>/</w:t>
      </w:r>
      <w:r w:rsidRPr="00ED3804" w:rsidR="00ED3804">
        <w:rPr>
          <w:rFonts w:ascii="Times New Roman" w:hAnsi="Times New Roman" w:cs="Times New Roman"/>
          <w:sz w:val="20"/>
          <w:szCs w:val="20"/>
          <w:lang w:val="en-US"/>
        </w:rPr>
        <w:t>изъято</w:t>
      </w:r>
      <w:r w:rsidRPr="00ED3804" w:rsidR="00ED3804">
        <w:rPr>
          <w:rFonts w:ascii="Times New Roman" w:hAnsi="Times New Roman" w:cs="Times New Roman"/>
          <w:sz w:val="20"/>
          <w:szCs w:val="20"/>
          <w:lang w:val="en-US"/>
        </w:rPr>
        <w:t>/</w:t>
      </w:r>
      <w:r w:rsidRPr="00ED3804">
        <w:rPr>
          <w:rFonts w:ascii="Times New Roman" w:hAnsi="Times New Roman" w:cs="Times New Roman"/>
          <w:sz w:val="20"/>
          <w:szCs w:val="20"/>
        </w:rPr>
        <w:t>, государственный регистрационный знак</w:t>
      </w:r>
      <w:r w:rsidRPr="00ED3804" w:rsidR="00B83537">
        <w:rPr>
          <w:rFonts w:ascii="Times New Roman" w:hAnsi="Times New Roman" w:cs="Times New Roman"/>
          <w:sz w:val="20"/>
          <w:szCs w:val="20"/>
        </w:rPr>
        <w:t xml:space="preserve"> </w:t>
      </w:r>
      <w:r w:rsidRPr="00ED3804" w:rsidR="00ED3804">
        <w:rPr>
          <w:rFonts w:ascii="Times New Roman" w:hAnsi="Times New Roman" w:cs="Times New Roman"/>
          <w:sz w:val="20"/>
          <w:szCs w:val="20"/>
        </w:rPr>
        <w:t>/изъято/</w:t>
      </w:r>
      <w:r w:rsidRPr="00ED3804" w:rsidR="00B83537">
        <w:rPr>
          <w:rFonts w:ascii="Times New Roman" w:hAnsi="Times New Roman" w:cs="Times New Roman"/>
          <w:sz w:val="20"/>
          <w:szCs w:val="20"/>
        </w:rPr>
        <w:t>. Д</w:t>
      </w:r>
      <w:r w:rsidRPr="00ED3804">
        <w:rPr>
          <w:rFonts w:ascii="Times New Roman" w:hAnsi="Times New Roman" w:cs="Times New Roman"/>
          <w:sz w:val="20"/>
          <w:szCs w:val="20"/>
        </w:rPr>
        <w:t>орожно-транспортное происшествие</w:t>
      </w:r>
      <w:r w:rsidRPr="00ED3804" w:rsidR="00500CEF">
        <w:rPr>
          <w:rFonts w:ascii="Times New Roman" w:hAnsi="Times New Roman" w:cs="Times New Roman"/>
          <w:sz w:val="20"/>
          <w:szCs w:val="20"/>
        </w:rPr>
        <w:t xml:space="preserve"> (далее ДТП)</w:t>
      </w:r>
      <w:r w:rsidRPr="00ED3804">
        <w:rPr>
          <w:rFonts w:ascii="Times New Roman" w:hAnsi="Times New Roman" w:cs="Times New Roman"/>
          <w:sz w:val="20"/>
          <w:szCs w:val="20"/>
        </w:rPr>
        <w:t xml:space="preserve"> произошло </w:t>
      </w:r>
      <w:r w:rsidRPr="00ED3804" w:rsidR="00B679E2">
        <w:rPr>
          <w:rFonts w:ascii="Times New Roman" w:hAnsi="Times New Roman" w:cs="Times New Roman"/>
          <w:sz w:val="20"/>
          <w:szCs w:val="20"/>
        </w:rPr>
        <w:t>по вине ответчика,</w:t>
      </w:r>
      <w:r w:rsidRPr="00ED3804" w:rsidR="00EC0527">
        <w:rPr>
          <w:rFonts w:ascii="Times New Roman" w:hAnsi="Times New Roman" w:cs="Times New Roman"/>
          <w:sz w:val="20"/>
          <w:szCs w:val="20"/>
        </w:rPr>
        <w:t xml:space="preserve"> </w:t>
      </w:r>
      <w:r w:rsidRPr="00ED3804" w:rsidR="00953CA0">
        <w:rPr>
          <w:rFonts w:ascii="Times New Roman" w:hAnsi="Times New Roman" w:cs="Times New Roman"/>
          <w:sz w:val="20"/>
          <w:szCs w:val="20"/>
        </w:rPr>
        <w:t>которым были нарушены правила дорожного движения.</w:t>
      </w:r>
      <w:r w:rsidRPr="00ED3804" w:rsidR="00953CA0">
        <w:rPr>
          <w:sz w:val="20"/>
          <w:szCs w:val="20"/>
        </w:rPr>
        <w:t xml:space="preserve"> </w:t>
      </w:r>
      <w:r w:rsidRPr="00ED3804" w:rsidR="00953CA0">
        <w:rPr>
          <w:rFonts w:ascii="Times New Roman" w:hAnsi="Times New Roman" w:cs="Times New Roman"/>
          <w:sz w:val="20"/>
          <w:szCs w:val="20"/>
        </w:rPr>
        <w:t>В</w:t>
      </w:r>
      <w:r w:rsidRPr="00ED3804" w:rsidR="00EC0527">
        <w:rPr>
          <w:rFonts w:ascii="Times New Roman" w:hAnsi="Times New Roman" w:cs="Times New Roman"/>
          <w:sz w:val="20"/>
          <w:szCs w:val="20"/>
        </w:rPr>
        <w:t xml:space="preserve"> </w:t>
      </w:r>
      <w:r w:rsidRPr="00ED3804">
        <w:rPr>
          <w:rFonts w:ascii="Times New Roman" w:hAnsi="Times New Roman" w:cs="Times New Roman"/>
          <w:sz w:val="20"/>
          <w:szCs w:val="20"/>
        </w:rPr>
        <w:t>результате ДТП, автомобилю</w:t>
      </w:r>
      <w:r w:rsidRPr="00ED3804" w:rsidR="003C57C1">
        <w:rPr>
          <w:rFonts w:ascii="Times New Roman" w:hAnsi="Times New Roman" w:cs="Times New Roman"/>
          <w:sz w:val="20"/>
          <w:szCs w:val="20"/>
        </w:rPr>
        <w:t xml:space="preserve"> </w:t>
      </w:r>
      <w:r w:rsidRPr="00ED3804" w:rsidR="00ED3804">
        <w:rPr>
          <w:rFonts w:ascii="Times New Roman" w:hAnsi="Times New Roman" w:cs="Times New Roman"/>
          <w:sz w:val="20"/>
          <w:szCs w:val="20"/>
        </w:rPr>
        <w:t>/изъято/</w:t>
      </w:r>
      <w:r w:rsidRPr="00ED3804" w:rsidR="003C57C1">
        <w:rPr>
          <w:rFonts w:ascii="Times New Roman" w:hAnsi="Times New Roman" w:cs="Times New Roman"/>
          <w:sz w:val="20"/>
          <w:szCs w:val="20"/>
        </w:rPr>
        <w:t xml:space="preserve">, государственный регистрационный знак </w:t>
      </w:r>
      <w:r w:rsidRPr="00ED3804" w:rsidR="00ED3804">
        <w:rPr>
          <w:rFonts w:ascii="Times New Roman" w:hAnsi="Times New Roman" w:cs="Times New Roman"/>
          <w:sz w:val="20"/>
          <w:szCs w:val="20"/>
        </w:rPr>
        <w:t>/ИЗЪЯТО/</w:t>
      </w:r>
      <w:r w:rsidRPr="00ED3804" w:rsidR="003C57C1">
        <w:rPr>
          <w:rFonts w:ascii="Times New Roman" w:hAnsi="Times New Roman" w:cs="Times New Roman"/>
          <w:sz w:val="20"/>
          <w:szCs w:val="20"/>
        </w:rPr>
        <w:t>,</w:t>
      </w:r>
      <w:r w:rsidRPr="00ED3804" w:rsidR="00B83537">
        <w:rPr>
          <w:rFonts w:ascii="Times New Roman" w:hAnsi="Times New Roman" w:cs="Times New Roman"/>
          <w:sz w:val="20"/>
          <w:szCs w:val="20"/>
        </w:rPr>
        <w:t xml:space="preserve"> </w:t>
      </w:r>
      <w:r w:rsidRPr="00ED3804">
        <w:rPr>
          <w:rFonts w:ascii="Times New Roman" w:hAnsi="Times New Roman" w:cs="Times New Roman"/>
          <w:sz w:val="20"/>
          <w:szCs w:val="20"/>
        </w:rPr>
        <w:t>были при</w:t>
      </w:r>
      <w:r w:rsidRPr="00ED3804" w:rsidR="003C57C1">
        <w:rPr>
          <w:rFonts w:ascii="Times New Roman" w:hAnsi="Times New Roman" w:cs="Times New Roman"/>
          <w:sz w:val="20"/>
          <w:szCs w:val="20"/>
        </w:rPr>
        <w:t>чинены механические повреждения. П</w:t>
      </w:r>
      <w:r w:rsidRPr="00ED3804">
        <w:rPr>
          <w:rFonts w:ascii="Times New Roman" w:hAnsi="Times New Roman" w:cs="Times New Roman"/>
          <w:sz w:val="20"/>
          <w:szCs w:val="20"/>
        </w:rPr>
        <w:t xml:space="preserve">оскольку на момент ДТП, гражданская ответственность водителя </w:t>
      </w:r>
      <w:r w:rsidRPr="00ED3804" w:rsidR="003C57C1">
        <w:rPr>
          <w:rFonts w:ascii="Times New Roman" w:hAnsi="Times New Roman" w:cs="Times New Roman"/>
          <w:sz w:val="20"/>
          <w:szCs w:val="20"/>
        </w:rPr>
        <w:t>Шевченко В.А.</w:t>
      </w:r>
      <w:r w:rsidRPr="00ED3804">
        <w:rPr>
          <w:rFonts w:ascii="Times New Roman" w:hAnsi="Times New Roman" w:cs="Times New Roman"/>
          <w:sz w:val="20"/>
          <w:szCs w:val="20"/>
        </w:rPr>
        <w:t xml:space="preserve"> была застрахована в </w:t>
      </w:r>
      <w:r w:rsidRPr="00ED3804" w:rsidR="003C57C1">
        <w:rPr>
          <w:rFonts w:ascii="Times New Roman" w:hAnsi="Times New Roman" w:cs="Times New Roman"/>
          <w:sz w:val="20"/>
          <w:szCs w:val="20"/>
        </w:rPr>
        <w:t>ПАО СК</w:t>
      </w:r>
      <w:r w:rsidRPr="00ED3804" w:rsidR="00151197">
        <w:rPr>
          <w:rFonts w:ascii="Times New Roman" w:hAnsi="Times New Roman" w:cs="Times New Roman"/>
          <w:sz w:val="20"/>
          <w:szCs w:val="20"/>
        </w:rPr>
        <w:t xml:space="preserve"> «Росгосстрах», </w:t>
      </w:r>
      <w:r w:rsidRPr="00ED3804">
        <w:rPr>
          <w:rFonts w:ascii="Times New Roman" w:hAnsi="Times New Roman" w:cs="Times New Roman"/>
          <w:sz w:val="20"/>
          <w:szCs w:val="20"/>
        </w:rPr>
        <w:t xml:space="preserve">истцом было выплачено </w:t>
      </w:r>
      <w:r w:rsidRPr="00ED3804" w:rsidR="003C57C1">
        <w:rPr>
          <w:rFonts w:ascii="Times New Roman" w:hAnsi="Times New Roman" w:cs="Times New Roman"/>
          <w:sz w:val="20"/>
          <w:szCs w:val="20"/>
        </w:rPr>
        <w:t>потерпевшему</w:t>
      </w:r>
      <w:r w:rsidRPr="00ED3804" w:rsidR="00953CA0">
        <w:rPr>
          <w:rFonts w:ascii="Times New Roman" w:hAnsi="Times New Roman" w:cs="Times New Roman"/>
          <w:sz w:val="20"/>
          <w:szCs w:val="20"/>
        </w:rPr>
        <w:t xml:space="preserve"> Зинченко П.Г.</w:t>
      </w:r>
      <w:r w:rsidRPr="00ED3804" w:rsidR="003C57C1">
        <w:rPr>
          <w:rFonts w:ascii="Times New Roman" w:hAnsi="Times New Roman" w:cs="Times New Roman"/>
          <w:sz w:val="20"/>
          <w:szCs w:val="20"/>
        </w:rPr>
        <w:t xml:space="preserve"> </w:t>
      </w:r>
      <w:r w:rsidRPr="00ED3804">
        <w:rPr>
          <w:rFonts w:ascii="Times New Roman" w:hAnsi="Times New Roman" w:cs="Times New Roman"/>
          <w:sz w:val="20"/>
          <w:szCs w:val="20"/>
        </w:rPr>
        <w:t>страховое воз</w:t>
      </w:r>
      <w:r w:rsidRPr="00ED3804" w:rsidR="00B679E2">
        <w:rPr>
          <w:rFonts w:ascii="Times New Roman" w:hAnsi="Times New Roman" w:cs="Times New Roman"/>
          <w:sz w:val="20"/>
          <w:szCs w:val="20"/>
        </w:rPr>
        <w:t xml:space="preserve">мещение в размере </w:t>
      </w:r>
      <w:r w:rsidRPr="00ED3804" w:rsidR="00953CA0">
        <w:rPr>
          <w:rFonts w:ascii="Times New Roman" w:hAnsi="Times New Roman" w:cs="Times New Roman"/>
          <w:sz w:val="20"/>
          <w:szCs w:val="20"/>
        </w:rPr>
        <w:t xml:space="preserve">20 300 рублей. В последующем, потерпевший Зинченко П.Г., не согласившись с размером выплаченного страхового возмещения, обратился с исковым заявлением о взыскании недостающей суммы страхового возмещения. </w:t>
      </w:r>
      <w:r w:rsidRPr="00ED3804" w:rsidR="00511080">
        <w:rPr>
          <w:rFonts w:ascii="Times New Roman" w:hAnsi="Times New Roman" w:cs="Times New Roman"/>
          <w:sz w:val="20"/>
          <w:szCs w:val="20"/>
        </w:rPr>
        <w:t xml:space="preserve">Согласно решению мирового судьи судебного участка № 30 Западного округа г. Краснодара от 16.08.2018 с ПАО СК «Росгосстрах» в пользу потерпевшего дополнительно было взыскано 19 000 рублей страхового возмещения и 10 000 рублей расходов на оплату услуг эксперта. Всего по данному страховому случаю потерпевшему было выплачено страховое возмещение в размере 49 300 рублей. </w:t>
      </w:r>
      <w:r w:rsidRPr="00ED3804" w:rsidR="00511080">
        <w:rPr>
          <w:rFonts w:ascii="Times New Roman" w:hAnsi="Times New Roman" w:cs="Times New Roman"/>
          <w:sz w:val="20"/>
          <w:szCs w:val="20"/>
        </w:rPr>
        <w:t>Д</w:t>
      </w:r>
      <w:r w:rsidRPr="00ED3804">
        <w:rPr>
          <w:rFonts w:ascii="Times New Roman" w:hAnsi="Times New Roman" w:cs="Times New Roman"/>
          <w:sz w:val="20"/>
          <w:szCs w:val="20"/>
        </w:rPr>
        <w:t>орожно-транспортное происшествие было оформлено без  участия уполномоченных на это</w:t>
      </w:r>
      <w:r w:rsidRPr="00ED3804" w:rsidR="00EC0527">
        <w:rPr>
          <w:rFonts w:ascii="Times New Roman" w:hAnsi="Times New Roman" w:cs="Times New Roman"/>
          <w:sz w:val="20"/>
          <w:szCs w:val="20"/>
        </w:rPr>
        <w:t xml:space="preserve"> сотрудников полиции, посредство</w:t>
      </w:r>
      <w:r w:rsidRPr="00ED3804">
        <w:rPr>
          <w:rFonts w:ascii="Times New Roman" w:hAnsi="Times New Roman" w:cs="Times New Roman"/>
          <w:sz w:val="20"/>
          <w:szCs w:val="20"/>
        </w:rPr>
        <w:t>м запол</w:t>
      </w:r>
      <w:r w:rsidRPr="00ED3804" w:rsidR="00151197">
        <w:rPr>
          <w:rFonts w:ascii="Times New Roman" w:hAnsi="Times New Roman" w:cs="Times New Roman"/>
          <w:sz w:val="20"/>
          <w:szCs w:val="20"/>
        </w:rPr>
        <w:t>н</w:t>
      </w:r>
      <w:r w:rsidRPr="00ED3804" w:rsidR="00B679E2">
        <w:rPr>
          <w:rFonts w:ascii="Times New Roman" w:hAnsi="Times New Roman" w:cs="Times New Roman"/>
          <w:sz w:val="20"/>
          <w:szCs w:val="20"/>
        </w:rPr>
        <w:t>ения сторонами извещения о ДТП, о</w:t>
      </w:r>
      <w:r w:rsidRPr="00ED3804" w:rsidR="00151197">
        <w:rPr>
          <w:rFonts w:ascii="Times New Roman" w:hAnsi="Times New Roman" w:cs="Times New Roman"/>
          <w:sz w:val="20"/>
          <w:szCs w:val="20"/>
        </w:rPr>
        <w:t xml:space="preserve">днако ответчиком извещение о ДТП не было направлено </w:t>
      </w:r>
      <w:r w:rsidRPr="00ED3804" w:rsidR="0085107F">
        <w:rPr>
          <w:rFonts w:ascii="Times New Roman" w:hAnsi="Times New Roman" w:cs="Times New Roman"/>
          <w:sz w:val="20"/>
          <w:szCs w:val="20"/>
        </w:rPr>
        <w:t xml:space="preserve">в течение пяти рабочих дней со дня дорожно-транспортного происшествия, </w:t>
      </w:r>
      <w:r w:rsidRPr="00ED3804">
        <w:rPr>
          <w:rFonts w:ascii="Times New Roman" w:hAnsi="Times New Roman" w:cs="Times New Roman"/>
          <w:sz w:val="20"/>
          <w:szCs w:val="20"/>
        </w:rPr>
        <w:t xml:space="preserve">а также не представлено транспортное средство для проведения осмотра и (или) независимой технической экспертизы, </w:t>
      </w:r>
      <w:r w:rsidRPr="00ED3804" w:rsidR="0085107F">
        <w:rPr>
          <w:rFonts w:ascii="Times New Roman" w:hAnsi="Times New Roman" w:cs="Times New Roman"/>
          <w:sz w:val="20"/>
          <w:szCs w:val="20"/>
        </w:rPr>
        <w:t xml:space="preserve">требования </w:t>
      </w:r>
      <w:r w:rsidRPr="00ED3804" w:rsidR="0085107F">
        <w:rPr>
          <w:rFonts w:ascii="Times New Roman" w:hAnsi="Times New Roman" w:cs="Times New Roman"/>
          <w:sz w:val="20"/>
          <w:szCs w:val="20"/>
        </w:rPr>
        <w:t>ч.</w:t>
      </w:r>
      <w:r w:rsidRPr="00ED3804">
        <w:rPr>
          <w:rFonts w:ascii="Times New Roman" w:hAnsi="Times New Roman" w:cs="Times New Roman"/>
          <w:sz w:val="20"/>
          <w:szCs w:val="20"/>
        </w:rPr>
        <w:t>ч</w:t>
      </w:r>
      <w:r w:rsidRPr="00ED3804">
        <w:rPr>
          <w:rFonts w:ascii="Times New Roman" w:hAnsi="Times New Roman" w:cs="Times New Roman"/>
          <w:sz w:val="20"/>
          <w:szCs w:val="20"/>
        </w:rPr>
        <w:t xml:space="preserve">. </w:t>
      </w:r>
      <w:r w:rsidRPr="00ED3804" w:rsidR="0085107F">
        <w:rPr>
          <w:rFonts w:ascii="Times New Roman" w:hAnsi="Times New Roman" w:cs="Times New Roman"/>
          <w:sz w:val="20"/>
          <w:szCs w:val="20"/>
        </w:rPr>
        <w:t>2</w:t>
      </w:r>
      <w:r w:rsidRPr="00ED3804">
        <w:rPr>
          <w:rFonts w:ascii="Times New Roman" w:hAnsi="Times New Roman" w:cs="Times New Roman"/>
          <w:sz w:val="20"/>
          <w:szCs w:val="20"/>
        </w:rPr>
        <w:t>,3</w:t>
      </w:r>
      <w:r w:rsidRPr="00ED3804" w:rsidR="0085107F">
        <w:rPr>
          <w:rFonts w:ascii="Times New Roman" w:hAnsi="Times New Roman" w:cs="Times New Roman"/>
          <w:sz w:val="20"/>
          <w:szCs w:val="20"/>
        </w:rPr>
        <w:t xml:space="preserve"> ст. 11.1 Ф</w:t>
      </w:r>
      <w:r w:rsidRPr="00ED3804">
        <w:rPr>
          <w:rFonts w:ascii="Times New Roman" w:hAnsi="Times New Roman" w:cs="Times New Roman"/>
          <w:sz w:val="20"/>
          <w:szCs w:val="20"/>
        </w:rPr>
        <w:t>едерального закона от 25.04.2002</w:t>
      </w:r>
      <w:r w:rsidRPr="00ED3804" w:rsidR="00C011E4">
        <w:rPr>
          <w:rFonts w:ascii="Times New Roman" w:hAnsi="Times New Roman" w:cs="Times New Roman"/>
          <w:sz w:val="20"/>
          <w:szCs w:val="20"/>
        </w:rPr>
        <w:t xml:space="preserve"> № 40-ФЗ «</w:t>
      </w:r>
      <w:r w:rsidRPr="00ED3804">
        <w:rPr>
          <w:rFonts w:ascii="Times New Roman" w:hAnsi="Times New Roman" w:cs="Times New Roman"/>
          <w:sz w:val="20"/>
          <w:szCs w:val="20"/>
        </w:rPr>
        <w:t>Об</w:t>
      </w:r>
      <w:r w:rsidRPr="00ED3804">
        <w:rPr>
          <w:rFonts w:ascii="Times New Roman" w:hAnsi="Times New Roman" w:cs="Times New Roman"/>
          <w:sz w:val="20"/>
          <w:szCs w:val="20"/>
        </w:rPr>
        <w:t xml:space="preserve"> ОСАГО» ответчиком нарушены, </w:t>
      </w:r>
      <w:r w:rsidRPr="00ED3804" w:rsidR="00C011E4">
        <w:rPr>
          <w:rFonts w:ascii="Times New Roman" w:hAnsi="Times New Roman" w:cs="Times New Roman"/>
          <w:sz w:val="20"/>
          <w:szCs w:val="20"/>
        </w:rPr>
        <w:t xml:space="preserve">следовательно, ПАО СК «Росгосстрах» </w:t>
      </w:r>
      <w:r w:rsidRPr="00ED3804">
        <w:rPr>
          <w:rFonts w:ascii="Times New Roman" w:hAnsi="Times New Roman" w:cs="Times New Roman"/>
          <w:sz w:val="20"/>
          <w:szCs w:val="20"/>
        </w:rPr>
        <w:t>приобрело право требования к ответчику в порядке регресса.</w:t>
      </w:r>
      <w:r w:rsidRPr="00ED3804">
        <w:rPr>
          <w:rFonts w:ascii="Times New Roman" w:hAnsi="Times New Roman" w:cs="Times New Roman"/>
          <w:sz w:val="20"/>
          <w:szCs w:val="20"/>
        </w:rPr>
        <w:t xml:space="preserve"> Истец </w:t>
      </w:r>
      <w:r w:rsidRPr="00ED3804">
        <w:rPr>
          <w:rFonts w:ascii="Times New Roman" w:hAnsi="Times New Roman"/>
          <w:bCs/>
          <w:sz w:val="20"/>
          <w:szCs w:val="20"/>
        </w:rPr>
        <w:t>просит взыскать с ответчика  сумму страхового возмещения в размере 49 300</w:t>
      </w:r>
      <w:r w:rsidRPr="00ED3804">
        <w:rPr>
          <w:rFonts w:ascii="Times New Roman" w:hAnsi="Times New Roman"/>
          <w:sz w:val="20"/>
          <w:szCs w:val="20"/>
        </w:rPr>
        <w:t>,00  рублей, расходы по оплате государственной пошлины в размере 1 679,00  рублей.</w:t>
      </w:r>
    </w:p>
    <w:p w:rsidR="00C011E4" w:rsidRPr="00ED3804" w:rsidP="002624DA">
      <w:pPr>
        <w:spacing w:after="0" w:line="240" w:lineRule="auto"/>
        <w:ind w:firstLine="708"/>
        <w:jc w:val="both"/>
        <w:rPr>
          <w:rFonts w:ascii="Times New Roman" w:eastAsia="Times New Roman" w:hAnsi="Times New Roman" w:cs="Times New Roman"/>
          <w:sz w:val="20"/>
          <w:szCs w:val="20"/>
          <w:lang w:eastAsia="ru-RU"/>
        </w:rPr>
      </w:pPr>
      <w:r w:rsidRPr="00ED3804">
        <w:rPr>
          <w:rFonts w:ascii="Times New Roman" w:hAnsi="Times New Roman" w:cs="Times New Roman"/>
          <w:sz w:val="20"/>
          <w:szCs w:val="20"/>
        </w:rPr>
        <w:t>К</w:t>
      </w:r>
      <w:r w:rsidRPr="00ED3804">
        <w:rPr>
          <w:rFonts w:ascii="Times New Roman" w:hAnsi="Times New Roman" w:cs="Times New Roman"/>
          <w:sz w:val="20"/>
          <w:szCs w:val="20"/>
        </w:rPr>
        <w:t xml:space="preserve"> участию в деле в качестве третьих лиц были привлечены </w:t>
      </w:r>
      <w:r w:rsidRPr="00ED3804" w:rsidR="002655C3">
        <w:rPr>
          <w:rFonts w:ascii="Times New Roman" w:eastAsia="Times New Roman" w:hAnsi="Times New Roman" w:cs="Times New Roman"/>
          <w:sz w:val="20"/>
          <w:szCs w:val="20"/>
          <w:lang w:eastAsia="ru-RU"/>
        </w:rPr>
        <w:t>Зинченко П.Г.</w:t>
      </w:r>
      <w:r w:rsidRPr="00ED3804">
        <w:rPr>
          <w:rFonts w:ascii="Times New Roman" w:eastAsia="Times New Roman" w:hAnsi="Times New Roman" w:cs="Times New Roman"/>
          <w:sz w:val="20"/>
          <w:szCs w:val="20"/>
          <w:lang w:eastAsia="ru-RU"/>
        </w:rPr>
        <w:t xml:space="preserve"> и </w:t>
      </w:r>
      <w:r w:rsidRPr="00ED3804" w:rsidR="002655C3">
        <w:rPr>
          <w:rFonts w:ascii="Times New Roman" w:eastAsia="Times New Roman" w:hAnsi="Times New Roman" w:cs="Times New Roman"/>
          <w:sz w:val="20"/>
          <w:szCs w:val="20"/>
          <w:lang w:eastAsia="ru-RU"/>
        </w:rPr>
        <w:t>Шевченко Д.В.</w:t>
      </w:r>
    </w:p>
    <w:p w:rsidR="00C011E4" w:rsidRPr="00ED3804" w:rsidP="002624D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D3804">
        <w:rPr>
          <w:rFonts w:ascii="Times New Roman" w:eastAsia="Times New Roman" w:hAnsi="Times New Roman" w:cs="Times New Roman"/>
          <w:sz w:val="20"/>
          <w:szCs w:val="20"/>
          <w:lang w:eastAsia="ru-RU"/>
        </w:rPr>
        <w:t xml:space="preserve">В судебное заседание представитель истца ПАО СК «Росгосстрах» не явился, о дате, времени и месте слушания дела извещен надлежащим образом по всем </w:t>
      </w:r>
      <w:r w:rsidRPr="00ED3804" w:rsidR="00D52AAF">
        <w:rPr>
          <w:rFonts w:ascii="Times New Roman" w:eastAsia="Times New Roman" w:hAnsi="Times New Roman" w:cs="Times New Roman"/>
          <w:sz w:val="20"/>
          <w:szCs w:val="20"/>
          <w:lang w:eastAsia="ru-RU"/>
        </w:rPr>
        <w:t xml:space="preserve">известным суду </w:t>
      </w:r>
      <w:r w:rsidRPr="00ED3804">
        <w:rPr>
          <w:rFonts w:ascii="Times New Roman" w:eastAsia="Times New Roman" w:hAnsi="Times New Roman" w:cs="Times New Roman"/>
          <w:sz w:val="20"/>
          <w:szCs w:val="20"/>
          <w:lang w:eastAsia="ru-RU"/>
        </w:rPr>
        <w:t xml:space="preserve">адресам, в </w:t>
      </w:r>
      <w:r w:rsidRPr="00ED3804" w:rsidR="002655C3">
        <w:rPr>
          <w:rFonts w:ascii="Times New Roman" w:eastAsia="Times New Roman" w:hAnsi="Times New Roman" w:cs="Times New Roman"/>
          <w:sz w:val="20"/>
          <w:szCs w:val="20"/>
          <w:lang w:eastAsia="ru-RU"/>
        </w:rPr>
        <w:t>материалах дела</w:t>
      </w:r>
      <w:r w:rsidRPr="00ED3804">
        <w:rPr>
          <w:rFonts w:ascii="Times New Roman" w:eastAsia="Times New Roman" w:hAnsi="Times New Roman" w:cs="Times New Roman"/>
          <w:sz w:val="20"/>
          <w:szCs w:val="20"/>
          <w:lang w:eastAsia="ru-RU"/>
        </w:rPr>
        <w:t xml:space="preserve"> имеется ходатайство о рассмотрении дела в отсутствие представителя истца.</w:t>
      </w:r>
    </w:p>
    <w:p w:rsidR="002655C3" w:rsidRPr="00ED3804" w:rsidP="002624DA">
      <w:pPr>
        <w:autoSpaceDE w:val="0"/>
        <w:autoSpaceDN w:val="0"/>
        <w:adjustRightInd w:val="0"/>
        <w:spacing w:after="0" w:line="240" w:lineRule="auto"/>
        <w:ind w:firstLine="540"/>
        <w:jc w:val="both"/>
        <w:rPr>
          <w:rFonts w:ascii="Times New Roman" w:eastAsia="Times New Roman" w:hAnsi="Times New Roman" w:cs="Times New Roman"/>
          <w:color w:val="000000"/>
          <w:sz w:val="20"/>
          <w:szCs w:val="20"/>
          <w:shd w:val="clear" w:color="auto" w:fill="FFFFFF"/>
          <w:lang w:eastAsia="ru-RU"/>
        </w:rPr>
      </w:pPr>
      <w:r w:rsidRPr="00ED3804">
        <w:rPr>
          <w:rFonts w:ascii="Times New Roman" w:eastAsia="Times New Roman" w:hAnsi="Times New Roman" w:cs="Times New Roman"/>
          <w:color w:val="000000"/>
          <w:sz w:val="20"/>
          <w:szCs w:val="20"/>
          <w:shd w:val="clear" w:color="auto" w:fill="FFFFFF"/>
          <w:lang w:eastAsia="ru-RU"/>
        </w:rPr>
        <w:t xml:space="preserve">В судебном заседании ответчик Шевченко В.А. пояснила, что бланк извещения о ДТП она направила только на </w:t>
      </w:r>
      <w:r w:rsidRPr="00ED3804" w:rsidR="00C63F7A">
        <w:rPr>
          <w:rFonts w:ascii="Times New Roman" w:eastAsia="Times New Roman" w:hAnsi="Times New Roman" w:cs="Times New Roman"/>
          <w:color w:val="000000"/>
          <w:sz w:val="20"/>
          <w:szCs w:val="20"/>
          <w:shd w:val="clear" w:color="auto" w:fill="FFFFFF"/>
          <w:lang w:eastAsia="ru-RU"/>
        </w:rPr>
        <w:t xml:space="preserve">восьмой день страховщику – 27.12.2017, а не как установлено законом в течение пяти дней, поскольку считала, что бланк извещения подлежит направлению страховщику в десятидневный срок со дня ДТП. Автомобиль для осмотра она никуда не предоставляла, поскольку в ее адрес не приходили соответствующие уведомления. </w:t>
      </w:r>
    </w:p>
    <w:p w:rsidR="00C63F7A" w:rsidRPr="00ED3804" w:rsidP="002624D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D3804">
        <w:rPr>
          <w:rFonts w:ascii="Times New Roman" w:eastAsia="Times New Roman" w:hAnsi="Times New Roman" w:cs="Times New Roman"/>
          <w:color w:val="000000"/>
          <w:sz w:val="20"/>
          <w:szCs w:val="20"/>
          <w:shd w:val="clear" w:color="auto" w:fill="FFFFFF"/>
          <w:lang w:eastAsia="ru-RU"/>
        </w:rPr>
        <w:t xml:space="preserve">В судебном заседании третье лицо Шевченко Д.В. подтвердил, что является собственником </w:t>
      </w:r>
      <w:r w:rsidRPr="00ED3804">
        <w:rPr>
          <w:rFonts w:ascii="Times New Roman" w:eastAsia="Times New Roman" w:hAnsi="Times New Roman" w:cs="Times New Roman"/>
          <w:color w:val="000000"/>
          <w:sz w:val="20"/>
          <w:szCs w:val="20"/>
          <w:shd w:val="clear" w:color="auto" w:fill="FFFFFF"/>
          <w:lang w:eastAsia="ru-RU"/>
        </w:rPr>
        <w:t>автомобиля</w:t>
      </w:r>
      <w:r w:rsidRPr="00ED3804">
        <w:rPr>
          <w:rFonts w:ascii="Times New Roman" w:eastAsia="Times New Roman" w:hAnsi="Times New Roman" w:cs="Times New Roman"/>
          <w:color w:val="000000"/>
          <w:sz w:val="20"/>
          <w:szCs w:val="20"/>
          <w:shd w:val="clear" w:color="auto" w:fill="FFFFFF"/>
          <w:lang w:eastAsia="ru-RU"/>
        </w:rPr>
        <w:t xml:space="preserve"> </w:t>
      </w:r>
      <w:r w:rsidRPr="00ED3804" w:rsidR="00ED3804">
        <w:rPr>
          <w:rFonts w:ascii="Times New Roman" w:hAnsi="Times New Roman" w:cs="Times New Roman"/>
          <w:sz w:val="20"/>
          <w:szCs w:val="20"/>
        </w:rPr>
        <w:t>/изъято/</w:t>
      </w:r>
      <w:r w:rsidRPr="00ED3804">
        <w:rPr>
          <w:rFonts w:ascii="Times New Roman" w:hAnsi="Times New Roman" w:cs="Times New Roman"/>
          <w:sz w:val="20"/>
          <w:szCs w:val="20"/>
        </w:rPr>
        <w:t xml:space="preserve">, государственный регистрационный знак </w:t>
      </w:r>
      <w:r w:rsidRPr="00ED3804" w:rsidR="00ED3804">
        <w:rPr>
          <w:rFonts w:ascii="Times New Roman" w:hAnsi="Times New Roman" w:cs="Times New Roman"/>
          <w:sz w:val="20"/>
          <w:szCs w:val="20"/>
        </w:rPr>
        <w:t>/ИЗЪЯТО/</w:t>
      </w:r>
      <w:r w:rsidRPr="00ED3804" w:rsidR="00500CEF">
        <w:rPr>
          <w:rFonts w:ascii="Times New Roman" w:hAnsi="Times New Roman" w:cs="Times New Roman"/>
          <w:sz w:val="20"/>
          <w:szCs w:val="20"/>
        </w:rPr>
        <w:t xml:space="preserve">, по вине которого 19.12.2017 произошло ДТП с автомобилем </w:t>
      </w:r>
      <w:r w:rsidRPr="00ED3804" w:rsidR="00ED3804">
        <w:rPr>
          <w:rFonts w:ascii="Times New Roman" w:hAnsi="Times New Roman" w:cs="Times New Roman"/>
          <w:sz w:val="20"/>
          <w:szCs w:val="20"/>
        </w:rPr>
        <w:t>/изъято/</w:t>
      </w:r>
      <w:r w:rsidRPr="00ED3804" w:rsidR="00500CEF">
        <w:rPr>
          <w:rFonts w:ascii="Times New Roman" w:hAnsi="Times New Roman" w:cs="Times New Roman"/>
          <w:sz w:val="20"/>
          <w:szCs w:val="20"/>
        </w:rPr>
        <w:t xml:space="preserve">, государственный регистрационный знак </w:t>
      </w:r>
      <w:r w:rsidRPr="00ED3804" w:rsidR="00ED3804">
        <w:rPr>
          <w:rFonts w:ascii="Times New Roman" w:hAnsi="Times New Roman" w:cs="Times New Roman"/>
          <w:sz w:val="20"/>
          <w:szCs w:val="20"/>
        </w:rPr>
        <w:t>/ИЗЪЯТО/</w:t>
      </w:r>
      <w:r w:rsidRPr="00ED3804" w:rsidR="00500CEF">
        <w:rPr>
          <w:rFonts w:ascii="Times New Roman" w:hAnsi="Times New Roman" w:cs="Times New Roman"/>
          <w:sz w:val="20"/>
          <w:szCs w:val="20"/>
        </w:rPr>
        <w:t>.</w:t>
      </w:r>
    </w:p>
    <w:p w:rsidR="00595624" w:rsidRPr="00ED3804" w:rsidP="002624D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D3804">
        <w:rPr>
          <w:rFonts w:ascii="Times New Roman" w:hAnsi="Times New Roman" w:cs="Times New Roman"/>
          <w:sz w:val="20"/>
          <w:szCs w:val="20"/>
        </w:rPr>
        <w:t xml:space="preserve">В судебное заседание третье лицо </w:t>
      </w:r>
      <w:r w:rsidRPr="00ED3804">
        <w:rPr>
          <w:rFonts w:ascii="Times New Roman" w:eastAsia="Times New Roman" w:hAnsi="Times New Roman" w:cs="Times New Roman"/>
          <w:sz w:val="20"/>
          <w:szCs w:val="20"/>
          <w:lang w:eastAsia="ru-RU"/>
        </w:rPr>
        <w:t>Зинченко П.Г.</w:t>
      </w:r>
      <w:r w:rsidRPr="00ED3804" w:rsidR="005078F4">
        <w:rPr>
          <w:rFonts w:ascii="Times New Roman" w:eastAsia="Times New Roman" w:hAnsi="Times New Roman" w:cs="Times New Roman"/>
          <w:sz w:val="20"/>
          <w:szCs w:val="20"/>
          <w:lang w:eastAsia="ru-RU"/>
        </w:rPr>
        <w:t xml:space="preserve"> </w:t>
      </w:r>
      <w:r w:rsidRPr="00ED3804">
        <w:rPr>
          <w:rFonts w:ascii="Times New Roman" w:eastAsia="Times New Roman" w:hAnsi="Times New Roman" w:cs="Times New Roman"/>
          <w:sz w:val="20"/>
          <w:szCs w:val="20"/>
          <w:lang w:eastAsia="ru-RU"/>
        </w:rPr>
        <w:t>не явился</w:t>
      </w:r>
      <w:r w:rsidRPr="00ED3804" w:rsidR="005078F4">
        <w:rPr>
          <w:rFonts w:ascii="Times New Roman" w:eastAsia="Times New Roman" w:hAnsi="Times New Roman" w:cs="Times New Roman"/>
          <w:sz w:val="20"/>
          <w:szCs w:val="20"/>
          <w:lang w:eastAsia="ru-RU"/>
        </w:rPr>
        <w:t>, о дате, времени и месте слушания дела извещен надлежащим образом, уважительности причин неявки суду не представил</w:t>
      </w:r>
      <w:r w:rsidRPr="00ED3804" w:rsidR="00524C07">
        <w:rPr>
          <w:rFonts w:ascii="Times New Roman" w:eastAsia="Times New Roman" w:hAnsi="Times New Roman" w:cs="Times New Roman"/>
          <w:sz w:val="20"/>
          <w:szCs w:val="20"/>
          <w:lang w:eastAsia="ru-RU"/>
        </w:rPr>
        <w:t>, к</w:t>
      </w:r>
      <w:r w:rsidRPr="00ED3804">
        <w:rPr>
          <w:rFonts w:ascii="Times New Roman" w:eastAsia="Times New Roman" w:hAnsi="Times New Roman" w:cs="Times New Roman"/>
          <w:sz w:val="20"/>
          <w:szCs w:val="20"/>
          <w:lang w:eastAsia="ru-RU"/>
        </w:rPr>
        <w:t>аких-либо ходатайств не заявлял</w:t>
      </w:r>
      <w:r w:rsidRPr="00ED3804" w:rsidR="00524C07">
        <w:rPr>
          <w:rFonts w:ascii="Times New Roman" w:eastAsia="Times New Roman" w:hAnsi="Times New Roman" w:cs="Times New Roman"/>
          <w:sz w:val="20"/>
          <w:szCs w:val="20"/>
          <w:lang w:eastAsia="ru-RU"/>
        </w:rPr>
        <w:t>.</w:t>
      </w:r>
    </w:p>
    <w:p w:rsidR="0040582C" w:rsidRPr="00ED3804" w:rsidP="0040582C">
      <w:pPr>
        <w:spacing w:after="0" w:line="240" w:lineRule="auto"/>
        <w:ind w:firstLine="567"/>
        <w:jc w:val="both"/>
        <w:rPr>
          <w:rFonts w:ascii="Times New Roman" w:hAnsi="Times New Roman" w:cs="Times New Roman"/>
          <w:sz w:val="20"/>
          <w:szCs w:val="20"/>
        </w:rPr>
      </w:pPr>
      <w:r w:rsidRPr="00ED3804">
        <w:rPr>
          <w:rFonts w:ascii="Times New Roman" w:hAnsi="Times New Roman" w:cs="Times New Roman"/>
          <w:sz w:val="20"/>
          <w:szCs w:val="20"/>
        </w:rPr>
        <w:t>Выслушав ответчика, третье лицо, и</w:t>
      </w:r>
      <w:r w:rsidRPr="00ED3804" w:rsidR="00465E10">
        <w:rPr>
          <w:rFonts w:ascii="Times New Roman" w:hAnsi="Times New Roman" w:cs="Times New Roman"/>
          <w:sz w:val="20"/>
          <w:szCs w:val="20"/>
        </w:rPr>
        <w:t>сследовав материал</w:t>
      </w:r>
      <w:r w:rsidRPr="00ED3804" w:rsidR="00256FD1">
        <w:rPr>
          <w:rFonts w:ascii="Times New Roman" w:hAnsi="Times New Roman" w:cs="Times New Roman"/>
          <w:sz w:val="20"/>
          <w:szCs w:val="20"/>
        </w:rPr>
        <w:t>ы</w:t>
      </w:r>
      <w:r w:rsidRPr="00ED3804" w:rsidR="00465E10">
        <w:rPr>
          <w:rFonts w:ascii="Times New Roman" w:hAnsi="Times New Roman" w:cs="Times New Roman"/>
          <w:sz w:val="20"/>
          <w:szCs w:val="20"/>
        </w:rPr>
        <w:t xml:space="preserve"> дела, суд приходит к </w:t>
      </w:r>
      <w:r w:rsidRPr="00ED3804" w:rsidR="00F468D0">
        <w:rPr>
          <w:rFonts w:ascii="Times New Roman" w:hAnsi="Times New Roman" w:cs="Times New Roman"/>
          <w:sz w:val="20"/>
          <w:szCs w:val="20"/>
        </w:rPr>
        <w:t>следующему.</w:t>
      </w:r>
    </w:p>
    <w:p w:rsidR="003205F1" w:rsidRPr="00ED3804" w:rsidP="003205F1">
      <w:pPr>
        <w:pStyle w:val="NoSpacing"/>
        <w:ind w:firstLine="708"/>
        <w:jc w:val="both"/>
        <w:rPr>
          <w:rFonts w:ascii="Times New Roman" w:hAnsi="Times New Roman" w:cs="Times New Roman"/>
          <w:sz w:val="20"/>
          <w:szCs w:val="20"/>
        </w:rPr>
      </w:pPr>
      <w:r w:rsidRPr="00ED3804">
        <w:rPr>
          <w:rFonts w:ascii="Times New Roman" w:hAnsi="Times New Roman" w:cs="Times New Roman"/>
          <w:sz w:val="20"/>
          <w:szCs w:val="20"/>
        </w:rPr>
        <w:t>В соответствии с положениями ч.1, 2 ст. 55 ГПК РФ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p w:rsidR="003205F1" w:rsidRPr="00ED3804" w:rsidP="003205F1">
      <w:pPr>
        <w:pStyle w:val="NoSpacing"/>
        <w:ind w:firstLine="708"/>
        <w:jc w:val="both"/>
        <w:rPr>
          <w:rFonts w:ascii="Times New Roman" w:hAnsi="Times New Roman" w:cs="Times New Roman"/>
          <w:sz w:val="20"/>
          <w:szCs w:val="20"/>
        </w:rPr>
      </w:pPr>
      <w:r w:rsidRPr="00ED3804">
        <w:rPr>
          <w:rFonts w:ascii="Times New Roman" w:hAnsi="Times New Roman" w:cs="Times New Roman"/>
          <w:sz w:val="20"/>
          <w:szCs w:val="20"/>
        </w:rPr>
        <w:t>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w:t>
      </w:r>
    </w:p>
    <w:p w:rsidR="003205F1" w:rsidRPr="00ED3804" w:rsidP="003205F1">
      <w:pPr>
        <w:pStyle w:val="NoSpacing"/>
        <w:ind w:firstLine="708"/>
        <w:jc w:val="both"/>
        <w:rPr>
          <w:rFonts w:ascii="Times New Roman" w:hAnsi="Times New Roman" w:cs="Times New Roman"/>
          <w:sz w:val="20"/>
          <w:szCs w:val="20"/>
        </w:rPr>
      </w:pPr>
      <w:r w:rsidRPr="00ED3804">
        <w:rPr>
          <w:rFonts w:ascii="Times New Roman" w:hAnsi="Times New Roman" w:cs="Times New Roman"/>
          <w:sz w:val="20"/>
          <w:szCs w:val="20"/>
        </w:rPr>
        <w:t xml:space="preserve">Как следует с положений ст. 56 </w:t>
      </w:r>
      <w:r w:rsidRPr="00ED3804" w:rsidR="007E39A4">
        <w:rPr>
          <w:rFonts w:ascii="Times New Roman" w:hAnsi="Times New Roman" w:cs="Times New Roman"/>
          <w:sz w:val="20"/>
          <w:szCs w:val="20"/>
        </w:rPr>
        <w:t>ГПК РФ</w:t>
      </w:r>
      <w:r w:rsidRPr="00ED3804">
        <w:rPr>
          <w:rFonts w:ascii="Times New Roman" w:hAnsi="Times New Roman" w:cs="Times New Roman"/>
          <w:sz w:val="20"/>
          <w:szCs w:val="20"/>
        </w:rPr>
        <w:t xml:space="preserve">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w:t>
      </w:r>
      <w:r w:rsidRPr="00ED3804">
        <w:rPr>
          <w:rFonts w:ascii="Times New Roman" w:hAnsi="Times New Roman" w:cs="Times New Roman"/>
          <w:sz w:val="20"/>
          <w:szCs w:val="20"/>
        </w:rPr>
        <w:t>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w:t>
      </w:r>
    </w:p>
    <w:p w:rsidR="0040582C" w:rsidRPr="00ED3804" w:rsidP="0040582C">
      <w:pPr>
        <w:spacing w:after="0" w:line="240" w:lineRule="auto"/>
        <w:ind w:firstLine="567"/>
        <w:jc w:val="both"/>
        <w:rPr>
          <w:rFonts w:ascii="Times New Roman" w:hAnsi="Times New Roman" w:cs="Times New Roman"/>
          <w:sz w:val="20"/>
          <w:szCs w:val="20"/>
        </w:rPr>
      </w:pPr>
      <w:r w:rsidRPr="00ED3804">
        <w:rPr>
          <w:rFonts w:ascii="Times New Roman" w:hAnsi="Times New Roman" w:cs="Times New Roman"/>
          <w:sz w:val="20"/>
          <w:szCs w:val="20"/>
        </w:rPr>
        <w:t xml:space="preserve">Согласно </w:t>
      </w:r>
      <w:hyperlink r:id="rId5" w:history="1">
        <w:r w:rsidRPr="00ED3804">
          <w:rPr>
            <w:rFonts w:ascii="Times New Roman" w:hAnsi="Times New Roman" w:cs="Times New Roman"/>
            <w:sz w:val="20"/>
            <w:szCs w:val="20"/>
          </w:rPr>
          <w:t>ч. 1 ст. 1081</w:t>
        </w:r>
      </w:hyperlink>
      <w:r w:rsidRPr="00ED3804">
        <w:rPr>
          <w:rFonts w:ascii="Times New Roman" w:hAnsi="Times New Roman" w:cs="Times New Roman"/>
          <w:sz w:val="20"/>
          <w:szCs w:val="20"/>
        </w:rPr>
        <w:t xml:space="preserve"> ГК РФ 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законом.</w:t>
      </w:r>
    </w:p>
    <w:p w:rsidR="0040582C" w:rsidRPr="00ED3804" w:rsidP="0040582C">
      <w:pPr>
        <w:spacing w:after="0" w:line="240" w:lineRule="auto"/>
        <w:ind w:firstLine="567"/>
        <w:jc w:val="both"/>
        <w:rPr>
          <w:rFonts w:ascii="Times New Roman" w:hAnsi="Times New Roman" w:cs="Times New Roman"/>
          <w:sz w:val="20"/>
          <w:szCs w:val="20"/>
        </w:rPr>
      </w:pPr>
      <w:r w:rsidRPr="00ED3804">
        <w:rPr>
          <w:rFonts w:ascii="Times New Roman" w:hAnsi="Times New Roman" w:cs="Times New Roman"/>
          <w:sz w:val="20"/>
          <w:szCs w:val="20"/>
        </w:rPr>
        <w:t xml:space="preserve">В силу </w:t>
      </w:r>
      <w:hyperlink r:id="rId6" w:history="1">
        <w:r w:rsidRPr="00ED3804">
          <w:rPr>
            <w:rFonts w:ascii="Times New Roman" w:hAnsi="Times New Roman" w:cs="Times New Roman"/>
            <w:sz w:val="20"/>
            <w:szCs w:val="20"/>
          </w:rPr>
          <w:t>ч. 1 ст. 1064</w:t>
        </w:r>
      </w:hyperlink>
      <w:r w:rsidRPr="00ED3804">
        <w:rPr>
          <w:rFonts w:ascii="Times New Roman" w:hAnsi="Times New Roman" w:cs="Times New Roman"/>
          <w:sz w:val="20"/>
          <w:szCs w:val="20"/>
        </w:rPr>
        <w:t xml:space="preserve">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40582C" w:rsidRPr="00ED3804" w:rsidP="0040582C">
      <w:pPr>
        <w:spacing w:after="0" w:line="240" w:lineRule="auto"/>
        <w:ind w:firstLine="567"/>
        <w:jc w:val="both"/>
        <w:rPr>
          <w:rFonts w:ascii="Times New Roman" w:hAnsi="Times New Roman" w:cs="Times New Roman"/>
          <w:sz w:val="20"/>
          <w:szCs w:val="20"/>
        </w:rPr>
      </w:pPr>
      <w:r w:rsidRPr="00ED3804">
        <w:rPr>
          <w:rFonts w:ascii="Times New Roman" w:hAnsi="Times New Roman" w:cs="Times New Roman"/>
          <w:sz w:val="20"/>
          <w:szCs w:val="20"/>
        </w:rPr>
        <w:t xml:space="preserve">На основании </w:t>
      </w:r>
      <w:hyperlink r:id="rId7" w:history="1">
        <w:r w:rsidRPr="00ED3804">
          <w:rPr>
            <w:rFonts w:ascii="Times New Roman" w:hAnsi="Times New Roman" w:cs="Times New Roman"/>
            <w:sz w:val="20"/>
            <w:szCs w:val="20"/>
          </w:rPr>
          <w:t>ч. 4 ст. 931</w:t>
        </w:r>
      </w:hyperlink>
      <w:r w:rsidRPr="00ED3804">
        <w:rPr>
          <w:rFonts w:ascii="Times New Roman" w:hAnsi="Times New Roman" w:cs="Times New Roman"/>
          <w:sz w:val="20"/>
          <w:szCs w:val="20"/>
        </w:rPr>
        <w:t xml:space="preserve"> ГК РФ в случае, когда ответственность за причинение вреда застрахована в силу того, что ее страхование обязательно,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7E39A4" w:rsidRPr="00ED3804" w:rsidP="007E39A4">
      <w:pPr>
        <w:autoSpaceDE w:val="0"/>
        <w:autoSpaceDN w:val="0"/>
        <w:adjustRightInd w:val="0"/>
        <w:spacing w:after="0" w:line="240" w:lineRule="auto"/>
        <w:ind w:firstLine="540"/>
        <w:jc w:val="both"/>
        <w:rPr>
          <w:rFonts w:ascii="Times New Roman" w:hAnsi="Times New Roman" w:cs="Times New Roman"/>
          <w:sz w:val="20"/>
          <w:szCs w:val="20"/>
        </w:rPr>
      </w:pPr>
      <w:r w:rsidRPr="00ED3804">
        <w:rPr>
          <w:rFonts w:ascii="Times New Roman" w:hAnsi="Times New Roman" w:cs="Times New Roman"/>
          <w:sz w:val="20"/>
          <w:szCs w:val="20"/>
        </w:rPr>
        <w:t xml:space="preserve">Согласно </w:t>
      </w:r>
      <w:hyperlink r:id="rId8" w:history="1">
        <w:r w:rsidRPr="00ED3804">
          <w:rPr>
            <w:rFonts w:ascii="Times New Roman" w:hAnsi="Times New Roman" w:cs="Times New Roman"/>
            <w:sz w:val="20"/>
            <w:szCs w:val="20"/>
          </w:rPr>
          <w:t>пункту 2 статьи 11.1</w:t>
        </w:r>
      </w:hyperlink>
      <w:r w:rsidRPr="00ED3804">
        <w:rPr>
          <w:rFonts w:ascii="Times New Roman" w:hAnsi="Times New Roman" w:cs="Times New Roman"/>
          <w:sz w:val="20"/>
          <w:szCs w:val="20"/>
        </w:rPr>
        <w:t xml:space="preserve"> Закона об ОСАГО в случае оформления документов о дорожно-транспортном происшествии без участия уполномоченных на то сотрудников полиции бланк извещения о дорожно-транспортном происшествии, заполненный в двух экземплярах водителями причастных к дорожно-транспортному происшествию транспортных средств, направляется этими водителями страховщикам, застраховавшим их гражданскую ответственность, в течение пяти рабочих дней со дня дорожно-транспортного происшествия.</w:t>
      </w:r>
      <w:r w:rsidRPr="00ED3804">
        <w:rPr>
          <w:rFonts w:ascii="Times New Roman" w:hAnsi="Times New Roman" w:cs="Times New Roman"/>
          <w:sz w:val="20"/>
          <w:szCs w:val="20"/>
        </w:rPr>
        <w:t xml:space="preserve"> Потерпевший направляет страховщику, застраховавшему его гражданскую ответственность, свой экземпляр совместно заполненного бланка извещения о дорожно-транспортном происшествии вместе с заявлением о прямом возмещении убытков.</w:t>
      </w:r>
    </w:p>
    <w:p w:rsidR="00C34EC7" w:rsidRPr="00ED3804" w:rsidP="007E39A4">
      <w:pPr>
        <w:autoSpaceDE w:val="0"/>
        <w:autoSpaceDN w:val="0"/>
        <w:adjustRightInd w:val="0"/>
        <w:spacing w:after="0" w:line="240" w:lineRule="auto"/>
        <w:ind w:firstLine="540"/>
        <w:jc w:val="both"/>
        <w:rPr>
          <w:rFonts w:ascii="Times New Roman" w:hAnsi="Times New Roman" w:cs="Times New Roman"/>
          <w:sz w:val="20"/>
          <w:szCs w:val="20"/>
        </w:rPr>
      </w:pPr>
      <w:r w:rsidRPr="00ED3804">
        <w:rPr>
          <w:rFonts w:ascii="Times New Roman" w:hAnsi="Times New Roman" w:cs="Times New Roman"/>
          <w:sz w:val="20"/>
          <w:szCs w:val="20"/>
        </w:rPr>
        <w:t>Согласно пункту 3.6 Правил обязательного страхования гражданской ответственности владельцев транспортных средств, установленных положениями Банка России от 19.09.2014 № 431-П, извещение о ДТП на бумажном носителе заполняется обоими водителями причастными к происшествию, при этом обстоятельства причинения вреда, схема ДТП, характер и перечень видимых повреждений удостоверяются подписями обоих водителей. Каждый водитель подписывает оба листа извещения о ДТП с лицевой стороны. Оборотная сторона извещения о ДТП оформляется каждым водителем самостоятельно.</w:t>
      </w:r>
    </w:p>
    <w:p w:rsidR="00817FB3" w:rsidRPr="00ED3804" w:rsidP="007E39A4">
      <w:pPr>
        <w:autoSpaceDE w:val="0"/>
        <w:autoSpaceDN w:val="0"/>
        <w:adjustRightInd w:val="0"/>
        <w:spacing w:after="0" w:line="240" w:lineRule="auto"/>
        <w:ind w:firstLine="540"/>
        <w:jc w:val="both"/>
        <w:rPr>
          <w:rFonts w:ascii="Times New Roman" w:hAnsi="Times New Roman" w:cs="Times New Roman"/>
          <w:sz w:val="20"/>
          <w:szCs w:val="20"/>
        </w:rPr>
      </w:pPr>
      <w:r w:rsidRPr="00ED3804">
        <w:rPr>
          <w:rFonts w:ascii="Times New Roman" w:hAnsi="Times New Roman" w:cs="Times New Roman"/>
          <w:sz w:val="20"/>
          <w:szCs w:val="20"/>
        </w:rPr>
        <w:t xml:space="preserve">В соответствии с </w:t>
      </w:r>
      <w:hyperlink r:id="rId9" w:history="1">
        <w:r w:rsidRPr="00ED3804">
          <w:rPr>
            <w:rFonts w:ascii="Times New Roman" w:hAnsi="Times New Roman" w:cs="Times New Roman"/>
            <w:sz w:val="20"/>
            <w:szCs w:val="20"/>
          </w:rPr>
          <w:t>подпунктом "ж" пункта 1 статьи 14</w:t>
        </w:r>
      </w:hyperlink>
      <w:r w:rsidRPr="00ED3804">
        <w:rPr>
          <w:rFonts w:ascii="Times New Roman" w:hAnsi="Times New Roman" w:cs="Times New Roman"/>
          <w:sz w:val="20"/>
          <w:szCs w:val="20"/>
        </w:rPr>
        <w:t xml:space="preserve"> Закона об ОСАГО (в ред. действовавшей на момент ДПТ) к страховщику, осуществившему страховое возмещение, переходит право требования потерпевшего к лицу, причинившему вред, в размере осуществленного потерпевшему страхового возмещения, если указанное лицо в случае оформления документов о дорожно-транспортном происшествии без участия уполномоченных на то сотрудников полиции не направило страховщику, застраховавшему его гражданскую</w:t>
      </w:r>
      <w:r w:rsidRPr="00ED3804">
        <w:rPr>
          <w:rFonts w:ascii="Times New Roman" w:hAnsi="Times New Roman" w:cs="Times New Roman"/>
          <w:sz w:val="20"/>
          <w:szCs w:val="20"/>
        </w:rPr>
        <w:t xml:space="preserve"> ответственность, экземпляр заполненного совместно с потерпевшим бланка извещения о дорожно-транспортном происшествии в течение пяти рабочих дней со дня дорожно-транспортного происшествия.</w:t>
      </w:r>
    </w:p>
    <w:p w:rsidR="007E39A4" w:rsidRPr="00ED3804" w:rsidP="007E39A4">
      <w:pPr>
        <w:autoSpaceDE w:val="0"/>
        <w:autoSpaceDN w:val="0"/>
        <w:adjustRightInd w:val="0"/>
        <w:spacing w:after="0" w:line="240" w:lineRule="auto"/>
        <w:ind w:firstLine="540"/>
        <w:jc w:val="both"/>
        <w:rPr>
          <w:rFonts w:ascii="Times New Roman" w:hAnsi="Times New Roman" w:cs="Times New Roman"/>
          <w:sz w:val="20"/>
          <w:szCs w:val="20"/>
        </w:rPr>
      </w:pPr>
      <w:r w:rsidRPr="00ED3804">
        <w:rPr>
          <w:rFonts w:ascii="Times New Roman" w:hAnsi="Times New Roman" w:cs="Times New Roman"/>
          <w:sz w:val="20"/>
          <w:szCs w:val="20"/>
        </w:rPr>
        <w:t xml:space="preserve">В силу </w:t>
      </w:r>
      <w:hyperlink r:id="rId10" w:history="1">
        <w:r w:rsidRPr="00ED3804">
          <w:rPr>
            <w:rFonts w:ascii="Times New Roman" w:hAnsi="Times New Roman" w:cs="Times New Roman"/>
            <w:sz w:val="20"/>
            <w:szCs w:val="20"/>
          </w:rPr>
          <w:t>пункта 3 статьи 11.1</w:t>
        </w:r>
      </w:hyperlink>
      <w:r w:rsidRPr="00ED3804">
        <w:rPr>
          <w:rFonts w:ascii="Times New Roman" w:hAnsi="Times New Roman" w:cs="Times New Roman"/>
          <w:sz w:val="20"/>
          <w:szCs w:val="20"/>
        </w:rPr>
        <w:t xml:space="preserve"> Закона об ОСАГО в случае оформления документов о дорожно-транспортном происшествии без участия уполномоченных на то сотрудников полиции владельцы транспортных средств, причастных к дорожно-транспортному происшествию, по требованию страховщиков, указанных в </w:t>
      </w:r>
      <w:hyperlink r:id="rId8" w:history="1">
        <w:r w:rsidRPr="00ED3804">
          <w:rPr>
            <w:rFonts w:ascii="Times New Roman" w:hAnsi="Times New Roman" w:cs="Times New Roman"/>
            <w:sz w:val="20"/>
            <w:szCs w:val="20"/>
          </w:rPr>
          <w:t>пункте 2 этой статьи</w:t>
        </w:r>
      </w:hyperlink>
      <w:r w:rsidRPr="00ED3804">
        <w:rPr>
          <w:rFonts w:ascii="Times New Roman" w:hAnsi="Times New Roman" w:cs="Times New Roman"/>
          <w:sz w:val="20"/>
          <w:szCs w:val="20"/>
        </w:rPr>
        <w:t>, обязаны представить транспортные средства для проведения осмотра и (или) независимой технической экспертизы в течение пяти рабочих дней со дня получения такого</w:t>
      </w:r>
      <w:r w:rsidRPr="00ED3804">
        <w:rPr>
          <w:rFonts w:ascii="Times New Roman" w:hAnsi="Times New Roman" w:cs="Times New Roman"/>
          <w:sz w:val="20"/>
          <w:szCs w:val="20"/>
        </w:rPr>
        <w:t xml:space="preserve"> требования.</w:t>
      </w:r>
    </w:p>
    <w:p w:rsidR="007E39A4" w:rsidRPr="00ED3804" w:rsidP="007E39A4">
      <w:pPr>
        <w:autoSpaceDE w:val="0"/>
        <w:autoSpaceDN w:val="0"/>
        <w:adjustRightInd w:val="0"/>
        <w:spacing w:after="0" w:line="240" w:lineRule="auto"/>
        <w:ind w:firstLine="540"/>
        <w:jc w:val="both"/>
        <w:rPr>
          <w:rFonts w:ascii="Times New Roman" w:hAnsi="Times New Roman" w:cs="Times New Roman"/>
          <w:sz w:val="20"/>
          <w:szCs w:val="20"/>
        </w:rPr>
      </w:pPr>
      <w:r w:rsidRPr="00ED3804">
        <w:rPr>
          <w:rFonts w:ascii="Times New Roman" w:hAnsi="Times New Roman" w:cs="Times New Roman"/>
          <w:sz w:val="20"/>
          <w:szCs w:val="20"/>
        </w:rPr>
        <w:t>Для обеспечения возможности осмотра и (или) независимой технической экспертизы транспортных средств, участвовавших в дорожно-транспортном происшествии, в случае оформления документов о дорожно-транспортном происшествии без участия уполномоченных на то сотрудников полиции владельцы указанных транспортных средств без согласия в письменной форме страховщиков не должны приступать к их ремонту или утилизации до истечения 15 календарных дней, за исключением нерабочих праздничных дней, со дня дорожно-транспортного</w:t>
      </w:r>
      <w:r w:rsidRPr="00ED3804">
        <w:rPr>
          <w:rFonts w:ascii="Times New Roman" w:hAnsi="Times New Roman" w:cs="Times New Roman"/>
          <w:sz w:val="20"/>
          <w:szCs w:val="20"/>
        </w:rPr>
        <w:t xml:space="preserve"> происшествия.</w:t>
      </w:r>
    </w:p>
    <w:p w:rsidR="007E39A4" w:rsidRPr="00ED3804" w:rsidP="007E39A4">
      <w:pPr>
        <w:autoSpaceDE w:val="0"/>
        <w:autoSpaceDN w:val="0"/>
        <w:adjustRightInd w:val="0"/>
        <w:spacing w:after="0" w:line="240" w:lineRule="auto"/>
        <w:ind w:firstLine="540"/>
        <w:jc w:val="both"/>
        <w:rPr>
          <w:rFonts w:ascii="Times New Roman" w:hAnsi="Times New Roman" w:cs="Times New Roman"/>
          <w:sz w:val="20"/>
          <w:szCs w:val="20"/>
        </w:rPr>
      </w:pPr>
      <w:r w:rsidRPr="00ED3804">
        <w:rPr>
          <w:rFonts w:ascii="Times New Roman" w:hAnsi="Times New Roman" w:cs="Times New Roman"/>
          <w:sz w:val="20"/>
          <w:szCs w:val="20"/>
        </w:rPr>
        <w:t xml:space="preserve">Согласно Постановлению Конституционного Суда Российской Федерации от 31 мая 2005 года N 6-П специальные правовые гарантии защиты прав потерпевшего должны быть адекватны правовой природе и целям страхования гражданской ответственности владельцев транспортных средств, а также характеру соответствующих правоотношений </w:t>
      </w:r>
      <w:hyperlink r:id="rId11" w:history="1">
        <w:r w:rsidRPr="00ED3804">
          <w:rPr>
            <w:rFonts w:ascii="Times New Roman" w:hAnsi="Times New Roman" w:cs="Times New Roman"/>
            <w:sz w:val="20"/>
            <w:szCs w:val="20"/>
          </w:rPr>
          <w:t>(п. 3.1)</w:t>
        </w:r>
      </w:hyperlink>
      <w:r w:rsidRPr="00ED3804">
        <w:rPr>
          <w:rFonts w:ascii="Times New Roman" w:hAnsi="Times New Roman" w:cs="Times New Roman"/>
          <w:sz w:val="20"/>
          <w:szCs w:val="20"/>
        </w:rPr>
        <w:t>.</w:t>
      </w:r>
    </w:p>
    <w:p w:rsidR="003205F1" w:rsidRPr="00ED3804" w:rsidP="005B5C4C">
      <w:pPr>
        <w:autoSpaceDE w:val="0"/>
        <w:autoSpaceDN w:val="0"/>
        <w:adjustRightInd w:val="0"/>
        <w:spacing w:after="0" w:line="240" w:lineRule="auto"/>
        <w:ind w:firstLine="540"/>
        <w:jc w:val="both"/>
        <w:rPr>
          <w:rFonts w:ascii="Times New Roman" w:hAnsi="Times New Roman" w:cs="Times New Roman"/>
          <w:sz w:val="20"/>
          <w:szCs w:val="20"/>
        </w:rPr>
      </w:pPr>
      <w:r w:rsidRPr="00ED3804">
        <w:rPr>
          <w:rFonts w:ascii="Times New Roman" w:hAnsi="Times New Roman" w:cs="Times New Roman"/>
          <w:sz w:val="20"/>
          <w:szCs w:val="20"/>
        </w:rPr>
        <w:t xml:space="preserve">В </w:t>
      </w:r>
      <w:hyperlink r:id="rId12" w:history="1">
        <w:r w:rsidRPr="00ED3804">
          <w:rPr>
            <w:rFonts w:ascii="Times New Roman" w:hAnsi="Times New Roman" w:cs="Times New Roman"/>
            <w:sz w:val="20"/>
            <w:szCs w:val="20"/>
          </w:rPr>
          <w:t>Определении</w:t>
        </w:r>
      </w:hyperlink>
      <w:r w:rsidRPr="00ED3804">
        <w:rPr>
          <w:rFonts w:ascii="Times New Roman" w:hAnsi="Times New Roman" w:cs="Times New Roman"/>
          <w:sz w:val="20"/>
          <w:szCs w:val="20"/>
        </w:rPr>
        <w:t xml:space="preserve"> Конституционного Суда Российской Федерации от 25 мая 2017 года N 1059-О указано, что, по смыслу </w:t>
      </w:r>
      <w:hyperlink r:id="rId8" w:history="1">
        <w:r w:rsidRPr="00ED3804">
          <w:rPr>
            <w:rFonts w:ascii="Times New Roman" w:hAnsi="Times New Roman" w:cs="Times New Roman"/>
            <w:sz w:val="20"/>
            <w:szCs w:val="20"/>
          </w:rPr>
          <w:t>пункта 2 статьи 11.1</w:t>
        </w:r>
      </w:hyperlink>
      <w:r w:rsidRPr="00ED3804">
        <w:rPr>
          <w:rFonts w:ascii="Times New Roman" w:hAnsi="Times New Roman" w:cs="Times New Roman"/>
          <w:sz w:val="20"/>
          <w:szCs w:val="20"/>
        </w:rPr>
        <w:t xml:space="preserve"> Закона об ОСАГО во взаимосвязи с </w:t>
      </w:r>
      <w:hyperlink r:id="rId10" w:history="1">
        <w:r w:rsidRPr="00ED3804">
          <w:rPr>
            <w:rFonts w:ascii="Times New Roman" w:hAnsi="Times New Roman" w:cs="Times New Roman"/>
            <w:sz w:val="20"/>
            <w:szCs w:val="20"/>
          </w:rPr>
          <w:t>пунктом 3 этой же статьи</w:t>
        </w:r>
      </w:hyperlink>
      <w:r w:rsidRPr="00ED3804">
        <w:rPr>
          <w:rFonts w:ascii="Times New Roman" w:hAnsi="Times New Roman" w:cs="Times New Roman"/>
          <w:sz w:val="20"/>
          <w:szCs w:val="20"/>
        </w:rPr>
        <w:t>, необходимость направления водителями транспортных средств, причастных к дорожно-транспортному происшествию, бланка извещения о дорожно-транспортном происшествии страховщикам, застраховавшим их гражданскую ответственность, в течение пяти рабочих дней со дня дорожно-транспортного происшествия</w:t>
      </w:r>
      <w:r w:rsidRPr="00ED3804">
        <w:rPr>
          <w:rFonts w:ascii="Times New Roman" w:hAnsi="Times New Roman" w:cs="Times New Roman"/>
          <w:sz w:val="20"/>
          <w:szCs w:val="20"/>
        </w:rPr>
        <w:t xml:space="preserve"> </w:t>
      </w:r>
      <w:r w:rsidRPr="00ED3804">
        <w:rPr>
          <w:rFonts w:ascii="Times New Roman" w:hAnsi="Times New Roman" w:cs="Times New Roman"/>
          <w:sz w:val="20"/>
          <w:szCs w:val="20"/>
        </w:rPr>
        <w:t>сопряжена с их обязанностью по требованию страховщиков представить указанные транспортные средства для проведения осмотра и (или) независимой технической экспертизы в течение пяти рабочих дней со дня получения такого требования, а также для обеспечения этих целей не приступать к их ремонту или утилизации до истечения 15 календарных дней, за исключением нерабочих праздничных дней, со дня ДТП.</w:t>
      </w:r>
      <w:r w:rsidRPr="00ED3804">
        <w:rPr>
          <w:rFonts w:ascii="Times New Roman" w:hAnsi="Times New Roman" w:cs="Times New Roman"/>
          <w:sz w:val="20"/>
          <w:szCs w:val="20"/>
        </w:rPr>
        <w:t xml:space="preserve"> </w:t>
      </w:r>
      <w:hyperlink r:id="rId9" w:history="1">
        <w:r w:rsidRPr="00ED3804">
          <w:rPr>
            <w:rFonts w:ascii="Times New Roman" w:hAnsi="Times New Roman" w:cs="Times New Roman"/>
            <w:sz w:val="20"/>
            <w:szCs w:val="20"/>
          </w:rPr>
          <w:t>Подпункт "ж" пункта 1 статьи 14</w:t>
        </w:r>
      </w:hyperlink>
      <w:r w:rsidRPr="00ED3804">
        <w:rPr>
          <w:rFonts w:ascii="Times New Roman" w:hAnsi="Times New Roman" w:cs="Times New Roman"/>
          <w:sz w:val="20"/>
          <w:szCs w:val="20"/>
        </w:rPr>
        <w:t xml:space="preserve"> Закона об </w:t>
      </w:r>
      <w:r w:rsidRPr="00ED3804">
        <w:rPr>
          <w:rFonts w:ascii="Times New Roman" w:hAnsi="Times New Roman" w:cs="Times New Roman"/>
          <w:sz w:val="20"/>
          <w:szCs w:val="20"/>
        </w:rPr>
        <w:t>ОСАГО</w:t>
      </w:r>
      <w:r w:rsidRPr="00ED3804">
        <w:rPr>
          <w:rFonts w:ascii="Times New Roman" w:hAnsi="Times New Roman" w:cs="Times New Roman"/>
          <w:sz w:val="20"/>
          <w:szCs w:val="20"/>
        </w:rPr>
        <w:t xml:space="preserve"> о праве регрессного требования страховщика призван обеспечить баланс интересов страховщика и страхователя.</w:t>
      </w:r>
    </w:p>
    <w:p w:rsidR="00312609" w:rsidRPr="00ED3804" w:rsidP="00312609">
      <w:pPr>
        <w:spacing w:after="0" w:line="240" w:lineRule="auto"/>
        <w:ind w:firstLine="567"/>
        <w:jc w:val="both"/>
        <w:rPr>
          <w:rFonts w:ascii="Times New Roman" w:hAnsi="Times New Roman" w:cs="Times New Roman"/>
          <w:sz w:val="20"/>
          <w:szCs w:val="20"/>
        </w:rPr>
      </w:pPr>
      <w:r w:rsidRPr="00ED3804">
        <w:rPr>
          <w:rFonts w:ascii="Times New Roman" w:hAnsi="Times New Roman" w:cs="Times New Roman"/>
          <w:sz w:val="20"/>
          <w:szCs w:val="20"/>
        </w:rPr>
        <w:t xml:space="preserve">В судебном заседании установлено, что </w:t>
      </w:r>
      <w:r w:rsidRPr="00ED3804" w:rsidR="009A0E3D">
        <w:rPr>
          <w:rFonts w:ascii="Times New Roman" w:hAnsi="Times New Roman" w:cs="Times New Roman"/>
          <w:sz w:val="20"/>
          <w:szCs w:val="20"/>
        </w:rPr>
        <w:t xml:space="preserve">19.12.2017 </w:t>
      </w:r>
      <w:r w:rsidRPr="00ED3804">
        <w:rPr>
          <w:rFonts w:ascii="Times New Roman" w:hAnsi="Times New Roman" w:cs="Times New Roman"/>
          <w:sz w:val="20"/>
          <w:szCs w:val="20"/>
        </w:rPr>
        <w:t>произошло ДТП с участием автомобиля марки</w:t>
      </w:r>
      <w:r w:rsidRPr="00ED3804" w:rsidR="009A0E3D">
        <w:rPr>
          <w:rFonts w:ascii="Times New Roman" w:hAnsi="Times New Roman" w:cs="Times New Roman"/>
          <w:sz w:val="20"/>
          <w:szCs w:val="20"/>
        </w:rPr>
        <w:t xml:space="preserve"> </w:t>
      </w:r>
      <w:r w:rsidRPr="00ED3804" w:rsidR="00ED3804">
        <w:rPr>
          <w:rFonts w:ascii="Times New Roman" w:hAnsi="Times New Roman" w:cs="Times New Roman"/>
          <w:sz w:val="20"/>
          <w:szCs w:val="20"/>
        </w:rPr>
        <w:t>/изъято/</w:t>
      </w:r>
      <w:r w:rsidRPr="00ED3804" w:rsidR="009A0E3D">
        <w:rPr>
          <w:rFonts w:ascii="Times New Roman" w:hAnsi="Times New Roman" w:cs="Times New Roman"/>
          <w:sz w:val="20"/>
          <w:szCs w:val="20"/>
        </w:rPr>
        <w:t xml:space="preserve">, государственный регистрационный знак </w:t>
      </w:r>
      <w:r w:rsidRPr="00ED3804" w:rsidR="00ED3804">
        <w:rPr>
          <w:rFonts w:ascii="Times New Roman" w:hAnsi="Times New Roman" w:cs="Times New Roman"/>
          <w:sz w:val="20"/>
          <w:szCs w:val="20"/>
        </w:rPr>
        <w:t>/ИЗЪЯТО/</w:t>
      </w:r>
      <w:r w:rsidRPr="00ED3804">
        <w:rPr>
          <w:rFonts w:ascii="Times New Roman" w:hAnsi="Times New Roman" w:cs="Times New Roman"/>
          <w:sz w:val="20"/>
          <w:szCs w:val="20"/>
        </w:rPr>
        <w:t xml:space="preserve">, </w:t>
      </w:r>
      <w:r w:rsidRPr="00ED3804" w:rsidR="009A0E3D">
        <w:rPr>
          <w:rFonts w:ascii="Times New Roman" w:hAnsi="Times New Roman" w:cs="Times New Roman"/>
          <w:sz w:val="20"/>
          <w:szCs w:val="20"/>
        </w:rPr>
        <w:t xml:space="preserve">принадлежащего Шевченко Д.В., </w:t>
      </w:r>
      <w:r w:rsidRPr="00ED3804">
        <w:rPr>
          <w:rFonts w:ascii="Times New Roman" w:hAnsi="Times New Roman" w:cs="Times New Roman"/>
          <w:sz w:val="20"/>
          <w:szCs w:val="20"/>
        </w:rPr>
        <w:t xml:space="preserve">под управлением водителя </w:t>
      </w:r>
      <w:r w:rsidRPr="00ED3804" w:rsidR="009A0E3D">
        <w:rPr>
          <w:rFonts w:ascii="Times New Roman" w:hAnsi="Times New Roman" w:cs="Times New Roman"/>
          <w:sz w:val="20"/>
          <w:szCs w:val="20"/>
        </w:rPr>
        <w:t>Шевченко В.А.</w:t>
      </w:r>
      <w:r w:rsidRPr="00ED3804">
        <w:rPr>
          <w:rFonts w:ascii="Times New Roman" w:hAnsi="Times New Roman" w:cs="Times New Roman"/>
          <w:sz w:val="20"/>
          <w:szCs w:val="20"/>
        </w:rPr>
        <w:t xml:space="preserve">, гражданская ответственность которого на момент ДТП была застрахована в </w:t>
      </w:r>
      <w:r w:rsidRPr="00ED3804" w:rsidR="00485880">
        <w:rPr>
          <w:rFonts w:ascii="Times New Roman" w:hAnsi="Times New Roman" w:cs="Times New Roman"/>
          <w:sz w:val="20"/>
          <w:szCs w:val="20"/>
        </w:rPr>
        <w:t>ПАО СК</w:t>
      </w:r>
      <w:r w:rsidRPr="00ED3804">
        <w:rPr>
          <w:rFonts w:ascii="Times New Roman" w:hAnsi="Times New Roman" w:cs="Times New Roman"/>
          <w:sz w:val="20"/>
          <w:szCs w:val="20"/>
        </w:rPr>
        <w:t xml:space="preserve"> «Росгосстрах»</w:t>
      </w:r>
      <w:r w:rsidRPr="00ED3804" w:rsidR="00627EA4">
        <w:rPr>
          <w:rFonts w:ascii="Times New Roman" w:hAnsi="Times New Roman" w:cs="Times New Roman"/>
          <w:sz w:val="20"/>
          <w:szCs w:val="20"/>
        </w:rPr>
        <w:t xml:space="preserve">, страховой полис серия </w:t>
      </w:r>
      <w:r w:rsidRPr="00ED3804" w:rsidR="00ED3804">
        <w:rPr>
          <w:rFonts w:ascii="Times New Roman" w:hAnsi="Times New Roman" w:cs="Times New Roman"/>
          <w:sz w:val="20"/>
          <w:szCs w:val="20"/>
        </w:rPr>
        <w:t>/изъято/</w:t>
      </w:r>
      <w:r w:rsidRPr="00ED3804">
        <w:rPr>
          <w:rFonts w:ascii="Times New Roman" w:hAnsi="Times New Roman" w:cs="Times New Roman"/>
          <w:sz w:val="20"/>
          <w:szCs w:val="20"/>
        </w:rPr>
        <w:t xml:space="preserve">, </w:t>
      </w:r>
      <w:r w:rsidRPr="00ED3804">
        <w:rPr>
          <w:rFonts w:ascii="Times New Roman" w:hAnsi="Times New Roman" w:cs="Times New Roman"/>
          <w:sz w:val="20"/>
          <w:szCs w:val="20"/>
        </w:rPr>
        <w:t xml:space="preserve">и автомобиля </w:t>
      </w:r>
      <w:r w:rsidRPr="00ED3804" w:rsidR="00ED3804">
        <w:rPr>
          <w:rFonts w:ascii="Times New Roman" w:hAnsi="Times New Roman" w:cs="Times New Roman"/>
          <w:sz w:val="20"/>
          <w:szCs w:val="20"/>
        </w:rPr>
        <w:t>/изъято/</w:t>
      </w:r>
      <w:r w:rsidRPr="00ED3804" w:rsidR="00FA2F5D">
        <w:rPr>
          <w:rFonts w:ascii="Times New Roman" w:hAnsi="Times New Roman" w:cs="Times New Roman"/>
          <w:sz w:val="20"/>
          <w:szCs w:val="20"/>
        </w:rPr>
        <w:t xml:space="preserve">, государственный регистрационный знак </w:t>
      </w:r>
      <w:r w:rsidRPr="00ED3804" w:rsidR="00ED3804">
        <w:rPr>
          <w:rFonts w:ascii="Times New Roman" w:hAnsi="Times New Roman" w:cs="Times New Roman"/>
          <w:sz w:val="20"/>
          <w:szCs w:val="20"/>
        </w:rPr>
        <w:t>/ИЗЪЯТО/</w:t>
      </w:r>
      <w:r w:rsidRPr="00ED3804" w:rsidR="00FA2F5D">
        <w:rPr>
          <w:rFonts w:ascii="Times New Roman" w:hAnsi="Times New Roman" w:cs="Times New Roman"/>
          <w:sz w:val="20"/>
          <w:szCs w:val="20"/>
        </w:rPr>
        <w:t>, принадлежащего Зинченко П.Г.</w:t>
      </w:r>
      <w:r w:rsidRPr="00ED3804">
        <w:rPr>
          <w:rFonts w:ascii="Times New Roman" w:hAnsi="Times New Roman" w:cs="Times New Roman"/>
          <w:sz w:val="20"/>
          <w:szCs w:val="20"/>
        </w:rPr>
        <w:t xml:space="preserve">, </w:t>
      </w:r>
      <w:r w:rsidRPr="00ED3804" w:rsidR="00AE6F9D">
        <w:rPr>
          <w:rFonts w:ascii="Times New Roman" w:hAnsi="Times New Roman" w:cs="Times New Roman"/>
          <w:sz w:val="20"/>
          <w:szCs w:val="20"/>
        </w:rPr>
        <w:t>гражданская ответственность которого застрахована в ПАО</w:t>
      </w:r>
      <w:r w:rsidRPr="00ED3804" w:rsidR="00AE6F9D">
        <w:rPr>
          <w:rFonts w:ascii="Times New Roman" w:hAnsi="Times New Roman" w:cs="Times New Roman"/>
          <w:sz w:val="20"/>
          <w:szCs w:val="20"/>
        </w:rPr>
        <w:t xml:space="preserve"> СК «Росгосстрах», страховой полис </w:t>
      </w:r>
      <w:r w:rsidRPr="00ED3804" w:rsidR="00ED3804">
        <w:rPr>
          <w:rFonts w:ascii="Times New Roman" w:hAnsi="Times New Roman" w:cs="Times New Roman"/>
          <w:sz w:val="20"/>
          <w:szCs w:val="20"/>
        </w:rPr>
        <w:t>/изъято/</w:t>
      </w:r>
      <w:r w:rsidRPr="00ED3804" w:rsidR="00AE6F9D">
        <w:rPr>
          <w:rFonts w:ascii="Times New Roman" w:hAnsi="Times New Roman" w:cs="Times New Roman"/>
          <w:sz w:val="20"/>
          <w:szCs w:val="20"/>
        </w:rPr>
        <w:t xml:space="preserve">, </w:t>
      </w:r>
      <w:r w:rsidRPr="00ED3804">
        <w:rPr>
          <w:rFonts w:ascii="Times New Roman" w:hAnsi="Times New Roman" w:cs="Times New Roman"/>
          <w:sz w:val="20"/>
          <w:szCs w:val="20"/>
        </w:rPr>
        <w:t>что подтверждается копией извещения о ДТП</w:t>
      </w:r>
      <w:r w:rsidRPr="00ED3804" w:rsidR="00FA2F5D">
        <w:rPr>
          <w:rFonts w:ascii="Times New Roman" w:hAnsi="Times New Roman" w:cs="Times New Roman"/>
          <w:sz w:val="20"/>
          <w:szCs w:val="20"/>
        </w:rPr>
        <w:t xml:space="preserve"> от 19.12.2017</w:t>
      </w:r>
      <w:r w:rsidRPr="00ED3804">
        <w:rPr>
          <w:rFonts w:ascii="Times New Roman" w:hAnsi="Times New Roman" w:cs="Times New Roman"/>
          <w:sz w:val="20"/>
          <w:szCs w:val="20"/>
        </w:rPr>
        <w:t xml:space="preserve"> </w:t>
      </w:r>
      <w:r w:rsidRPr="00ED3804" w:rsidR="00FA2F5D">
        <w:rPr>
          <w:rFonts w:ascii="Times New Roman" w:hAnsi="Times New Roman" w:cs="Times New Roman"/>
          <w:sz w:val="20"/>
          <w:szCs w:val="20"/>
        </w:rPr>
        <w:t>(л.д.18</w:t>
      </w:r>
      <w:r w:rsidRPr="00ED3804">
        <w:rPr>
          <w:rFonts w:ascii="Times New Roman" w:hAnsi="Times New Roman" w:cs="Times New Roman"/>
          <w:sz w:val="20"/>
          <w:szCs w:val="20"/>
        </w:rPr>
        <w:t>).</w:t>
      </w:r>
    </w:p>
    <w:p w:rsidR="00376DBF" w:rsidRPr="00ED3804" w:rsidP="00312609">
      <w:pPr>
        <w:spacing w:after="0" w:line="240" w:lineRule="auto"/>
        <w:ind w:firstLine="567"/>
        <w:jc w:val="both"/>
        <w:rPr>
          <w:rFonts w:ascii="Times New Roman" w:hAnsi="Times New Roman" w:cs="Times New Roman"/>
          <w:sz w:val="20"/>
          <w:szCs w:val="20"/>
        </w:rPr>
      </w:pPr>
      <w:r w:rsidRPr="00ED3804">
        <w:rPr>
          <w:rFonts w:ascii="Times New Roman" w:hAnsi="Times New Roman" w:cs="Times New Roman"/>
          <w:sz w:val="20"/>
          <w:szCs w:val="20"/>
        </w:rPr>
        <w:t>Дорожно-транспортное происшествие было оформлено без вызова сотрудников ГИБДД путем заполнения извещения о дорожно-транспортном происшествии. Шевченко В.А. признала свою вину в ДТП.</w:t>
      </w:r>
    </w:p>
    <w:p w:rsidR="00054CAB" w:rsidRPr="00ED3804" w:rsidP="00FB10B2">
      <w:pPr>
        <w:spacing w:after="0" w:line="240" w:lineRule="auto"/>
        <w:ind w:firstLine="567"/>
        <w:jc w:val="both"/>
        <w:rPr>
          <w:rFonts w:ascii="Times New Roman" w:hAnsi="Times New Roman" w:cs="Times New Roman"/>
          <w:sz w:val="20"/>
          <w:szCs w:val="20"/>
        </w:rPr>
      </w:pPr>
      <w:r w:rsidRPr="00ED3804">
        <w:rPr>
          <w:rFonts w:ascii="Times New Roman" w:hAnsi="Times New Roman" w:cs="Times New Roman"/>
          <w:sz w:val="20"/>
          <w:szCs w:val="20"/>
        </w:rPr>
        <w:t>В результате ДТП автомобилю марки</w:t>
      </w:r>
      <w:r w:rsidRPr="00ED3804" w:rsidR="00866DF0">
        <w:rPr>
          <w:rFonts w:ascii="Times New Roman" w:hAnsi="Times New Roman" w:cs="Times New Roman"/>
          <w:sz w:val="20"/>
          <w:szCs w:val="20"/>
        </w:rPr>
        <w:t xml:space="preserve"> </w:t>
      </w:r>
      <w:r w:rsidRPr="00ED3804" w:rsidR="00ED3804">
        <w:rPr>
          <w:rFonts w:ascii="Times New Roman" w:hAnsi="Times New Roman" w:cs="Times New Roman"/>
          <w:sz w:val="20"/>
          <w:szCs w:val="20"/>
        </w:rPr>
        <w:t>/изъято/</w:t>
      </w:r>
      <w:r w:rsidRPr="00ED3804" w:rsidR="00866DF0">
        <w:rPr>
          <w:rFonts w:ascii="Times New Roman" w:hAnsi="Times New Roman" w:cs="Times New Roman"/>
          <w:sz w:val="20"/>
          <w:szCs w:val="20"/>
        </w:rPr>
        <w:t xml:space="preserve">, государственный регистрационный знак </w:t>
      </w:r>
      <w:r w:rsidRPr="00ED3804" w:rsidR="00ED3804">
        <w:rPr>
          <w:rFonts w:ascii="Times New Roman" w:hAnsi="Times New Roman" w:cs="Times New Roman"/>
          <w:sz w:val="20"/>
          <w:szCs w:val="20"/>
        </w:rPr>
        <w:t>/ИЗЪЯТО/</w:t>
      </w:r>
      <w:r w:rsidRPr="00ED3804">
        <w:rPr>
          <w:rFonts w:ascii="Times New Roman" w:hAnsi="Times New Roman" w:cs="Times New Roman"/>
          <w:sz w:val="20"/>
          <w:szCs w:val="20"/>
        </w:rPr>
        <w:t xml:space="preserve">, были причинены повреждения, перечень которых содержится </w:t>
      </w:r>
      <w:r w:rsidRPr="00ED3804" w:rsidR="00ED3570">
        <w:rPr>
          <w:rFonts w:ascii="Times New Roman" w:hAnsi="Times New Roman" w:cs="Times New Roman"/>
          <w:sz w:val="20"/>
          <w:szCs w:val="20"/>
        </w:rPr>
        <w:t xml:space="preserve">в </w:t>
      </w:r>
      <w:r w:rsidRPr="00ED3804" w:rsidR="00312609">
        <w:rPr>
          <w:rFonts w:ascii="Times New Roman" w:hAnsi="Times New Roman" w:cs="Times New Roman"/>
          <w:sz w:val="20"/>
          <w:szCs w:val="20"/>
        </w:rPr>
        <w:t>извещении о дорожно</w:t>
      </w:r>
      <w:r w:rsidRPr="00ED3804" w:rsidR="00866DF0">
        <w:rPr>
          <w:rFonts w:ascii="Times New Roman" w:hAnsi="Times New Roman" w:cs="Times New Roman"/>
          <w:sz w:val="20"/>
          <w:szCs w:val="20"/>
        </w:rPr>
        <w:t>-транспортном происшествии от 19.12.2017</w:t>
      </w:r>
      <w:r w:rsidRPr="00ED3804" w:rsidR="00312609">
        <w:rPr>
          <w:rFonts w:ascii="Times New Roman" w:hAnsi="Times New Roman" w:cs="Times New Roman"/>
          <w:sz w:val="20"/>
          <w:szCs w:val="20"/>
        </w:rPr>
        <w:t xml:space="preserve"> </w:t>
      </w:r>
      <w:r w:rsidRPr="00ED3804" w:rsidR="00866DF0">
        <w:rPr>
          <w:rFonts w:ascii="Times New Roman" w:hAnsi="Times New Roman" w:cs="Times New Roman"/>
          <w:sz w:val="20"/>
          <w:szCs w:val="20"/>
        </w:rPr>
        <w:t>(л.д.18</w:t>
      </w:r>
      <w:r w:rsidRPr="00ED3804" w:rsidR="00312609">
        <w:rPr>
          <w:rFonts w:ascii="Times New Roman" w:hAnsi="Times New Roman" w:cs="Times New Roman"/>
          <w:sz w:val="20"/>
          <w:szCs w:val="20"/>
        </w:rPr>
        <w:t xml:space="preserve">), в акте осмотра транспортного средства № </w:t>
      </w:r>
      <w:r w:rsidRPr="00ED3804" w:rsidR="00ED3804">
        <w:rPr>
          <w:rFonts w:ascii="Times New Roman" w:hAnsi="Times New Roman" w:cs="Times New Roman"/>
          <w:sz w:val="20"/>
          <w:szCs w:val="20"/>
        </w:rPr>
        <w:t>/изъято/</w:t>
      </w:r>
      <w:r w:rsidRPr="00ED3804" w:rsidR="00866DF0">
        <w:rPr>
          <w:rFonts w:ascii="Times New Roman" w:hAnsi="Times New Roman" w:cs="Times New Roman"/>
          <w:sz w:val="20"/>
          <w:szCs w:val="20"/>
        </w:rPr>
        <w:t xml:space="preserve"> от 25.01.2018</w:t>
      </w:r>
      <w:r w:rsidRPr="00ED3804" w:rsidR="00312609">
        <w:rPr>
          <w:rFonts w:ascii="Times New Roman" w:hAnsi="Times New Roman" w:cs="Times New Roman"/>
          <w:sz w:val="20"/>
          <w:szCs w:val="20"/>
        </w:rPr>
        <w:t xml:space="preserve"> </w:t>
      </w:r>
      <w:r w:rsidRPr="00ED3804" w:rsidR="009346EE">
        <w:rPr>
          <w:rFonts w:ascii="Times New Roman" w:hAnsi="Times New Roman" w:cs="Times New Roman"/>
          <w:sz w:val="20"/>
          <w:szCs w:val="20"/>
        </w:rPr>
        <w:t>Союза экспертов-техников и оценщиков автотранспорта</w:t>
      </w:r>
      <w:r w:rsidRPr="00ED3804" w:rsidR="00312609">
        <w:rPr>
          <w:rFonts w:ascii="Times New Roman" w:hAnsi="Times New Roman" w:cs="Times New Roman"/>
          <w:sz w:val="20"/>
          <w:szCs w:val="20"/>
        </w:rPr>
        <w:t xml:space="preserve"> (л.д.</w:t>
      </w:r>
      <w:r w:rsidRPr="00ED3804" w:rsidR="009346EE">
        <w:rPr>
          <w:rFonts w:ascii="Times New Roman" w:hAnsi="Times New Roman" w:cs="Times New Roman"/>
          <w:sz w:val="20"/>
          <w:szCs w:val="20"/>
        </w:rPr>
        <w:t>19</w:t>
      </w:r>
      <w:r w:rsidRPr="00ED3804" w:rsidR="00312609">
        <w:rPr>
          <w:rFonts w:ascii="Times New Roman" w:hAnsi="Times New Roman" w:cs="Times New Roman"/>
          <w:sz w:val="20"/>
          <w:szCs w:val="20"/>
        </w:rPr>
        <w:t xml:space="preserve">), </w:t>
      </w:r>
      <w:r w:rsidRPr="00ED3804" w:rsidR="009346EE">
        <w:rPr>
          <w:rFonts w:ascii="Times New Roman" w:hAnsi="Times New Roman" w:cs="Times New Roman"/>
          <w:sz w:val="20"/>
          <w:szCs w:val="20"/>
        </w:rPr>
        <w:t xml:space="preserve">калькуляции № </w:t>
      </w:r>
      <w:r w:rsidRPr="00ED3804" w:rsidR="00ED3804">
        <w:rPr>
          <w:rFonts w:ascii="Times New Roman" w:hAnsi="Times New Roman" w:cs="Times New Roman"/>
          <w:sz w:val="20"/>
          <w:szCs w:val="20"/>
        </w:rPr>
        <w:t>/изъято/</w:t>
      </w:r>
      <w:r w:rsidRPr="00ED3804" w:rsidR="007E5EC2">
        <w:rPr>
          <w:rFonts w:ascii="Times New Roman" w:hAnsi="Times New Roman" w:cs="Times New Roman"/>
          <w:sz w:val="20"/>
          <w:szCs w:val="20"/>
        </w:rPr>
        <w:t xml:space="preserve"> по определению стоимости восстановительного </w:t>
      </w:r>
      <w:r w:rsidRPr="00ED3804">
        <w:rPr>
          <w:rFonts w:ascii="Times New Roman" w:hAnsi="Times New Roman" w:cs="Times New Roman"/>
          <w:sz w:val="20"/>
          <w:szCs w:val="20"/>
        </w:rPr>
        <w:t>ремонта транспортно</w:t>
      </w:r>
      <w:r w:rsidRPr="00ED3804" w:rsidR="009346EE">
        <w:rPr>
          <w:rFonts w:ascii="Times New Roman" w:hAnsi="Times New Roman" w:cs="Times New Roman"/>
          <w:sz w:val="20"/>
          <w:szCs w:val="20"/>
        </w:rPr>
        <w:t>го средства на дату расчета – 29.01</w:t>
      </w:r>
      <w:r w:rsidRPr="00ED3804">
        <w:rPr>
          <w:rFonts w:ascii="Times New Roman" w:hAnsi="Times New Roman" w:cs="Times New Roman"/>
          <w:sz w:val="20"/>
          <w:szCs w:val="20"/>
        </w:rPr>
        <w:t xml:space="preserve">.2018 </w:t>
      </w:r>
      <w:r w:rsidRPr="00ED3804" w:rsidR="009346EE">
        <w:rPr>
          <w:rFonts w:ascii="Times New Roman" w:hAnsi="Times New Roman" w:cs="Times New Roman"/>
          <w:sz w:val="20"/>
          <w:szCs w:val="20"/>
        </w:rPr>
        <w:t>(л.д.28 об.- 29</w:t>
      </w:r>
      <w:r w:rsidRPr="00ED3804">
        <w:rPr>
          <w:rFonts w:ascii="Times New Roman" w:hAnsi="Times New Roman" w:cs="Times New Roman"/>
          <w:sz w:val="20"/>
          <w:szCs w:val="20"/>
        </w:rPr>
        <w:t>).</w:t>
      </w:r>
    </w:p>
    <w:p w:rsidR="006703B2" w:rsidRPr="00ED3804" w:rsidP="00A90070">
      <w:pPr>
        <w:spacing w:after="0" w:line="240" w:lineRule="auto"/>
        <w:ind w:firstLine="567"/>
        <w:jc w:val="both"/>
        <w:rPr>
          <w:rFonts w:ascii="Times New Roman" w:hAnsi="Times New Roman" w:cs="Times New Roman"/>
          <w:sz w:val="20"/>
          <w:szCs w:val="20"/>
        </w:rPr>
      </w:pPr>
      <w:r w:rsidRPr="00ED3804">
        <w:rPr>
          <w:rFonts w:ascii="Times New Roman" w:hAnsi="Times New Roman" w:cs="Times New Roman"/>
          <w:sz w:val="20"/>
          <w:szCs w:val="20"/>
        </w:rPr>
        <w:t xml:space="preserve">В судебном заседании </w:t>
      </w:r>
      <w:r w:rsidRPr="00ED3804" w:rsidR="00DA4DE3">
        <w:rPr>
          <w:rFonts w:ascii="Times New Roman" w:hAnsi="Times New Roman" w:cs="Times New Roman"/>
          <w:sz w:val="20"/>
          <w:szCs w:val="20"/>
        </w:rPr>
        <w:t xml:space="preserve">также установлено, что </w:t>
      </w:r>
      <w:r w:rsidRPr="00ED3804" w:rsidR="005166B8">
        <w:rPr>
          <w:rFonts w:ascii="Times New Roman" w:hAnsi="Times New Roman" w:cs="Times New Roman"/>
          <w:sz w:val="20"/>
          <w:szCs w:val="20"/>
        </w:rPr>
        <w:t>12</w:t>
      </w:r>
      <w:r w:rsidRPr="00ED3804" w:rsidR="00691FA6">
        <w:rPr>
          <w:rFonts w:ascii="Times New Roman" w:hAnsi="Times New Roman" w:cs="Times New Roman"/>
          <w:sz w:val="20"/>
          <w:szCs w:val="20"/>
        </w:rPr>
        <w:t xml:space="preserve">.02.2018 </w:t>
      </w:r>
      <w:r w:rsidRPr="00ED3804" w:rsidR="00DA4DE3">
        <w:rPr>
          <w:rFonts w:ascii="Times New Roman" w:hAnsi="Times New Roman" w:cs="Times New Roman"/>
          <w:sz w:val="20"/>
          <w:szCs w:val="20"/>
        </w:rPr>
        <w:t xml:space="preserve">ПАО СК «Росгосстрах» </w:t>
      </w:r>
      <w:r w:rsidRPr="00ED3804" w:rsidR="00691FA6">
        <w:rPr>
          <w:rFonts w:ascii="Times New Roman" w:hAnsi="Times New Roman" w:cs="Times New Roman"/>
          <w:sz w:val="20"/>
          <w:szCs w:val="20"/>
        </w:rPr>
        <w:t>выплачена сумма страхового возмещения ООО «</w:t>
      </w:r>
      <w:r w:rsidRPr="00ED3804" w:rsidR="005166B8">
        <w:rPr>
          <w:rFonts w:ascii="Times New Roman" w:hAnsi="Times New Roman" w:cs="Times New Roman"/>
          <w:sz w:val="20"/>
          <w:szCs w:val="20"/>
        </w:rPr>
        <w:t>Люкс Инвест</w:t>
      </w:r>
      <w:r w:rsidRPr="00ED3804" w:rsidR="00691FA6">
        <w:rPr>
          <w:rFonts w:ascii="Times New Roman" w:hAnsi="Times New Roman" w:cs="Times New Roman"/>
          <w:sz w:val="20"/>
          <w:szCs w:val="20"/>
        </w:rPr>
        <w:t xml:space="preserve">», которое являлось представителем </w:t>
      </w:r>
      <w:r w:rsidRPr="00ED3804" w:rsidR="00FB10B2">
        <w:rPr>
          <w:rFonts w:ascii="Times New Roman" w:hAnsi="Times New Roman" w:cs="Times New Roman"/>
          <w:sz w:val="20"/>
          <w:szCs w:val="20"/>
        </w:rPr>
        <w:t>собственника транспортного средства, которому при</w:t>
      </w:r>
      <w:r w:rsidRPr="00ED3804" w:rsidR="005166B8">
        <w:rPr>
          <w:rFonts w:ascii="Times New Roman" w:hAnsi="Times New Roman" w:cs="Times New Roman"/>
          <w:sz w:val="20"/>
          <w:szCs w:val="20"/>
        </w:rPr>
        <w:t>чинены механические повреждения –</w:t>
      </w:r>
      <w:r w:rsidRPr="00ED3804" w:rsidR="00FB10B2">
        <w:rPr>
          <w:rFonts w:ascii="Times New Roman" w:hAnsi="Times New Roman" w:cs="Times New Roman"/>
          <w:sz w:val="20"/>
          <w:szCs w:val="20"/>
        </w:rPr>
        <w:t xml:space="preserve"> </w:t>
      </w:r>
      <w:r w:rsidRPr="00ED3804" w:rsidR="005166B8">
        <w:rPr>
          <w:rFonts w:ascii="Times New Roman" w:hAnsi="Times New Roman" w:cs="Times New Roman"/>
          <w:sz w:val="20"/>
          <w:szCs w:val="20"/>
        </w:rPr>
        <w:t>Зинченко П.Г.</w:t>
      </w:r>
      <w:r w:rsidRPr="00ED3804" w:rsidR="00FB10B2">
        <w:rPr>
          <w:rFonts w:ascii="Times New Roman" w:hAnsi="Times New Roman" w:cs="Times New Roman"/>
          <w:sz w:val="20"/>
          <w:szCs w:val="20"/>
        </w:rPr>
        <w:t xml:space="preserve"> на основании н</w:t>
      </w:r>
      <w:r w:rsidRPr="00ED3804" w:rsidR="005166B8">
        <w:rPr>
          <w:rFonts w:ascii="Times New Roman" w:hAnsi="Times New Roman" w:cs="Times New Roman"/>
          <w:sz w:val="20"/>
          <w:szCs w:val="20"/>
        </w:rPr>
        <w:t>отариальной доверенности (л.д.13</w:t>
      </w:r>
      <w:r w:rsidRPr="00ED3804" w:rsidR="00FB10B2">
        <w:rPr>
          <w:rFonts w:ascii="Times New Roman" w:hAnsi="Times New Roman" w:cs="Times New Roman"/>
          <w:sz w:val="20"/>
          <w:szCs w:val="20"/>
        </w:rPr>
        <w:t xml:space="preserve">), </w:t>
      </w:r>
      <w:r w:rsidRPr="00ED3804" w:rsidR="005166B8">
        <w:rPr>
          <w:rFonts w:ascii="Times New Roman" w:hAnsi="Times New Roman" w:cs="Times New Roman"/>
          <w:sz w:val="20"/>
          <w:szCs w:val="20"/>
        </w:rPr>
        <w:t>по факту произошедшего ДТП 19.12.2017</w:t>
      </w:r>
      <w:r w:rsidRPr="00ED3804" w:rsidR="00691FA6">
        <w:rPr>
          <w:rFonts w:ascii="Times New Roman" w:hAnsi="Times New Roman" w:cs="Times New Roman"/>
          <w:sz w:val="20"/>
          <w:szCs w:val="20"/>
        </w:rPr>
        <w:t xml:space="preserve"> </w:t>
      </w:r>
      <w:r w:rsidRPr="00ED3804" w:rsidR="005166B8">
        <w:rPr>
          <w:rFonts w:ascii="Times New Roman" w:hAnsi="Times New Roman" w:cs="Times New Roman"/>
          <w:sz w:val="20"/>
          <w:szCs w:val="20"/>
        </w:rPr>
        <w:t xml:space="preserve">по акту № </w:t>
      </w:r>
      <w:r w:rsidRPr="00ED3804" w:rsidR="00ED3804">
        <w:rPr>
          <w:rFonts w:ascii="Times New Roman" w:hAnsi="Times New Roman" w:cs="Times New Roman"/>
          <w:sz w:val="20"/>
          <w:szCs w:val="20"/>
        </w:rPr>
        <w:t>/изъято/</w:t>
      </w:r>
      <w:r w:rsidRPr="00ED3804" w:rsidR="005166B8">
        <w:rPr>
          <w:rFonts w:ascii="Times New Roman" w:hAnsi="Times New Roman" w:cs="Times New Roman"/>
          <w:sz w:val="20"/>
          <w:szCs w:val="20"/>
        </w:rPr>
        <w:t>от 03</w:t>
      </w:r>
      <w:r w:rsidRPr="00ED3804" w:rsidR="00691FA6">
        <w:rPr>
          <w:rFonts w:ascii="Times New Roman" w:hAnsi="Times New Roman" w:cs="Times New Roman"/>
          <w:sz w:val="20"/>
          <w:szCs w:val="20"/>
        </w:rPr>
        <w:t xml:space="preserve">.02.2018 по полису </w:t>
      </w:r>
      <w:r w:rsidRPr="00ED3804" w:rsidR="00ED3804">
        <w:rPr>
          <w:rFonts w:ascii="Times New Roman" w:hAnsi="Times New Roman" w:cs="Times New Roman"/>
          <w:sz w:val="20"/>
          <w:szCs w:val="20"/>
        </w:rPr>
        <w:t>/изъято/</w:t>
      </w:r>
      <w:r w:rsidRPr="00ED3804" w:rsidR="00691FA6">
        <w:rPr>
          <w:rFonts w:ascii="Times New Roman" w:hAnsi="Times New Roman" w:cs="Times New Roman"/>
          <w:sz w:val="20"/>
          <w:szCs w:val="20"/>
        </w:rPr>
        <w:t xml:space="preserve">, что подтверждается </w:t>
      </w:r>
      <w:r w:rsidRPr="00ED3804" w:rsidR="001A1FF4">
        <w:rPr>
          <w:rFonts w:ascii="Times New Roman" w:hAnsi="Times New Roman" w:cs="Times New Roman"/>
          <w:sz w:val="20"/>
          <w:szCs w:val="20"/>
        </w:rPr>
        <w:t xml:space="preserve">платежным </w:t>
      </w:r>
      <w:r w:rsidRPr="00ED3804" w:rsidR="001A1FF4">
        <w:rPr>
          <w:rFonts w:ascii="Times New Roman" w:hAnsi="Times New Roman" w:cs="Times New Roman"/>
          <w:sz w:val="20"/>
          <w:szCs w:val="20"/>
        </w:rPr>
        <w:t>поручением</w:t>
      </w:r>
      <w:r w:rsidRPr="00ED3804" w:rsidR="001A1FF4">
        <w:rPr>
          <w:rFonts w:ascii="Times New Roman" w:hAnsi="Times New Roman" w:cs="Times New Roman"/>
          <w:sz w:val="20"/>
          <w:szCs w:val="20"/>
        </w:rPr>
        <w:t xml:space="preserve"> № </w:t>
      </w:r>
      <w:r w:rsidRPr="00ED3804" w:rsidR="00ED3804">
        <w:rPr>
          <w:rFonts w:ascii="Times New Roman" w:hAnsi="Times New Roman" w:cs="Times New Roman"/>
          <w:sz w:val="20"/>
          <w:szCs w:val="20"/>
        </w:rPr>
        <w:t>/изъято/</w:t>
      </w:r>
      <w:r w:rsidRPr="00ED3804" w:rsidR="001A1FF4">
        <w:rPr>
          <w:rFonts w:ascii="Times New Roman" w:hAnsi="Times New Roman" w:cs="Times New Roman"/>
          <w:sz w:val="20"/>
          <w:szCs w:val="20"/>
        </w:rPr>
        <w:t xml:space="preserve"> от 12.02.2018</w:t>
      </w:r>
      <w:r w:rsidRPr="00ED3804" w:rsidR="00E31000">
        <w:rPr>
          <w:rFonts w:ascii="Times New Roman" w:hAnsi="Times New Roman" w:cs="Times New Roman"/>
          <w:sz w:val="20"/>
          <w:szCs w:val="20"/>
        </w:rPr>
        <w:t>, из которых сумма страхового возмещения составляет 20 300 рублей, 1 400 рублей – расходы по оплате услуг нотариуса (л.д.31,32)</w:t>
      </w:r>
      <w:r w:rsidRPr="00ED3804" w:rsidR="00FB10B2">
        <w:rPr>
          <w:rFonts w:ascii="Times New Roman" w:hAnsi="Times New Roman" w:cs="Times New Roman"/>
          <w:sz w:val="20"/>
          <w:szCs w:val="20"/>
        </w:rPr>
        <w:t>,</w:t>
      </w:r>
      <w:r w:rsidRPr="00ED3804" w:rsidR="00E31000">
        <w:rPr>
          <w:rFonts w:ascii="Times New Roman" w:hAnsi="Times New Roman" w:cs="Times New Roman"/>
          <w:sz w:val="20"/>
          <w:szCs w:val="20"/>
        </w:rPr>
        <w:t xml:space="preserve"> заявлением на выплату от 24.01.2018 </w:t>
      </w:r>
      <w:r w:rsidRPr="00ED3804" w:rsidR="00627EA4">
        <w:rPr>
          <w:rFonts w:ascii="Times New Roman" w:hAnsi="Times New Roman" w:cs="Times New Roman"/>
          <w:sz w:val="20"/>
          <w:szCs w:val="20"/>
        </w:rPr>
        <w:t xml:space="preserve"> (л.д.</w:t>
      </w:r>
      <w:r w:rsidRPr="00ED3804" w:rsidR="00E31000">
        <w:rPr>
          <w:rFonts w:ascii="Times New Roman" w:hAnsi="Times New Roman" w:cs="Times New Roman"/>
          <w:sz w:val="20"/>
          <w:szCs w:val="20"/>
        </w:rPr>
        <w:t>9-11</w:t>
      </w:r>
      <w:r w:rsidRPr="00ED3804" w:rsidR="00627EA4">
        <w:rPr>
          <w:rFonts w:ascii="Times New Roman" w:hAnsi="Times New Roman" w:cs="Times New Roman"/>
          <w:sz w:val="20"/>
          <w:szCs w:val="20"/>
        </w:rPr>
        <w:t>).</w:t>
      </w:r>
      <w:r w:rsidRPr="00ED3804" w:rsidR="00691FA6">
        <w:rPr>
          <w:rFonts w:ascii="Times New Roman" w:hAnsi="Times New Roman" w:cs="Times New Roman"/>
          <w:sz w:val="20"/>
          <w:szCs w:val="20"/>
        </w:rPr>
        <w:t xml:space="preserve"> </w:t>
      </w:r>
    </w:p>
    <w:p w:rsidR="006703B2" w:rsidRPr="00ED3804" w:rsidP="00A90070">
      <w:pPr>
        <w:spacing w:after="0" w:line="240" w:lineRule="auto"/>
        <w:ind w:firstLine="567"/>
        <w:jc w:val="both"/>
        <w:rPr>
          <w:rFonts w:ascii="Times New Roman" w:hAnsi="Times New Roman" w:cs="Times New Roman"/>
          <w:sz w:val="20"/>
          <w:szCs w:val="20"/>
        </w:rPr>
      </w:pPr>
      <w:r w:rsidRPr="00ED3804">
        <w:rPr>
          <w:rFonts w:ascii="Times New Roman" w:hAnsi="Times New Roman" w:cs="Times New Roman"/>
          <w:sz w:val="20"/>
          <w:szCs w:val="20"/>
        </w:rPr>
        <w:t>Согласно решению мирового судьи судебного участка № 30 Западного округа города Краснодара от 16.08.2018</w:t>
      </w:r>
      <w:r w:rsidRPr="00ED3804" w:rsidR="0046318B">
        <w:rPr>
          <w:rFonts w:ascii="Times New Roman" w:hAnsi="Times New Roman" w:cs="Times New Roman"/>
          <w:sz w:val="20"/>
          <w:szCs w:val="20"/>
        </w:rPr>
        <w:t xml:space="preserve"> (дело 2-3950/30-18) </w:t>
      </w:r>
      <w:r w:rsidRPr="00ED3804">
        <w:rPr>
          <w:rFonts w:ascii="Times New Roman" w:hAnsi="Times New Roman" w:cs="Times New Roman"/>
          <w:sz w:val="20"/>
          <w:szCs w:val="20"/>
        </w:rPr>
        <w:t xml:space="preserve"> взыскано с ПАО СК «Росгосстрах» в пользу Зинченко П.Г. страховое возмещение по ДТП, произошедшему 19.12.2017 с транспортным средством </w:t>
      </w:r>
      <w:r w:rsidRPr="00ED3804" w:rsidR="00ED3804">
        <w:rPr>
          <w:rFonts w:ascii="Times New Roman" w:hAnsi="Times New Roman" w:cs="Times New Roman"/>
          <w:sz w:val="20"/>
          <w:szCs w:val="20"/>
        </w:rPr>
        <w:t>/изъято/</w:t>
      </w:r>
      <w:r w:rsidRPr="00ED3804">
        <w:rPr>
          <w:rFonts w:ascii="Times New Roman" w:hAnsi="Times New Roman" w:cs="Times New Roman"/>
          <w:sz w:val="20"/>
          <w:szCs w:val="20"/>
        </w:rPr>
        <w:t xml:space="preserve"> в размере 19 000 рублей, неустойку в размере 4 000 рублей, моральный ущерб в размере 500 рублей, услуги эксперта в размере 10 000 рублей</w:t>
      </w:r>
      <w:r w:rsidRPr="00ED3804">
        <w:rPr>
          <w:rFonts w:ascii="Times New Roman" w:hAnsi="Times New Roman" w:cs="Times New Roman"/>
          <w:sz w:val="20"/>
          <w:szCs w:val="20"/>
        </w:rPr>
        <w:t>, расходы на услуги представителя в размере 500 рублей, на услуги нотариуса в размере 1 400 рублей, штраф в размере 4 000 рублей (л.д.107).</w:t>
      </w:r>
    </w:p>
    <w:p w:rsidR="0046318B" w:rsidRPr="00ED3804" w:rsidP="00A90070">
      <w:pPr>
        <w:spacing w:after="0" w:line="240" w:lineRule="auto"/>
        <w:ind w:firstLine="567"/>
        <w:jc w:val="both"/>
        <w:rPr>
          <w:rFonts w:ascii="Times New Roman" w:hAnsi="Times New Roman" w:cs="Times New Roman"/>
          <w:sz w:val="20"/>
          <w:szCs w:val="20"/>
        </w:rPr>
      </w:pPr>
      <w:r w:rsidRPr="00ED3804">
        <w:rPr>
          <w:rFonts w:ascii="Times New Roman" w:hAnsi="Times New Roman" w:cs="Times New Roman"/>
          <w:sz w:val="20"/>
          <w:szCs w:val="20"/>
        </w:rPr>
        <w:t xml:space="preserve">19.10.2018 ПАО СК «Росгосстрах» по платежному поручению № 295 возместило Зинченко П.Г., согласно решению  мирового судьи судебного участка № 30 Западного округа города Краснодара от 16.08.2018 (дело 2-3950/30-18) денежную сумму в размере </w:t>
      </w:r>
      <w:r w:rsidRPr="00ED3804" w:rsidR="00E31000">
        <w:rPr>
          <w:rFonts w:ascii="Times New Roman" w:hAnsi="Times New Roman" w:cs="Times New Roman"/>
          <w:sz w:val="20"/>
          <w:szCs w:val="20"/>
        </w:rPr>
        <w:t>39 400 рублей, из которых страховое возмещение по ДТП составило 19 000 рублей, услуги эксперта в размере 10 000 рублей (л.д.45).</w:t>
      </w:r>
    </w:p>
    <w:p w:rsidR="00A90070" w:rsidRPr="00ED3804" w:rsidP="00A90070">
      <w:pPr>
        <w:spacing w:after="0" w:line="240" w:lineRule="auto"/>
        <w:ind w:firstLine="567"/>
        <w:jc w:val="both"/>
        <w:rPr>
          <w:rFonts w:ascii="Times New Roman" w:hAnsi="Times New Roman" w:cs="Times New Roman"/>
          <w:sz w:val="20"/>
          <w:szCs w:val="20"/>
        </w:rPr>
      </w:pPr>
      <w:r w:rsidRPr="00ED3804">
        <w:rPr>
          <w:rFonts w:ascii="Times New Roman" w:hAnsi="Times New Roman" w:cs="Times New Roman"/>
          <w:sz w:val="20"/>
          <w:szCs w:val="20"/>
        </w:rPr>
        <w:t xml:space="preserve">Вместе с тем, на момент ДТП, которое имело место </w:t>
      </w:r>
      <w:r w:rsidRPr="00ED3804" w:rsidR="00096538">
        <w:rPr>
          <w:rFonts w:ascii="Times New Roman" w:hAnsi="Times New Roman" w:cs="Times New Roman"/>
          <w:sz w:val="20"/>
          <w:szCs w:val="20"/>
        </w:rPr>
        <w:t>19.12.2017</w:t>
      </w:r>
      <w:r w:rsidRPr="00ED3804">
        <w:rPr>
          <w:rFonts w:ascii="Times New Roman" w:hAnsi="Times New Roman" w:cs="Times New Roman"/>
          <w:sz w:val="20"/>
          <w:szCs w:val="20"/>
        </w:rPr>
        <w:t xml:space="preserve">, обязанность участников ДТП, по передаче самостоятельно заполненных извещений о ДТП страховщику, застраховавшему их гражданско-правовую ответственность, в течение пяти рабочих дней со дня дорожно-транспортного происшествия, была предусмотрена </w:t>
      </w:r>
      <w:hyperlink r:id="rId13" w:history="1">
        <w:r w:rsidRPr="00ED3804">
          <w:rPr>
            <w:rFonts w:ascii="Times New Roman" w:hAnsi="Times New Roman" w:cs="Times New Roman"/>
            <w:sz w:val="20"/>
            <w:szCs w:val="20"/>
          </w:rPr>
          <w:t>п. 2 ст. 11.1</w:t>
        </w:r>
      </w:hyperlink>
      <w:r w:rsidRPr="00ED3804">
        <w:rPr>
          <w:rFonts w:ascii="Times New Roman" w:hAnsi="Times New Roman" w:cs="Times New Roman"/>
          <w:sz w:val="20"/>
          <w:szCs w:val="20"/>
        </w:rPr>
        <w:t xml:space="preserve"> Федерального закона от 25 апреля 2002 года N 40 "Об обязательном страховании гражданской ответственности владельцев транспортных средств", в случае оформления</w:t>
      </w:r>
      <w:r w:rsidRPr="00ED3804">
        <w:rPr>
          <w:rFonts w:ascii="Times New Roman" w:hAnsi="Times New Roman" w:cs="Times New Roman"/>
          <w:sz w:val="20"/>
          <w:szCs w:val="20"/>
        </w:rPr>
        <w:t xml:space="preserve"> документов о ДТП без участия на то сотрудников полиции.</w:t>
      </w:r>
    </w:p>
    <w:p w:rsidR="00DA4DEF" w:rsidRPr="00ED3804" w:rsidP="00980132">
      <w:pPr>
        <w:spacing w:after="0" w:line="240" w:lineRule="auto"/>
        <w:ind w:firstLine="567"/>
        <w:jc w:val="both"/>
        <w:rPr>
          <w:rFonts w:ascii="Times New Roman" w:hAnsi="Times New Roman" w:cs="Times New Roman"/>
          <w:sz w:val="20"/>
          <w:szCs w:val="20"/>
        </w:rPr>
      </w:pPr>
      <w:r w:rsidRPr="00ED3804">
        <w:rPr>
          <w:rFonts w:ascii="Times New Roman" w:hAnsi="Times New Roman" w:cs="Times New Roman"/>
          <w:sz w:val="20"/>
          <w:szCs w:val="20"/>
        </w:rPr>
        <w:t xml:space="preserve">Согласно </w:t>
      </w:r>
      <w:r w:rsidRPr="00ED3804" w:rsidR="00096538">
        <w:rPr>
          <w:rFonts w:ascii="Times New Roman" w:hAnsi="Times New Roman" w:cs="Times New Roman"/>
          <w:sz w:val="20"/>
          <w:szCs w:val="20"/>
        </w:rPr>
        <w:t>почтовому идентификатору</w:t>
      </w:r>
      <w:r w:rsidRPr="00ED3804" w:rsidR="00CE67A1">
        <w:rPr>
          <w:rFonts w:ascii="Times New Roman" w:hAnsi="Times New Roman" w:cs="Times New Roman"/>
          <w:sz w:val="20"/>
          <w:szCs w:val="20"/>
        </w:rPr>
        <w:t xml:space="preserve"> на конверте</w:t>
      </w:r>
      <w:r w:rsidRPr="00ED3804" w:rsidR="00096538">
        <w:rPr>
          <w:rFonts w:ascii="Times New Roman" w:hAnsi="Times New Roman" w:cs="Times New Roman"/>
          <w:sz w:val="20"/>
          <w:szCs w:val="20"/>
        </w:rPr>
        <w:t xml:space="preserve"> и копии кассового чека, приобщенного ответчиком в судебном заседании, извещение о ДТП Шевченко В.А. было направлено только </w:t>
      </w:r>
      <w:r w:rsidRPr="00ED3804" w:rsidR="00980132">
        <w:rPr>
          <w:rFonts w:ascii="Times New Roman" w:hAnsi="Times New Roman" w:cs="Times New Roman"/>
          <w:sz w:val="20"/>
          <w:szCs w:val="20"/>
        </w:rPr>
        <w:t xml:space="preserve">27.12.2017 (л.д.35,90). </w:t>
      </w:r>
    </w:p>
    <w:p w:rsidR="005106E0" w:rsidRPr="00ED3804" w:rsidP="00DA4DEF">
      <w:pPr>
        <w:spacing w:after="0" w:line="240" w:lineRule="auto"/>
        <w:ind w:firstLine="567"/>
        <w:jc w:val="both"/>
        <w:rPr>
          <w:rFonts w:ascii="Times New Roman" w:hAnsi="Times New Roman" w:cs="Times New Roman"/>
          <w:sz w:val="20"/>
          <w:szCs w:val="20"/>
        </w:rPr>
      </w:pPr>
      <w:r w:rsidRPr="00ED3804">
        <w:rPr>
          <w:rFonts w:ascii="Times New Roman" w:hAnsi="Times New Roman" w:cs="Times New Roman"/>
          <w:sz w:val="20"/>
          <w:szCs w:val="20"/>
        </w:rPr>
        <w:t xml:space="preserve">Таким образом, суд приходит к выводу, что ответчик обязанность </w:t>
      </w:r>
      <w:r w:rsidRPr="00ED3804" w:rsidR="000A4B0B">
        <w:rPr>
          <w:rFonts w:ascii="Times New Roman" w:hAnsi="Times New Roman" w:cs="Times New Roman"/>
          <w:sz w:val="20"/>
          <w:szCs w:val="20"/>
        </w:rPr>
        <w:t xml:space="preserve"> </w:t>
      </w:r>
      <w:r w:rsidRPr="00ED3804">
        <w:rPr>
          <w:rFonts w:ascii="Times New Roman" w:hAnsi="Times New Roman" w:cs="Times New Roman"/>
          <w:sz w:val="20"/>
          <w:szCs w:val="20"/>
        </w:rPr>
        <w:t>по направлению извещения страховщику, застраховавшему его гражданскую ответственность, экземпляра заполненного совместно с потерпевшим бланка извещения о дорожно-транспортном происшествии в течение пяти рабочих дней со дня дорожно-транспортного происшествия</w:t>
      </w:r>
      <w:r w:rsidRPr="00ED3804" w:rsidR="00980132">
        <w:rPr>
          <w:rFonts w:ascii="Times New Roman" w:hAnsi="Times New Roman" w:cs="Times New Roman"/>
          <w:sz w:val="20"/>
          <w:szCs w:val="20"/>
        </w:rPr>
        <w:t xml:space="preserve"> не выполнил.</w:t>
      </w:r>
    </w:p>
    <w:p w:rsidR="00BD4F61" w:rsidRPr="00ED3804" w:rsidP="00BD4F61">
      <w:pPr>
        <w:spacing w:after="0" w:line="240" w:lineRule="auto"/>
        <w:ind w:firstLine="567"/>
        <w:jc w:val="both"/>
        <w:rPr>
          <w:rFonts w:ascii="Times New Roman" w:hAnsi="Times New Roman" w:cs="Times New Roman"/>
          <w:sz w:val="20"/>
          <w:szCs w:val="20"/>
        </w:rPr>
      </w:pPr>
      <w:r w:rsidRPr="00ED3804">
        <w:rPr>
          <w:rFonts w:ascii="Times New Roman" w:hAnsi="Times New Roman" w:cs="Times New Roman"/>
          <w:sz w:val="20"/>
          <w:szCs w:val="20"/>
        </w:rPr>
        <w:t xml:space="preserve">Поскольку на момент произошедшего </w:t>
      </w:r>
      <w:r w:rsidRPr="00ED3804" w:rsidR="00980132">
        <w:rPr>
          <w:rFonts w:ascii="Times New Roman" w:hAnsi="Times New Roman" w:cs="Times New Roman"/>
          <w:sz w:val="20"/>
          <w:szCs w:val="20"/>
        </w:rPr>
        <w:t>19.12.2017</w:t>
      </w:r>
      <w:r w:rsidRPr="00ED3804" w:rsidR="0000121D">
        <w:rPr>
          <w:rFonts w:ascii="Times New Roman" w:hAnsi="Times New Roman" w:cs="Times New Roman"/>
          <w:sz w:val="20"/>
          <w:szCs w:val="20"/>
        </w:rPr>
        <w:t xml:space="preserve"> </w:t>
      </w:r>
      <w:r w:rsidRPr="00ED3804">
        <w:rPr>
          <w:rFonts w:ascii="Times New Roman" w:hAnsi="Times New Roman" w:cs="Times New Roman"/>
          <w:sz w:val="20"/>
          <w:szCs w:val="20"/>
        </w:rPr>
        <w:t xml:space="preserve">ДТП действовал </w:t>
      </w:r>
      <w:hyperlink r:id="rId14" w:history="1">
        <w:r w:rsidRPr="00ED3804">
          <w:rPr>
            <w:rFonts w:ascii="Times New Roman" w:hAnsi="Times New Roman" w:cs="Times New Roman"/>
            <w:sz w:val="20"/>
            <w:szCs w:val="20"/>
          </w:rPr>
          <w:t>пп</w:t>
        </w:r>
        <w:r w:rsidRPr="00ED3804">
          <w:rPr>
            <w:rFonts w:ascii="Times New Roman" w:hAnsi="Times New Roman" w:cs="Times New Roman"/>
            <w:sz w:val="20"/>
            <w:szCs w:val="20"/>
          </w:rPr>
          <w:t>. "ж" п. 1 ст. 14</w:t>
        </w:r>
      </w:hyperlink>
      <w:r w:rsidRPr="00ED3804" w:rsidR="00ED3570">
        <w:rPr>
          <w:rFonts w:ascii="Times New Roman" w:hAnsi="Times New Roman" w:cs="Times New Roman"/>
          <w:sz w:val="20"/>
          <w:szCs w:val="20"/>
        </w:rPr>
        <w:t xml:space="preserve"> Федерального закона от 25 апреля 2002 года N 40 "Об обязательном страховании гражданской ответственности владельцев транспортных средств»</w:t>
      </w:r>
      <w:r w:rsidRPr="00ED3804">
        <w:rPr>
          <w:rFonts w:ascii="Times New Roman" w:hAnsi="Times New Roman" w:cs="Times New Roman"/>
          <w:sz w:val="20"/>
          <w:szCs w:val="20"/>
        </w:rPr>
        <w:t xml:space="preserve">, у истца возникло право на обращение в суд  </w:t>
      </w:r>
      <w:r w:rsidRPr="00ED3804" w:rsidR="0000121D">
        <w:rPr>
          <w:rFonts w:ascii="Times New Roman" w:hAnsi="Times New Roman" w:cs="Times New Roman"/>
          <w:sz w:val="20"/>
          <w:szCs w:val="20"/>
        </w:rPr>
        <w:t xml:space="preserve">к ответчику с требованиями </w:t>
      </w:r>
      <w:r w:rsidRPr="00ED3804">
        <w:rPr>
          <w:rFonts w:ascii="Times New Roman" w:hAnsi="Times New Roman" w:cs="Times New Roman"/>
          <w:sz w:val="20"/>
          <w:szCs w:val="20"/>
        </w:rPr>
        <w:t>о взыскании  выплаченных страховщиком потерпевшему денежных средств</w:t>
      </w:r>
      <w:r w:rsidRPr="00ED3804" w:rsidR="000A4B0B">
        <w:rPr>
          <w:rFonts w:ascii="Times New Roman" w:hAnsi="Times New Roman" w:cs="Times New Roman"/>
          <w:sz w:val="20"/>
          <w:szCs w:val="20"/>
        </w:rPr>
        <w:t>,</w:t>
      </w:r>
      <w:r w:rsidRPr="00ED3804">
        <w:rPr>
          <w:rFonts w:ascii="Times New Roman" w:hAnsi="Times New Roman" w:cs="Times New Roman"/>
          <w:sz w:val="20"/>
          <w:szCs w:val="20"/>
        </w:rPr>
        <w:t xml:space="preserve"> в счет возмещения ущерба, причиненного в результате ДТП.</w:t>
      </w:r>
    </w:p>
    <w:p w:rsidR="00980132" w:rsidRPr="00ED3804" w:rsidP="00980132">
      <w:pPr>
        <w:pStyle w:val="BodyText"/>
        <w:ind w:firstLine="708"/>
      </w:pPr>
      <w:r w:rsidRPr="00ED3804">
        <w:t xml:space="preserve">Помимо этого 25.01.2018 за исх. № 6562 </w:t>
      </w:r>
      <w:r w:rsidRPr="00ED3804" w:rsidR="00CE67A1">
        <w:t>истцом в адрес</w:t>
      </w:r>
      <w:r w:rsidRPr="00ED3804">
        <w:t xml:space="preserve"> </w:t>
      </w:r>
      <w:r w:rsidRPr="00ED3804" w:rsidR="00CE67A1">
        <w:t>ответчика было направлено</w:t>
      </w:r>
      <w:r w:rsidRPr="00ED3804">
        <w:t xml:space="preserve"> </w:t>
      </w:r>
      <w:r w:rsidRPr="00ED3804" w:rsidR="00CE67A1">
        <w:t>сообщение</w:t>
      </w:r>
      <w:r w:rsidRPr="00ED3804">
        <w:t xml:space="preserve"> о предоставлении транспортного средства на осмотр, заказным письмом с уведомлением (л.д.</w:t>
      </w:r>
      <w:r w:rsidRPr="00ED3804" w:rsidR="00CE67A1">
        <w:t>38,40-42</w:t>
      </w:r>
      <w:r w:rsidRPr="00ED3804">
        <w:t xml:space="preserve">) однако, </w:t>
      </w:r>
      <w:r w:rsidRPr="00ED3804" w:rsidR="00CE67A1">
        <w:t xml:space="preserve">транспортное средство </w:t>
      </w:r>
      <w:r w:rsidRPr="00ED3804" w:rsidR="00ED3804">
        <w:t>/изъято/</w:t>
      </w:r>
      <w:r w:rsidRPr="00ED3804" w:rsidR="00CE67A1">
        <w:t xml:space="preserve">, государственный регистрационный знак </w:t>
      </w:r>
      <w:r w:rsidRPr="00ED3804" w:rsidR="00ED3804">
        <w:t>/ИЗЪЯТО/</w:t>
      </w:r>
      <w:r w:rsidRPr="00ED3804" w:rsidR="00CE67A1">
        <w:t xml:space="preserve">, для осмотра </w:t>
      </w:r>
      <w:r w:rsidRPr="00ED3804" w:rsidR="00CE67A1">
        <w:t>предоставлено не было,</w:t>
      </w:r>
      <w:r w:rsidRPr="00ED3804">
        <w:t xml:space="preserve"> тем самым </w:t>
      </w:r>
      <w:r w:rsidRPr="00ED3804" w:rsidR="00CE67A1">
        <w:t>нарушены</w:t>
      </w:r>
      <w:r w:rsidRPr="00ED3804">
        <w:t xml:space="preserve"> требования подпункта «з» п.1 ст. 14 ФЗ № 40 – ФЗ «Об обязательном страховании гражданской ответственности владельцев транспортных</w:t>
      </w:r>
      <w:r w:rsidRPr="00ED3804">
        <w:t xml:space="preserve"> средств», которым установлено, что </w:t>
      </w:r>
      <w:r w:rsidRPr="00ED3804">
        <w:rPr>
          <w:rFonts w:hint="eastAsia"/>
        </w:rPr>
        <w:t>до</w:t>
      </w:r>
      <w:r w:rsidRPr="00ED3804">
        <w:t xml:space="preserve"> </w:t>
      </w:r>
      <w:r w:rsidRPr="00ED3804">
        <w:rPr>
          <w:rFonts w:hint="eastAsia"/>
        </w:rPr>
        <w:t>истечения</w:t>
      </w:r>
      <w:r w:rsidRPr="00ED3804">
        <w:t xml:space="preserve"> 15 </w:t>
      </w:r>
      <w:r w:rsidRPr="00ED3804">
        <w:rPr>
          <w:rFonts w:hint="eastAsia"/>
        </w:rPr>
        <w:t>календарных</w:t>
      </w:r>
      <w:r w:rsidRPr="00ED3804">
        <w:t xml:space="preserve"> </w:t>
      </w:r>
      <w:r w:rsidRPr="00ED3804">
        <w:rPr>
          <w:rFonts w:hint="eastAsia"/>
        </w:rPr>
        <w:t>дней</w:t>
      </w:r>
      <w:r w:rsidRPr="00ED3804">
        <w:t xml:space="preserve">, </w:t>
      </w:r>
      <w:r w:rsidRPr="00ED3804">
        <w:rPr>
          <w:rFonts w:hint="eastAsia"/>
        </w:rPr>
        <w:t>за</w:t>
      </w:r>
      <w:r w:rsidRPr="00ED3804">
        <w:t xml:space="preserve"> </w:t>
      </w:r>
      <w:r w:rsidRPr="00ED3804">
        <w:rPr>
          <w:rFonts w:hint="eastAsia"/>
        </w:rPr>
        <w:t>исключением</w:t>
      </w:r>
      <w:r w:rsidRPr="00ED3804">
        <w:t xml:space="preserve"> </w:t>
      </w:r>
      <w:r w:rsidRPr="00ED3804">
        <w:rPr>
          <w:rFonts w:hint="eastAsia"/>
        </w:rPr>
        <w:t>нерабочих</w:t>
      </w:r>
      <w:r w:rsidRPr="00ED3804">
        <w:t xml:space="preserve"> </w:t>
      </w:r>
      <w:r w:rsidRPr="00ED3804">
        <w:rPr>
          <w:rFonts w:hint="eastAsia"/>
        </w:rPr>
        <w:t>праздничных</w:t>
      </w:r>
      <w:r w:rsidRPr="00ED3804">
        <w:t xml:space="preserve"> </w:t>
      </w:r>
      <w:r w:rsidRPr="00ED3804">
        <w:rPr>
          <w:rFonts w:hint="eastAsia"/>
        </w:rPr>
        <w:t>дней</w:t>
      </w:r>
      <w:r w:rsidRPr="00ED3804">
        <w:t xml:space="preserve">, </w:t>
      </w:r>
      <w:r w:rsidRPr="00ED3804">
        <w:rPr>
          <w:rFonts w:hint="eastAsia"/>
        </w:rPr>
        <w:t>со</w:t>
      </w:r>
      <w:r w:rsidRPr="00ED3804">
        <w:t xml:space="preserve"> </w:t>
      </w:r>
      <w:r w:rsidRPr="00ED3804">
        <w:rPr>
          <w:rFonts w:hint="eastAsia"/>
        </w:rPr>
        <w:t>дня</w:t>
      </w:r>
      <w:r w:rsidRPr="00ED3804">
        <w:t xml:space="preserve"> </w:t>
      </w:r>
      <w:r w:rsidRPr="00ED3804">
        <w:rPr>
          <w:rFonts w:hint="eastAsia"/>
        </w:rPr>
        <w:t>дорожно</w:t>
      </w:r>
      <w:r w:rsidRPr="00ED3804">
        <w:t>-</w:t>
      </w:r>
      <w:r w:rsidRPr="00ED3804">
        <w:rPr>
          <w:rFonts w:hint="eastAsia"/>
        </w:rPr>
        <w:t>транспортного</w:t>
      </w:r>
      <w:r w:rsidRPr="00ED3804">
        <w:t xml:space="preserve"> </w:t>
      </w:r>
      <w:r w:rsidRPr="00ED3804">
        <w:rPr>
          <w:rFonts w:hint="eastAsia"/>
        </w:rPr>
        <w:t>происшествия</w:t>
      </w:r>
      <w:r w:rsidRPr="00ED3804">
        <w:t xml:space="preserve"> </w:t>
      </w:r>
      <w:r w:rsidRPr="00ED3804">
        <w:rPr>
          <w:rFonts w:hint="eastAsia"/>
        </w:rPr>
        <w:t>указанное</w:t>
      </w:r>
      <w:r w:rsidRPr="00ED3804">
        <w:t xml:space="preserve"> </w:t>
      </w:r>
      <w:r w:rsidRPr="00ED3804">
        <w:rPr>
          <w:rFonts w:hint="eastAsia"/>
        </w:rPr>
        <w:t>лицо</w:t>
      </w:r>
      <w:r w:rsidRPr="00ED3804">
        <w:t xml:space="preserve"> </w:t>
      </w:r>
      <w:r w:rsidRPr="00ED3804">
        <w:rPr>
          <w:rFonts w:hint="eastAsia"/>
        </w:rPr>
        <w:t>в</w:t>
      </w:r>
      <w:r w:rsidRPr="00ED3804">
        <w:t xml:space="preserve"> </w:t>
      </w:r>
      <w:r w:rsidRPr="00ED3804">
        <w:rPr>
          <w:rFonts w:hint="eastAsia"/>
        </w:rPr>
        <w:t>случае</w:t>
      </w:r>
      <w:r w:rsidRPr="00ED3804">
        <w:t xml:space="preserve"> </w:t>
      </w:r>
      <w:r w:rsidRPr="00ED3804">
        <w:rPr>
          <w:rFonts w:hint="eastAsia"/>
        </w:rPr>
        <w:t>оформления</w:t>
      </w:r>
      <w:r w:rsidRPr="00ED3804">
        <w:t xml:space="preserve"> </w:t>
      </w:r>
      <w:r w:rsidRPr="00ED3804">
        <w:rPr>
          <w:rFonts w:hint="eastAsia"/>
        </w:rPr>
        <w:t>документов</w:t>
      </w:r>
      <w:r w:rsidRPr="00ED3804">
        <w:t xml:space="preserve"> </w:t>
      </w:r>
      <w:r w:rsidRPr="00ED3804">
        <w:rPr>
          <w:rFonts w:hint="eastAsia"/>
        </w:rPr>
        <w:t>о</w:t>
      </w:r>
      <w:r w:rsidRPr="00ED3804">
        <w:t xml:space="preserve"> </w:t>
      </w:r>
      <w:r w:rsidRPr="00ED3804">
        <w:rPr>
          <w:rFonts w:hint="eastAsia"/>
        </w:rPr>
        <w:t>дорожно</w:t>
      </w:r>
      <w:r w:rsidRPr="00ED3804">
        <w:t>-</w:t>
      </w:r>
      <w:r w:rsidRPr="00ED3804">
        <w:rPr>
          <w:rFonts w:hint="eastAsia"/>
        </w:rPr>
        <w:t>транспортном</w:t>
      </w:r>
      <w:r w:rsidRPr="00ED3804">
        <w:t xml:space="preserve"> </w:t>
      </w:r>
      <w:r w:rsidRPr="00ED3804">
        <w:rPr>
          <w:rFonts w:hint="eastAsia"/>
        </w:rPr>
        <w:t>происшествии</w:t>
      </w:r>
      <w:r w:rsidRPr="00ED3804">
        <w:t xml:space="preserve"> </w:t>
      </w:r>
      <w:r w:rsidRPr="00ED3804">
        <w:rPr>
          <w:rFonts w:hint="eastAsia"/>
        </w:rPr>
        <w:t>без</w:t>
      </w:r>
      <w:r w:rsidRPr="00ED3804">
        <w:t xml:space="preserve"> </w:t>
      </w:r>
      <w:r w:rsidRPr="00ED3804">
        <w:rPr>
          <w:rFonts w:hint="eastAsia"/>
        </w:rPr>
        <w:t>участия</w:t>
      </w:r>
      <w:r w:rsidRPr="00ED3804">
        <w:t xml:space="preserve"> </w:t>
      </w:r>
      <w:r w:rsidRPr="00ED3804">
        <w:rPr>
          <w:rFonts w:hint="eastAsia"/>
        </w:rPr>
        <w:t>уполномоченных</w:t>
      </w:r>
      <w:r w:rsidRPr="00ED3804">
        <w:t xml:space="preserve"> </w:t>
      </w:r>
      <w:r w:rsidRPr="00ED3804">
        <w:rPr>
          <w:rFonts w:hint="eastAsia"/>
        </w:rPr>
        <w:t>на</w:t>
      </w:r>
      <w:r w:rsidRPr="00ED3804">
        <w:t xml:space="preserve"> </w:t>
      </w:r>
      <w:r w:rsidRPr="00ED3804">
        <w:rPr>
          <w:rFonts w:hint="eastAsia"/>
        </w:rPr>
        <w:t>то</w:t>
      </w:r>
      <w:r w:rsidRPr="00ED3804">
        <w:t xml:space="preserve"> </w:t>
      </w:r>
      <w:r w:rsidRPr="00ED3804">
        <w:rPr>
          <w:rFonts w:hint="eastAsia"/>
        </w:rPr>
        <w:t>сотрудников</w:t>
      </w:r>
      <w:r w:rsidRPr="00ED3804">
        <w:t xml:space="preserve"> </w:t>
      </w:r>
      <w:r w:rsidRPr="00ED3804">
        <w:rPr>
          <w:rFonts w:hint="eastAsia"/>
        </w:rPr>
        <w:t>полиции</w:t>
      </w:r>
      <w:r w:rsidRPr="00ED3804">
        <w:t xml:space="preserve"> </w:t>
      </w:r>
      <w:r w:rsidRPr="00ED3804">
        <w:rPr>
          <w:rFonts w:hint="eastAsia"/>
        </w:rPr>
        <w:t>приступило</w:t>
      </w:r>
      <w:r w:rsidRPr="00ED3804">
        <w:t xml:space="preserve"> </w:t>
      </w:r>
      <w:r w:rsidRPr="00ED3804">
        <w:rPr>
          <w:rFonts w:hint="eastAsia"/>
        </w:rPr>
        <w:t>к</w:t>
      </w:r>
      <w:r w:rsidRPr="00ED3804">
        <w:t xml:space="preserve"> </w:t>
      </w:r>
      <w:r w:rsidRPr="00ED3804">
        <w:rPr>
          <w:rFonts w:hint="eastAsia"/>
        </w:rPr>
        <w:t>ремонту</w:t>
      </w:r>
      <w:r w:rsidRPr="00ED3804">
        <w:t xml:space="preserve"> </w:t>
      </w:r>
      <w:r w:rsidRPr="00ED3804">
        <w:rPr>
          <w:rFonts w:hint="eastAsia"/>
        </w:rPr>
        <w:t>или</w:t>
      </w:r>
      <w:r w:rsidRPr="00ED3804">
        <w:t xml:space="preserve"> </w:t>
      </w:r>
      <w:r w:rsidRPr="00ED3804">
        <w:rPr>
          <w:rFonts w:hint="eastAsia"/>
        </w:rPr>
        <w:t>утилизации</w:t>
      </w:r>
      <w:r w:rsidRPr="00ED3804">
        <w:t xml:space="preserve"> </w:t>
      </w:r>
      <w:r w:rsidRPr="00ED3804">
        <w:rPr>
          <w:rFonts w:hint="eastAsia"/>
        </w:rPr>
        <w:t>транспортного</w:t>
      </w:r>
      <w:r w:rsidRPr="00ED3804">
        <w:t xml:space="preserve"> </w:t>
      </w:r>
      <w:r w:rsidRPr="00ED3804">
        <w:rPr>
          <w:rFonts w:hint="eastAsia"/>
        </w:rPr>
        <w:t>средства</w:t>
      </w:r>
      <w:r w:rsidRPr="00ED3804">
        <w:t xml:space="preserve">, </w:t>
      </w:r>
      <w:r w:rsidRPr="00ED3804">
        <w:rPr>
          <w:rFonts w:hint="eastAsia"/>
        </w:rPr>
        <w:t>при</w:t>
      </w:r>
      <w:r w:rsidRPr="00ED3804">
        <w:t xml:space="preserve"> </w:t>
      </w:r>
      <w:r w:rsidRPr="00ED3804">
        <w:rPr>
          <w:rFonts w:hint="eastAsia"/>
        </w:rPr>
        <w:t>использовании</w:t>
      </w:r>
      <w:r w:rsidRPr="00ED3804">
        <w:t xml:space="preserve"> </w:t>
      </w:r>
      <w:r w:rsidRPr="00ED3804">
        <w:rPr>
          <w:rFonts w:hint="eastAsia"/>
        </w:rPr>
        <w:t>которого</w:t>
      </w:r>
      <w:r w:rsidRPr="00ED3804">
        <w:t xml:space="preserve"> </w:t>
      </w:r>
      <w:r w:rsidRPr="00ED3804">
        <w:rPr>
          <w:rFonts w:hint="eastAsia"/>
        </w:rPr>
        <w:t>им</w:t>
      </w:r>
      <w:r w:rsidRPr="00ED3804">
        <w:t xml:space="preserve"> </w:t>
      </w:r>
      <w:r w:rsidRPr="00ED3804">
        <w:rPr>
          <w:rFonts w:hint="eastAsia"/>
        </w:rPr>
        <w:t>был</w:t>
      </w:r>
      <w:r w:rsidRPr="00ED3804">
        <w:t xml:space="preserve"> </w:t>
      </w:r>
      <w:r w:rsidRPr="00ED3804">
        <w:rPr>
          <w:rFonts w:hint="eastAsia"/>
        </w:rPr>
        <w:t>причинен</w:t>
      </w:r>
      <w:r w:rsidRPr="00ED3804">
        <w:t xml:space="preserve"> </w:t>
      </w:r>
      <w:r w:rsidRPr="00ED3804">
        <w:rPr>
          <w:rFonts w:hint="eastAsia"/>
        </w:rPr>
        <w:t>вред</w:t>
      </w:r>
      <w:r w:rsidRPr="00ED3804">
        <w:t xml:space="preserve">, </w:t>
      </w:r>
      <w:r w:rsidRPr="00ED3804">
        <w:rPr>
          <w:rFonts w:hint="eastAsia"/>
        </w:rPr>
        <w:t>и</w:t>
      </w:r>
      <w:r w:rsidRPr="00ED3804">
        <w:t xml:space="preserve"> (</w:t>
      </w:r>
      <w:r w:rsidRPr="00ED3804">
        <w:rPr>
          <w:rFonts w:hint="eastAsia"/>
        </w:rPr>
        <w:t>или</w:t>
      </w:r>
      <w:r w:rsidRPr="00ED3804">
        <w:t xml:space="preserve">) </w:t>
      </w:r>
      <w:r w:rsidRPr="00ED3804">
        <w:rPr>
          <w:rFonts w:hint="eastAsia"/>
        </w:rPr>
        <w:t>не</w:t>
      </w:r>
      <w:r w:rsidRPr="00ED3804">
        <w:t xml:space="preserve"> </w:t>
      </w:r>
      <w:r w:rsidRPr="00ED3804">
        <w:rPr>
          <w:rFonts w:hint="eastAsia"/>
        </w:rPr>
        <w:t>представило</w:t>
      </w:r>
      <w:r w:rsidRPr="00ED3804">
        <w:t xml:space="preserve"> </w:t>
      </w:r>
      <w:r w:rsidRPr="00ED3804">
        <w:rPr>
          <w:rFonts w:hint="eastAsia"/>
        </w:rPr>
        <w:t>по</w:t>
      </w:r>
      <w:r w:rsidRPr="00ED3804">
        <w:t xml:space="preserve"> </w:t>
      </w:r>
      <w:r w:rsidRPr="00ED3804">
        <w:rPr>
          <w:rFonts w:hint="eastAsia"/>
        </w:rPr>
        <w:t>требованию</w:t>
      </w:r>
      <w:r w:rsidRPr="00ED3804">
        <w:t xml:space="preserve"> </w:t>
      </w:r>
      <w:r w:rsidRPr="00ED3804">
        <w:rPr>
          <w:rFonts w:hint="eastAsia"/>
        </w:rPr>
        <w:t>страховщика</w:t>
      </w:r>
      <w:r w:rsidRPr="00ED3804">
        <w:t xml:space="preserve"> </w:t>
      </w:r>
      <w:r w:rsidRPr="00ED3804">
        <w:rPr>
          <w:rFonts w:hint="eastAsia"/>
        </w:rPr>
        <w:t>данное</w:t>
      </w:r>
      <w:r w:rsidRPr="00ED3804">
        <w:t xml:space="preserve"> </w:t>
      </w:r>
      <w:r w:rsidRPr="00ED3804">
        <w:rPr>
          <w:rFonts w:hint="eastAsia"/>
        </w:rPr>
        <w:t>транспортное</w:t>
      </w:r>
      <w:r w:rsidRPr="00ED3804">
        <w:t xml:space="preserve"> </w:t>
      </w:r>
      <w:r w:rsidRPr="00ED3804">
        <w:rPr>
          <w:rFonts w:hint="eastAsia"/>
        </w:rPr>
        <w:t>средство</w:t>
      </w:r>
      <w:r w:rsidRPr="00ED3804">
        <w:t xml:space="preserve"> </w:t>
      </w:r>
      <w:r w:rsidRPr="00ED3804">
        <w:rPr>
          <w:rFonts w:hint="eastAsia"/>
        </w:rPr>
        <w:t>для</w:t>
      </w:r>
      <w:r w:rsidRPr="00ED3804">
        <w:t xml:space="preserve"> </w:t>
      </w:r>
      <w:r w:rsidRPr="00ED3804">
        <w:rPr>
          <w:rFonts w:hint="eastAsia"/>
        </w:rPr>
        <w:t>проведения</w:t>
      </w:r>
      <w:r w:rsidRPr="00ED3804">
        <w:t xml:space="preserve"> </w:t>
      </w:r>
      <w:r w:rsidRPr="00ED3804">
        <w:rPr>
          <w:rFonts w:hint="eastAsia"/>
        </w:rPr>
        <w:t>осмотра</w:t>
      </w:r>
      <w:r w:rsidRPr="00ED3804">
        <w:t xml:space="preserve"> </w:t>
      </w:r>
      <w:r w:rsidRPr="00ED3804">
        <w:rPr>
          <w:rFonts w:hint="eastAsia"/>
        </w:rPr>
        <w:t>и</w:t>
      </w:r>
      <w:r w:rsidRPr="00ED3804">
        <w:t xml:space="preserve"> (</w:t>
      </w:r>
      <w:r w:rsidRPr="00ED3804">
        <w:rPr>
          <w:rFonts w:hint="eastAsia"/>
        </w:rPr>
        <w:t>или</w:t>
      </w:r>
      <w:r w:rsidRPr="00ED3804">
        <w:t xml:space="preserve">) </w:t>
      </w:r>
      <w:r w:rsidRPr="00ED3804">
        <w:rPr>
          <w:rFonts w:hint="eastAsia"/>
        </w:rPr>
        <w:t>независимой</w:t>
      </w:r>
      <w:r w:rsidRPr="00ED3804">
        <w:t xml:space="preserve"> </w:t>
      </w:r>
      <w:r w:rsidRPr="00ED3804">
        <w:rPr>
          <w:rFonts w:hint="eastAsia"/>
        </w:rPr>
        <w:t>технической</w:t>
      </w:r>
      <w:r w:rsidRPr="00ED3804">
        <w:t xml:space="preserve"> </w:t>
      </w:r>
      <w:r w:rsidRPr="00ED3804">
        <w:rPr>
          <w:rFonts w:hint="eastAsia"/>
        </w:rPr>
        <w:t>экспертизы</w:t>
      </w:r>
      <w:r w:rsidRPr="00ED3804">
        <w:t>.</w:t>
      </w:r>
    </w:p>
    <w:p w:rsidR="008C4CBD" w:rsidRPr="00ED3804" w:rsidP="008C4CBD">
      <w:pPr>
        <w:autoSpaceDE w:val="0"/>
        <w:autoSpaceDN w:val="0"/>
        <w:adjustRightInd w:val="0"/>
        <w:spacing w:after="0" w:line="240" w:lineRule="auto"/>
        <w:ind w:firstLine="540"/>
        <w:jc w:val="both"/>
        <w:rPr>
          <w:rFonts w:ascii="Times New Roman" w:hAnsi="Times New Roman" w:cs="Times New Roman"/>
          <w:sz w:val="20"/>
          <w:szCs w:val="20"/>
        </w:rPr>
      </w:pPr>
      <w:r w:rsidRPr="00ED3804">
        <w:rPr>
          <w:rFonts w:ascii="Times New Roman" w:hAnsi="Times New Roman" w:cs="Times New Roman"/>
          <w:sz w:val="20"/>
          <w:szCs w:val="20"/>
        </w:rPr>
        <w:t xml:space="preserve">Согласно разъяснениям, содержащимся в </w:t>
      </w:r>
      <w:hyperlink r:id="rId15" w:history="1">
        <w:r w:rsidRPr="00ED3804">
          <w:rPr>
            <w:rFonts w:ascii="Times New Roman" w:hAnsi="Times New Roman" w:cs="Times New Roman"/>
            <w:sz w:val="20"/>
            <w:szCs w:val="20"/>
          </w:rPr>
          <w:t>пункте 76</w:t>
        </w:r>
      </w:hyperlink>
      <w:r w:rsidRPr="00ED3804">
        <w:rPr>
          <w:rFonts w:ascii="Times New Roman" w:hAnsi="Times New Roman" w:cs="Times New Roman"/>
          <w:sz w:val="20"/>
          <w:szCs w:val="20"/>
        </w:rPr>
        <w:t xml:space="preserve"> постановления Пленума Верховного Суда Российской Федерации от 26.12.2017 года N 58 "О применении судами законодательства об обязательном страховании гражданской ответственности владельцев транспортных средств", признание судом причин пропуска </w:t>
      </w:r>
      <w:r w:rsidRPr="00ED3804">
        <w:rPr>
          <w:rFonts w:ascii="Times New Roman" w:hAnsi="Times New Roman" w:cs="Times New Roman"/>
          <w:sz w:val="20"/>
          <w:szCs w:val="20"/>
        </w:rPr>
        <w:t>причинителем</w:t>
      </w:r>
      <w:r w:rsidRPr="00ED3804">
        <w:rPr>
          <w:rFonts w:ascii="Times New Roman" w:hAnsi="Times New Roman" w:cs="Times New Roman"/>
          <w:sz w:val="20"/>
          <w:szCs w:val="20"/>
        </w:rPr>
        <w:t xml:space="preserve"> вреда пятидневного срока для направления в адрес страховщика, застраховавшего его гражданскую ответственность, бланка извещения о дорожно-транспортном происшествии уважительными (например, тяжелая болезнь или другие не зависящие от</w:t>
      </w:r>
      <w:r w:rsidRPr="00ED3804">
        <w:rPr>
          <w:rFonts w:ascii="Times New Roman" w:hAnsi="Times New Roman" w:cs="Times New Roman"/>
          <w:sz w:val="20"/>
          <w:szCs w:val="20"/>
        </w:rPr>
        <w:t xml:space="preserve"> лица обстоятельства, в силу которых оно было лишено возможности исполнить свою обязанность) является основанием для отказа в удовлетворении требований страховщика, осуществившего страховое возмещение, о взыскании с </w:t>
      </w:r>
      <w:r w:rsidRPr="00ED3804">
        <w:rPr>
          <w:rFonts w:ascii="Times New Roman" w:hAnsi="Times New Roman" w:cs="Times New Roman"/>
          <w:sz w:val="20"/>
          <w:szCs w:val="20"/>
        </w:rPr>
        <w:t>причинителя</w:t>
      </w:r>
      <w:r w:rsidRPr="00ED3804">
        <w:rPr>
          <w:rFonts w:ascii="Times New Roman" w:hAnsi="Times New Roman" w:cs="Times New Roman"/>
          <w:sz w:val="20"/>
          <w:szCs w:val="20"/>
        </w:rPr>
        <w:t xml:space="preserve"> вреда денежной суммы в размере осуществленного страхового возмещения на основании подпункта "ж" пункта 1 статьи 14 Закона об ОСАГО.</w:t>
      </w:r>
    </w:p>
    <w:p w:rsidR="008C4CBD" w:rsidRPr="00ED3804" w:rsidP="008C4CBD">
      <w:pPr>
        <w:autoSpaceDE w:val="0"/>
        <w:autoSpaceDN w:val="0"/>
        <w:adjustRightInd w:val="0"/>
        <w:spacing w:after="0" w:line="240" w:lineRule="auto"/>
        <w:ind w:firstLine="540"/>
        <w:jc w:val="both"/>
        <w:rPr>
          <w:rFonts w:ascii="Times New Roman" w:hAnsi="Times New Roman" w:cs="Times New Roman"/>
          <w:sz w:val="20"/>
          <w:szCs w:val="20"/>
        </w:rPr>
      </w:pPr>
      <w:r w:rsidRPr="00ED3804">
        <w:rPr>
          <w:rFonts w:ascii="Times New Roman" w:hAnsi="Times New Roman" w:cs="Times New Roman"/>
          <w:sz w:val="20"/>
          <w:szCs w:val="20"/>
        </w:rPr>
        <w:t xml:space="preserve">Ответчик доказательств, подтверждающих исполнение возложенной на него законом обязанности по направлению извещения, не представил, в связи с чем, суд приходит к выводу, что каких-либо уважительных причин пропуска Шевченко В.А. пятидневного срока, для направления бланка извещения о дорожно-транспортном происшествии, в адрес </w:t>
      </w:r>
      <w:r w:rsidRPr="00ED3804">
        <w:rPr>
          <w:rFonts w:ascii="Times New Roman" w:hAnsi="Times New Roman" w:cs="Times New Roman"/>
          <w:sz w:val="20"/>
          <w:szCs w:val="20"/>
        </w:rPr>
        <w:t>страховщика, застраховавшего его гражданскую ответственность суду не представлено</w:t>
      </w:r>
      <w:r w:rsidRPr="00ED3804">
        <w:rPr>
          <w:rFonts w:ascii="Times New Roman" w:hAnsi="Times New Roman" w:cs="Times New Roman"/>
          <w:sz w:val="20"/>
          <w:szCs w:val="20"/>
        </w:rPr>
        <w:t xml:space="preserve">. </w:t>
      </w:r>
    </w:p>
    <w:p w:rsidR="008C4CBD" w:rsidRPr="00ED3804" w:rsidP="00980132">
      <w:pPr>
        <w:pStyle w:val="BodyText"/>
        <w:ind w:firstLine="708"/>
      </w:pPr>
      <w:r w:rsidRPr="00ED3804">
        <w:t>В связи с чем</w:t>
      </w:r>
      <w:r w:rsidRPr="00ED3804" w:rsidR="002C459F">
        <w:t>,</w:t>
      </w:r>
      <w:r w:rsidRPr="00ED3804">
        <w:t xml:space="preserve"> исковые требования истца о взыскании с Шевченко В.А. в порядке регресса </w:t>
      </w:r>
      <w:r w:rsidRPr="00ED3804" w:rsidR="002C459F">
        <w:t xml:space="preserve">размера </w:t>
      </w:r>
      <w:r w:rsidRPr="00ED3804">
        <w:t>про</w:t>
      </w:r>
      <w:r w:rsidRPr="00ED3804" w:rsidR="002C459F">
        <w:t>изведенного</w:t>
      </w:r>
      <w:r w:rsidRPr="00ED3804">
        <w:t xml:space="preserve"> потерпевшему</w:t>
      </w:r>
      <w:r w:rsidRPr="00ED3804" w:rsidR="002C459F">
        <w:t xml:space="preserve"> страхового возмещения в сумме 20 300 рублей  и </w:t>
      </w:r>
      <w:r w:rsidRPr="00ED3804">
        <w:t xml:space="preserve"> </w:t>
      </w:r>
      <w:r w:rsidRPr="00ED3804" w:rsidR="002C459F">
        <w:t>страхового возмещения в сумме 19 000 рублей по решению мирового судьи судебного участка № 30 Западного округа города Краснодара от 16.08.2018</w:t>
      </w:r>
      <w:r w:rsidRPr="00ED3804" w:rsidR="00003208">
        <w:t xml:space="preserve"> подлежат удовлетворению. </w:t>
      </w:r>
      <w:r w:rsidRPr="00ED3804" w:rsidR="002C459F">
        <w:t xml:space="preserve"> </w:t>
      </w:r>
    </w:p>
    <w:p w:rsidR="00CE67A1" w:rsidRPr="00ED3804" w:rsidP="00980132">
      <w:pPr>
        <w:pStyle w:val="BodyText"/>
        <w:ind w:firstLine="708"/>
      </w:pPr>
      <w:r w:rsidRPr="00ED3804">
        <w:t>В исковом заявлении истец также просит взыскать в порядке регресса с Шевченко В.А. расходы на оплату услуг эксперта в сумме 10 000 рублей,</w:t>
      </w:r>
      <w:r w:rsidRPr="00ED3804" w:rsidR="00622172">
        <w:t xml:space="preserve"> </w:t>
      </w:r>
      <w:r w:rsidRPr="00ED3804" w:rsidR="00002910">
        <w:t xml:space="preserve">согласно решению мирового судьи судебного участка № 30 Западного округа города Краснодара от 16.08.2018 (платежное поручение № </w:t>
      </w:r>
      <w:r w:rsidRPr="00ED3804" w:rsidR="00ED3804">
        <w:t>/изъято/</w:t>
      </w:r>
      <w:r w:rsidRPr="00ED3804" w:rsidR="00002910">
        <w:t xml:space="preserve"> от 19.10.2018), </w:t>
      </w:r>
      <w:r w:rsidRPr="00ED3804" w:rsidR="00622172">
        <w:t>поскольку потерпевший Зинченко П.Г.</w:t>
      </w:r>
      <w:r w:rsidRPr="00ED3804" w:rsidR="00002910">
        <w:t>, не согласившись с размером выплаченного страхового возмещения, обратился с исковым заявлением о взыскании</w:t>
      </w:r>
      <w:r w:rsidRPr="00ED3804" w:rsidR="00002910">
        <w:t xml:space="preserve"> недостающей суммы страхового возмещения. </w:t>
      </w:r>
      <w:r w:rsidRPr="00ED3804">
        <w:t xml:space="preserve">Свои требования мотивирует тем, что в соответствии с п. 14 ст. 12 Закона об ОСАГО стоимость независимой экспертизы (оценки), на основании которой осуществляется выплата, включается в состав убытков, подлежащих возмещению страховщиком по договору обязательного страхования. </w:t>
      </w:r>
    </w:p>
    <w:p w:rsidR="00AF05F5" w:rsidRPr="00ED3804" w:rsidP="00AF05F5">
      <w:pPr>
        <w:autoSpaceDE w:val="0"/>
        <w:autoSpaceDN w:val="0"/>
        <w:adjustRightInd w:val="0"/>
        <w:spacing w:after="0" w:line="240" w:lineRule="auto"/>
        <w:ind w:firstLine="540"/>
        <w:jc w:val="both"/>
        <w:rPr>
          <w:rFonts w:ascii="Times New Roman" w:hAnsi="Times New Roman" w:cs="Times New Roman"/>
          <w:sz w:val="20"/>
          <w:szCs w:val="20"/>
        </w:rPr>
      </w:pPr>
      <w:r w:rsidRPr="00ED3804">
        <w:rPr>
          <w:rFonts w:ascii="Times New Roman" w:hAnsi="Times New Roman" w:cs="Times New Roman"/>
          <w:sz w:val="20"/>
          <w:szCs w:val="20"/>
        </w:rPr>
        <w:t xml:space="preserve">Согласно разъяснениям Пленума Верховного Суда Российской Федерации, изложенным в Постановлении от 26 декабря 2017 года N 58 "О применении судами законодательства об обязательном страховании гражданской ответственности владельцев транспортных средств" стоимость независимой технической экспертизы и (или) независимой экспертизы (оценки), организованной потерпевшим в связи с неисполнением страховщиком обязанности по осмотру поврежденного транспортного средства и (или) организации соответствующей экспертизы страховщиком в установленный </w:t>
      </w:r>
      <w:hyperlink r:id="rId16" w:history="1">
        <w:r w:rsidRPr="00ED3804">
          <w:rPr>
            <w:rFonts w:ascii="Times New Roman" w:hAnsi="Times New Roman" w:cs="Times New Roman"/>
            <w:sz w:val="20"/>
            <w:szCs w:val="20"/>
          </w:rPr>
          <w:t>пунктом</w:t>
        </w:r>
        <w:r w:rsidRPr="00ED3804">
          <w:rPr>
            <w:rFonts w:ascii="Times New Roman" w:hAnsi="Times New Roman" w:cs="Times New Roman"/>
            <w:sz w:val="20"/>
            <w:szCs w:val="20"/>
          </w:rPr>
          <w:t xml:space="preserve"> 11 статьи 12</w:t>
        </w:r>
      </w:hyperlink>
      <w:r w:rsidRPr="00ED3804">
        <w:rPr>
          <w:rFonts w:ascii="Times New Roman" w:hAnsi="Times New Roman" w:cs="Times New Roman"/>
          <w:sz w:val="20"/>
          <w:szCs w:val="20"/>
        </w:rPr>
        <w:t xml:space="preserve"> Закона об ОСАГО срок, является убытками и такие убытки подлежат возмещению страховщиком по договору обязательного страхования сверх предусмотренного </w:t>
      </w:r>
      <w:hyperlink r:id="rId17" w:history="1">
        <w:r w:rsidRPr="00ED3804">
          <w:rPr>
            <w:rFonts w:ascii="Times New Roman" w:hAnsi="Times New Roman" w:cs="Times New Roman"/>
            <w:sz w:val="20"/>
            <w:szCs w:val="20"/>
          </w:rPr>
          <w:t>Законом</w:t>
        </w:r>
      </w:hyperlink>
      <w:r w:rsidRPr="00ED3804">
        <w:rPr>
          <w:rFonts w:ascii="Times New Roman" w:hAnsi="Times New Roman" w:cs="Times New Roman"/>
          <w:sz w:val="20"/>
          <w:szCs w:val="20"/>
        </w:rPr>
        <w:t xml:space="preserve"> об ОСАГО размера страхового возмещения в случае, когда страховщиком добровольно выплачено страховое возмещение или судом удовлетворены требования потерпевшего </w:t>
      </w:r>
      <w:hyperlink r:id="rId18" w:history="1">
        <w:r w:rsidRPr="00ED3804">
          <w:rPr>
            <w:rFonts w:ascii="Times New Roman" w:hAnsi="Times New Roman" w:cs="Times New Roman"/>
            <w:sz w:val="20"/>
            <w:szCs w:val="20"/>
          </w:rPr>
          <w:t>(пункт 99)</w:t>
        </w:r>
      </w:hyperlink>
      <w:r w:rsidRPr="00ED3804">
        <w:rPr>
          <w:rFonts w:ascii="Times New Roman" w:hAnsi="Times New Roman" w:cs="Times New Roman"/>
          <w:sz w:val="20"/>
          <w:szCs w:val="20"/>
        </w:rPr>
        <w:t>.</w:t>
      </w:r>
    </w:p>
    <w:p w:rsidR="00AF05F5" w:rsidRPr="00ED3804" w:rsidP="00AF05F5">
      <w:pPr>
        <w:autoSpaceDE w:val="0"/>
        <w:autoSpaceDN w:val="0"/>
        <w:adjustRightInd w:val="0"/>
        <w:spacing w:after="0" w:line="240" w:lineRule="auto"/>
        <w:ind w:firstLine="540"/>
        <w:jc w:val="both"/>
        <w:rPr>
          <w:rFonts w:ascii="Times New Roman" w:hAnsi="Times New Roman" w:cs="Times New Roman"/>
          <w:sz w:val="20"/>
          <w:szCs w:val="20"/>
        </w:rPr>
      </w:pPr>
      <w:r w:rsidRPr="00ED3804">
        <w:rPr>
          <w:rFonts w:ascii="Times New Roman" w:hAnsi="Times New Roman" w:cs="Times New Roman"/>
          <w:sz w:val="20"/>
          <w:szCs w:val="20"/>
        </w:rPr>
        <w:t xml:space="preserve">Между тем, если потерпевший, не согласившись с результатами проведенной страховщиком независимой технической экспертизы и (или) независимой экспертизы (оценки), самостоятельно организовал проведение независимой экспертизы до обращения в суд, то ее стоимость относится к судебным расходам и подлежит возмещению по правилам </w:t>
      </w:r>
      <w:hyperlink r:id="rId19" w:history="1">
        <w:r w:rsidRPr="00ED3804">
          <w:rPr>
            <w:rFonts w:ascii="Times New Roman" w:hAnsi="Times New Roman" w:cs="Times New Roman"/>
            <w:sz w:val="20"/>
            <w:szCs w:val="20"/>
          </w:rPr>
          <w:t>ч. 1 ст. 98</w:t>
        </w:r>
      </w:hyperlink>
      <w:r w:rsidRPr="00ED3804">
        <w:rPr>
          <w:rFonts w:ascii="Times New Roman" w:hAnsi="Times New Roman" w:cs="Times New Roman"/>
          <w:sz w:val="20"/>
          <w:szCs w:val="20"/>
        </w:rPr>
        <w:t xml:space="preserve"> ГПК РФ независимо от факта проведения по аналогичным вопросам судебной экспертизы (</w:t>
      </w:r>
      <w:hyperlink r:id="rId20" w:history="1">
        <w:r w:rsidRPr="00ED3804">
          <w:rPr>
            <w:rFonts w:ascii="Times New Roman" w:hAnsi="Times New Roman" w:cs="Times New Roman"/>
            <w:sz w:val="20"/>
            <w:szCs w:val="20"/>
          </w:rPr>
          <w:t>пункт 100</w:t>
        </w:r>
      </w:hyperlink>
      <w:r w:rsidRPr="00ED3804">
        <w:rPr>
          <w:rFonts w:ascii="Times New Roman" w:hAnsi="Times New Roman" w:cs="Times New Roman"/>
          <w:sz w:val="20"/>
          <w:szCs w:val="20"/>
        </w:rPr>
        <w:t xml:space="preserve"> названного Постановления Пленума Верховного</w:t>
      </w:r>
      <w:r w:rsidRPr="00ED3804">
        <w:rPr>
          <w:rFonts w:ascii="Times New Roman" w:hAnsi="Times New Roman" w:cs="Times New Roman"/>
          <w:sz w:val="20"/>
          <w:szCs w:val="20"/>
        </w:rPr>
        <w:t xml:space="preserve"> </w:t>
      </w:r>
      <w:r w:rsidRPr="00ED3804">
        <w:rPr>
          <w:rFonts w:ascii="Times New Roman" w:hAnsi="Times New Roman" w:cs="Times New Roman"/>
          <w:sz w:val="20"/>
          <w:szCs w:val="20"/>
        </w:rPr>
        <w:t>Суда РФ).</w:t>
      </w:r>
    </w:p>
    <w:p w:rsidR="00FE3963" w:rsidRPr="00ED3804" w:rsidP="00A17167">
      <w:pPr>
        <w:autoSpaceDE w:val="0"/>
        <w:autoSpaceDN w:val="0"/>
        <w:adjustRightInd w:val="0"/>
        <w:spacing w:after="0" w:line="240" w:lineRule="auto"/>
        <w:ind w:firstLine="540"/>
        <w:jc w:val="both"/>
        <w:rPr>
          <w:rFonts w:ascii="Times New Roman" w:hAnsi="Times New Roman" w:cs="Times New Roman"/>
          <w:sz w:val="20"/>
          <w:szCs w:val="20"/>
        </w:rPr>
      </w:pPr>
      <w:r w:rsidRPr="00ED3804">
        <w:rPr>
          <w:rFonts w:ascii="Times New Roman" w:hAnsi="Times New Roman" w:cs="Times New Roman"/>
          <w:sz w:val="20"/>
          <w:szCs w:val="20"/>
        </w:rPr>
        <w:t xml:space="preserve">Согласно </w:t>
      </w:r>
      <w:r w:rsidRPr="00ED3804" w:rsidR="00622172">
        <w:rPr>
          <w:rFonts w:ascii="Times New Roman" w:hAnsi="Times New Roman" w:cs="Times New Roman"/>
          <w:sz w:val="20"/>
          <w:szCs w:val="20"/>
        </w:rPr>
        <w:t xml:space="preserve">вступившего в законную силу </w:t>
      </w:r>
      <w:r w:rsidRPr="00ED3804">
        <w:rPr>
          <w:rFonts w:ascii="Times New Roman" w:hAnsi="Times New Roman" w:cs="Times New Roman"/>
          <w:sz w:val="20"/>
          <w:szCs w:val="20"/>
        </w:rPr>
        <w:t>решению мирового судьи судебного участка № 30 Западного округа города Краснодара от 16.08.2018</w:t>
      </w:r>
      <w:r w:rsidRPr="00ED3804">
        <w:rPr>
          <w:sz w:val="20"/>
          <w:szCs w:val="20"/>
        </w:rPr>
        <w:t xml:space="preserve"> </w:t>
      </w:r>
      <w:r w:rsidRPr="00ED3804">
        <w:rPr>
          <w:rFonts w:ascii="Times New Roman" w:hAnsi="Times New Roman" w:cs="Times New Roman"/>
          <w:sz w:val="20"/>
          <w:szCs w:val="20"/>
        </w:rPr>
        <w:t xml:space="preserve">с ПАО СК «Росгосстрах» в пользу Зинченко П.Г. была взыскана сумма страхового возмещения </w:t>
      </w:r>
      <w:r w:rsidRPr="00ED3804" w:rsidR="006A5A10">
        <w:rPr>
          <w:rFonts w:ascii="Times New Roman" w:hAnsi="Times New Roman" w:cs="Times New Roman"/>
          <w:sz w:val="20"/>
          <w:szCs w:val="20"/>
        </w:rPr>
        <w:t>в размере 19 000 рублей,</w:t>
      </w:r>
      <w:r w:rsidRPr="00ED3804">
        <w:rPr>
          <w:rFonts w:ascii="Times New Roman" w:hAnsi="Times New Roman" w:cs="Times New Roman"/>
          <w:sz w:val="20"/>
          <w:szCs w:val="20"/>
        </w:rPr>
        <w:t xml:space="preserve"> </w:t>
      </w:r>
      <w:r w:rsidRPr="00ED3804" w:rsidR="00002910">
        <w:rPr>
          <w:rFonts w:ascii="Times New Roman" w:hAnsi="Times New Roman" w:cs="Times New Roman"/>
          <w:sz w:val="20"/>
          <w:szCs w:val="20"/>
        </w:rPr>
        <w:t xml:space="preserve">а также услуги </w:t>
      </w:r>
      <w:r w:rsidRPr="00ED3804">
        <w:rPr>
          <w:rFonts w:ascii="Times New Roman" w:hAnsi="Times New Roman" w:cs="Times New Roman"/>
          <w:sz w:val="20"/>
          <w:szCs w:val="20"/>
        </w:rPr>
        <w:t xml:space="preserve">эксперта в размере 10 000 рублей. </w:t>
      </w:r>
    </w:p>
    <w:p w:rsidR="00A17167" w:rsidRPr="00ED3804" w:rsidP="00A17167">
      <w:pPr>
        <w:autoSpaceDE w:val="0"/>
        <w:autoSpaceDN w:val="0"/>
        <w:adjustRightInd w:val="0"/>
        <w:spacing w:after="0" w:line="240" w:lineRule="auto"/>
        <w:ind w:firstLine="540"/>
        <w:jc w:val="both"/>
        <w:rPr>
          <w:rFonts w:ascii="Times New Roman" w:hAnsi="Times New Roman" w:cs="Times New Roman"/>
          <w:sz w:val="20"/>
          <w:szCs w:val="20"/>
        </w:rPr>
      </w:pPr>
      <w:r w:rsidRPr="00ED3804">
        <w:rPr>
          <w:rFonts w:ascii="Times New Roman" w:hAnsi="Times New Roman" w:cs="Times New Roman"/>
          <w:sz w:val="20"/>
          <w:szCs w:val="20"/>
        </w:rPr>
        <w:t>В</w:t>
      </w:r>
      <w:r w:rsidRPr="00ED3804">
        <w:rPr>
          <w:rFonts w:ascii="Times New Roman" w:hAnsi="Times New Roman" w:cs="Times New Roman"/>
          <w:sz w:val="20"/>
          <w:szCs w:val="20"/>
        </w:rPr>
        <w:t xml:space="preserve"> соответствии с положениями </w:t>
      </w:r>
      <w:hyperlink r:id="rId21" w:history="1">
        <w:r w:rsidRPr="00ED3804">
          <w:rPr>
            <w:rFonts w:ascii="Times New Roman" w:hAnsi="Times New Roman" w:cs="Times New Roman"/>
            <w:sz w:val="20"/>
            <w:szCs w:val="20"/>
          </w:rPr>
          <w:t>статьи 94</w:t>
        </w:r>
      </w:hyperlink>
      <w:r w:rsidRPr="00ED3804">
        <w:rPr>
          <w:rFonts w:ascii="Times New Roman" w:hAnsi="Times New Roman" w:cs="Times New Roman"/>
          <w:sz w:val="20"/>
          <w:szCs w:val="20"/>
        </w:rPr>
        <w:t xml:space="preserve"> ГПК РФ расходы на проведение экспертизы подлежат возмещению ответчиком</w:t>
      </w:r>
      <w:r w:rsidRPr="00ED3804" w:rsidR="006A5A10">
        <w:rPr>
          <w:rFonts w:ascii="Times New Roman" w:hAnsi="Times New Roman" w:cs="Times New Roman"/>
          <w:sz w:val="20"/>
          <w:szCs w:val="20"/>
        </w:rPr>
        <w:t xml:space="preserve"> по делу – ПАО СК «Росгосстрах»</w:t>
      </w:r>
      <w:r w:rsidRPr="00ED3804">
        <w:rPr>
          <w:rFonts w:ascii="Times New Roman" w:hAnsi="Times New Roman" w:cs="Times New Roman"/>
          <w:sz w:val="20"/>
          <w:szCs w:val="20"/>
        </w:rPr>
        <w:t>.</w:t>
      </w:r>
    </w:p>
    <w:p w:rsidR="006A5A10" w:rsidRPr="00ED3804" w:rsidP="00A17167">
      <w:pPr>
        <w:autoSpaceDE w:val="0"/>
        <w:autoSpaceDN w:val="0"/>
        <w:adjustRightInd w:val="0"/>
        <w:spacing w:after="0" w:line="240" w:lineRule="auto"/>
        <w:ind w:firstLine="540"/>
        <w:jc w:val="both"/>
        <w:rPr>
          <w:rFonts w:ascii="Times New Roman" w:hAnsi="Times New Roman" w:cs="Times New Roman"/>
          <w:sz w:val="20"/>
          <w:szCs w:val="20"/>
        </w:rPr>
      </w:pPr>
      <w:r w:rsidRPr="00ED3804">
        <w:rPr>
          <w:rFonts w:ascii="Times New Roman" w:hAnsi="Times New Roman" w:cs="Times New Roman"/>
          <w:sz w:val="20"/>
          <w:szCs w:val="20"/>
        </w:rPr>
        <w:t>Таким образом</w:t>
      </w:r>
      <w:r w:rsidRPr="00ED3804">
        <w:rPr>
          <w:rFonts w:ascii="Times New Roman" w:hAnsi="Times New Roman" w:cs="Times New Roman"/>
          <w:sz w:val="20"/>
          <w:szCs w:val="20"/>
        </w:rPr>
        <w:t>, расходы потерпевшего Зинченко П.Г.</w:t>
      </w:r>
      <w:r w:rsidRPr="00ED3804" w:rsidR="007F01C1">
        <w:rPr>
          <w:rFonts w:ascii="Times New Roman" w:hAnsi="Times New Roman" w:cs="Times New Roman"/>
          <w:sz w:val="20"/>
          <w:szCs w:val="20"/>
        </w:rPr>
        <w:t xml:space="preserve"> на оплату услуг эксперта по гражданскому делу № 2-3950/30-18 (л.д.107)</w:t>
      </w:r>
      <w:r w:rsidRPr="00ED3804">
        <w:rPr>
          <w:rFonts w:ascii="Times New Roman" w:hAnsi="Times New Roman" w:cs="Times New Roman"/>
          <w:sz w:val="20"/>
          <w:szCs w:val="20"/>
        </w:rPr>
        <w:t xml:space="preserve"> не подлежат взысканию с ответчика Шевченко В.А. в порядке регресса в пользу ПАО СК «Росгосстрах»</w:t>
      </w:r>
      <w:r w:rsidRPr="00ED3804" w:rsidR="00FB47F0">
        <w:rPr>
          <w:rFonts w:ascii="Times New Roman" w:hAnsi="Times New Roman" w:cs="Times New Roman"/>
          <w:sz w:val="20"/>
          <w:szCs w:val="20"/>
        </w:rPr>
        <w:t>, поскольку не являются страховым возмещением</w:t>
      </w:r>
      <w:r w:rsidRPr="00ED3804" w:rsidR="00622172">
        <w:rPr>
          <w:rFonts w:ascii="Times New Roman" w:hAnsi="Times New Roman" w:cs="Times New Roman"/>
          <w:sz w:val="20"/>
          <w:szCs w:val="20"/>
        </w:rPr>
        <w:t xml:space="preserve">, между тем </w:t>
      </w:r>
      <w:r w:rsidRPr="00ED3804">
        <w:rPr>
          <w:rFonts w:ascii="Times New Roman" w:hAnsi="Times New Roman" w:cs="Times New Roman"/>
          <w:sz w:val="20"/>
          <w:szCs w:val="20"/>
        </w:rPr>
        <w:t xml:space="preserve">как согласно </w:t>
      </w:r>
      <w:r w:rsidRPr="00ED3804">
        <w:rPr>
          <w:rFonts w:ascii="Times New Roman" w:hAnsi="Times New Roman" w:cs="Times New Roman"/>
          <w:sz w:val="20"/>
          <w:szCs w:val="20"/>
        </w:rPr>
        <w:t>пп</w:t>
      </w:r>
      <w:r w:rsidRPr="00ED3804">
        <w:rPr>
          <w:rFonts w:ascii="Times New Roman" w:hAnsi="Times New Roman" w:cs="Times New Roman"/>
          <w:sz w:val="20"/>
          <w:szCs w:val="20"/>
        </w:rPr>
        <w:t>. «в» п. 1 ст. 14 Закона об ОСАГО к страховщику, осуществившему страховое возмещение, переходит право</w:t>
      </w:r>
      <w:r w:rsidRPr="00ED3804">
        <w:rPr>
          <w:rFonts w:ascii="Times New Roman" w:hAnsi="Times New Roman" w:cs="Times New Roman"/>
          <w:sz w:val="20"/>
          <w:szCs w:val="20"/>
        </w:rPr>
        <w:t xml:space="preserve"> требования потерпевшего к лицу, причинившему вред, в размере осуществленного потерпевшему страхового возмещения.</w:t>
      </w:r>
    </w:p>
    <w:p w:rsidR="00980132" w:rsidRPr="00ED3804" w:rsidP="00BD4F61">
      <w:pPr>
        <w:spacing w:after="0" w:line="240" w:lineRule="auto"/>
        <w:ind w:firstLine="567"/>
        <w:jc w:val="both"/>
        <w:rPr>
          <w:rFonts w:ascii="Times New Roman" w:hAnsi="Times New Roman" w:cs="Times New Roman"/>
          <w:sz w:val="20"/>
          <w:szCs w:val="20"/>
        </w:rPr>
      </w:pPr>
      <w:r w:rsidRPr="00ED3804">
        <w:rPr>
          <w:rFonts w:ascii="Times New Roman" w:hAnsi="Times New Roman" w:cs="Times New Roman"/>
          <w:sz w:val="20"/>
          <w:szCs w:val="20"/>
        </w:rPr>
        <w:t>Понесенные истцом судебные расходы по оплате государственной пошлины в соответствии с ч.1. ст. 98 ГПК РФ подлежат взысканию с ответчика пропорционально удовлетворенным требованиям.</w:t>
      </w:r>
    </w:p>
    <w:p w:rsidR="000211A6" w:rsidRPr="00ED3804" w:rsidP="003B4C1B">
      <w:pPr>
        <w:spacing w:after="0" w:line="240" w:lineRule="auto"/>
        <w:ind w:firstLine="426"/>
        <w:jc w:val="both"/>
        <w:rPr>
          <w:rFonts w:ascii="Times New Roman" w:hAnsi="Times New Roman" w:cs="Times New Roman"/>
          <w:sz w:val="20"/>
          <w:szCs w:val="20"/>
        </w:rPr>
      </w:pPr>
      <w:r w:rsidRPr="00ED3804">
        <w:rPr>
          <w:rFonts w:ascii="Times New Roman" w:hAnsi="Times New Roman" w:cs="Times New Roman"/>
          <w:sz w:val="20"/>
          <w:szCs w:val="20"/>
        </w:rPr>
        <w:t xml:space="preserve">Руководствуясь </w:t>
      </w:r>
      <w:r w:rsidRPr="00ED3804">
        <w:rPr>
          <w:rFonts w:ascii="Times New Roman" w:hAnsi="Times New Roman" w:cs="Times New Roman"/>
          <w:sz w:val="20"/>
          <w:szCs w:val="20"/>
        </w:rPr>
        <w:t xml:space="preserve">ст. ст. 194-199 </w:t>
      </w:r>
      <w:r w:rsidRPr="00ED3804">
        <w:rPr>
          <w:rFonts w:ascii="Times New Roman" w:hAnsi="Times New Roman" w:cs="Times New Roman"/>
          <w:sz w:val="20"/>
          <w:szCs w:val="20"/>
        </w:rPr>
        <w:t xml:space="preserve">ГПК РФ, суд – </w:t>
      </w:r>
    </w:p>
    <w:p w:rsidR="003B4C1B" w:rsidRPr="00ED3804" w:rsidP="003B4C1B">
      <w:pPr>
        <w:spacing w:after="0" w:line="240" w:lineRule="auto"/>
        <w:ind w:firstLine="426"/>
        <w:jc w:val="both"/>
        <w:rPr>
          <w:rFonts w:ascii="Times New Roman" w:hAnsi="Times New Roman" w:cs="Times New Roman"/>
          <w:sz w:val="20"/>
          <w:szCs w:val="20"/>
        </w:rPr>
      </w:pPr>
    </w:p>
    <w:p w:rsidR="003B4C1B" w:rsidRPr="00ED3804" w:rsidP="003B4C1B">
      <w:pPr>
        <w:spacing w:after="0" w:line="240" w:lineRule="auto"/>
        <w:ind w:left="3600" w:firstLine="720"/>
        <w:jc w:val="both"/>
        <w:rPr>
          <w:rFonts w:ascii="Times New Roman" w:eastAsia="Times New Roman" w:hAnsi="Times New Roman" w:cs="Times New Roman"/>
          <w:sz w:val="20"/>
          <w:szCs w:val="20"/>
          <w:lang w:eastAsia="ru-RU"/>
        </w:rPr>
      </w:pPr>
      <w:r w:rsidRPr="00ED3804">
        <w:rPr>
          <w:rFonts w:ascii="Times New Roman" w:eastAsia="Times New Roman" w:hAnsi="Times New Roman" w:cs="Times New Roman"/>
          <w:sz w:val="20"/>
          <w:szCs w:val="20"/>
          <w:lang w:eastAsia="ru-RU"/>
        </w:rPr>
        <w:t>Р</w:t>
      </w:r>
      <w:r w:rsidRPr="00ED3804">
        <w:rPr>
          <w:rFonts w:ascii="Times New Roman" w:eastAsia="Times New Roman" w:hAnsi="Times New Roman" w:cs="Times New Roman"/>
          <w:sz w:val="20"/>
          <w:szCs w:val="20"/>
          <w:lang w:eastAsia="ru-RU"/>
        </w:rPr>
        <w:t xml:space="preserve"> Е Ш И Л :</w:t>
      </w:r>
    </w:p>
    <w:p w:rsidR="003B4C1B" w:rsidRPr="00ED3804" w:rsidP="003B4C1B">
      <w:pPr>
        <w:spacing w:after="0" w:line="240" w:lineRule="auto"/>
        <w:ind w:left="3600" w:firstLine="720"/>
        <w:jc w:val="both"/>
        <w:rPr>
          <w:rFonts w:ascii="Times New Roman" w:eastAsia="Times New Roman" w:hAnsi="Times New Roman" w:cs="Times New Roman"/>
          <w:sz w:val="20"/>
          <w:szCs w:val="20"/>
          <w:lang w:eastAsia="ru-RU"/>
        </w:rPr>
      </w:pPr>
    </w:p>
    <w:p w:rsidR="008A7BE4" w:rsidRPr="00ED3804" w:rsidP="008A7BE4">
      <w:pPr>
        <w:spacing w:after="0" w:line="240" w:lineRule="auto"/>
        <w:ind w:firstLine="709"/>
        <w:jc w:val="both"/>
        <w:rPr>
          <w:rFonts w:ascii="Times New Roman" w:eastAsia="Times New Roman" w:hAnsi="Times New Roman" w:cs="Times New Roman"/>
          <w:sz w:val="20"/>
          <w:szCs w:val="20"/>
          <w:lang w:eastAsia="ru-RU"/>
        </w:rPr>
      </w:pPr>
      <w:r w:rsidRPr="00ED3804">
        <w:rPr>
          <w:rFonts w:ascii="Times New Roman" w:eastAsia="Times New Roman" w:hAnsi="Times New Roman" w:cs="Times New Roman"/>
          <w:sz w:val="20"/>
          <w:szCs w:val="20"/>
          <w:lang w:eastAsia="ru-RU"/>
        </w:rPr>
        <w:t>Исковые требования Страховой компании «Росгосстрах» в лице филиала в Чувашской Республике - Чувашии (ПАО СК «Росгосстрах») к Шевченко В</w:t>
      </w:r>
      <w:r w:rsidRPr="00ED3804" w:rsidR="00ED3804">
        <w:rPr>
          <w:rFonts w:ascii="Times New Roman" w:eastAsia="Times New Roman" w:hAnsi="Times New Roman" w:cs="Times New Roman"/>
          <w:sz w:val="20"/>
          <w:szCs w:val="20"/>
          <w:lang w:eastAsia="ru-RU"/>
        </w:rPr>
        <w:t>.</w:t>
      </w:r>
      <w:r w:rsidRPr="00ED3804">
        <w:rPr>
          <w:rFonts w:ascii="Times New Roman" w:eastAsia="Times New Roman" w:hAnsi="Times New Roman" w:cs="Times New Roman"/>
          <w:sz w:val="20"/>
          <w:szCs w:val="20"/>
          <w:lang w:eastAsia="ru-RU"/>
        </w:rPr>
        <w:t>А</w:t>
      </w:r>
      <w:r w:rsidRPr="00ED3804" w:rsidR="00ED3804">
        <w:rPr>
          <w:rFonts w:ascii="Times New Roman" w:eastAsia="Times New Roman" w:hAnsi="Times New Roman" w:cs="Times New Roman"/>
          <w:sz w:val="20"/>
          <w:szCs w:val="20"/>
          <w:lang w:eastAsia="ru-RU"/>
        </w:rPr>
        <w:t>.</w:t>
      </w:r>
      <w:r w:rsidRPr="00ED3804">
        <w:rPr>
          <w:rFonts w:ascii="Times New Roman" w:eastAsia="Times New Roman" w:hAnsi="Times New Roman" w:cs="Times New Roman"/>
          <w:sz w:val="20"/>
          <w:szCs w:val="20"/>
          <w:lang w:eastAsia="ru-RU"/>
        </w:rPr>
        <w:t>, третьи лица: Зинченко П</w:t>
      </w:r>
      <w:r w:rsidRPr="00ED3804" w:rsidR="00ED3804">
        <w:rPr>
          <w:rFonts w:ascii="Times New Roman" w:eastAsia="Times New Roman" w:hAnsi="Times New Roman" w:cs="Times New Roman"/>
          <w:sz w:val="20"/>
          <w:szCs w:val="20"/>
          <w:lang w:eastAsia="ru-RU"/>
        </w:rPr>
        <w:t>.</w:t>
      </w:r>
      <w:r w:rsidRPr="00ED3804">
        <w:rPr>
          <w:rFonts w:ascii="Times New Roman" w:eastAsia="Times New Roman" w:hAnsi="Times New Roman" w:cs="Times New Roman"/>
          <w:sz w:val="20"/>
          <w:szCs w:val="20"/>
          <w:lang w:eastAsia="ru-RU"/>
        </w:rPr>
        <w:t xml:space="preserve"> Г</w:t>
      </w:r>
      <w:r w:rsidRPr="00ED3804" w:rsidR="00ED3804">
        <w:rPr>
          <w:rFonts w:ascii="Times New Roman" w:eastAsia="Times New Roman" w:hAnsi="Times New Roman" w:cs="Times New Roman"/>
          <w:sz w:val="20"/>
          <w:szCs w:val="20"/>
          <w:lang w:eastAsia="ru-RU"/>
        </w:rPr>
        <w:t>.</w:t>
      </w:r>
      <w:r w:rsidRPr="00ED3804">
        <w:rPr>
          <w:rFonts w:ascii="Times New Roman" w:eastAsia="Times New Roman" w:hAnsi="Times New Roman" w:cs="Times New Roman"/>
          <w:sz w:val="20"/>
          <w:szCs w:val="20"/>
          <w:lang w:eastAsia="ru-RU"/>
        </w:rPr>
        <w:t>, Шевченко Д</w:t>
      </w:r>
      <w:r w:rsidRPr="00ED3804" w:rsidR="00ED3804">
        <w:rPr>
          <w:rFonts w:ascii="Times New Roman" w:eastAsia="Times New Roman" w:hAnsi="Times New Roman" w:cs="Times New Roman"/>
          <w:sz w:val="20"/>
          <w:szCs w:val="20"/>
          <w:lang w:eastAsia="ru-RU"/>
        </w:rPr>
        <w:t>.</w:t>
      </w:r>
      <w:r w:rsidRPr="00ED3804">
        <w:rPr>
          <w:rFonts w:ascii="Times New Roman" w:eastAsia="Times New Roman" w:hAnsi="Times New Roman" w:cs="Times New Roman"/>
          <w:sz w:val="20"/>
          <w:szCs w:val="20"/>
          <w:lang w:eastAsia="ru-RU"/>
        </w:rPr>
        <w:t xml:space="preserve"> В</w:t>
      </w:r>
      <w:r w:rsidRPr="00ED3804" w:rsidR="00ED3804">
        <w:rPr>
          <w:rFonts w:ascii="Times New Roman" w:eastAsia="Times New Roman" w:hAnsi="Times New Roman" w:cs="Times New Roman"/>
          <w:sz w:val="20"/>
          <w:szCs w:val="20"/>
          <w:lang w:eastAsia="ru-RU"/>
        </w:rPr>
        <w:t>.</w:t>
      </w:r>
      <w:r w:rsidRPr="00ED3804">
        <w:rPr>
          <w:rFonts w:ascii="Times New Roman" w:eastAsia="Times New Roman" w:hAnsi="Times New Roman" w:cs="Times New Roman"/>
          <w:sz w:val="20"/>
          <w:szCs w:val="20"/>
          <w:lang w:eastAsia="ru-RU"/>
        </w:rPr>
        <w:t xml:space="preserve"> о взыскании страхового возмещения в порядке регресса, - удовлетворить частично.</w:t>
      </w:r>
    </w:p>
    <w:p w:rsidR="008A7BE4" w:rsidRPr="00ED3804" w:rsidP="008A7BE4">
      <w:pPr>
        <w:spacing w:after="0" w:line="240" w:lineRule="auto"/>
        <w:ind w:firstLine="709"/>
        <w:jc w:val="both"/>
        <w:rPr>
          <w:rFonts w:ascii="Times New Roman" w:eastAsia="Times New Roman" w:hAnsi="Times New Roman" w:cs="Times New Roman"/>
          <w:sz w:val="20"/>
          <w:szCs w:val="20"/>
          <w:lang w:eastAsia="ru-RU"/>
        </w:rPr>
      </w:pPr>
      <w:r w:rsidRPr="00ED3804">
        <w:rPr>
          <w:rFonts w:ascii="Times New Roman" w:eastAsia="Times New Roman" w:hAnsi="Times New Roman" w:cs="Times New Roman"/>
          <w:sz w:val="20"/>
          <w:szCs w:val="20"/>
          <w:lang w:eastAsia="ru-RU"/>
        </w:rPr>
        <w:t>Взыскать с  Шевченко В</w:t>
      </w:r>
      <w:r w:rsidRPr="00ED3804" w:rsidR="00ED3804">
        <w:rPr>
          <w:rFonts w:ascii="Times New Roman" w:eastAsia="Times New Roman" w:hAnsi="Times New Roman" w:cs="Times New Roman"/>
          <w:sz w:val="20"/>
          <w:szCs w:val="20"/>
          <w:lang w:eastAsia="ru-RU"/>
        </w:rPr>
        <w:t>.</w:t>
      </w:r>
      <w:r w:rsidRPr="00ED3804">
        <w:rPr>
          <w:rFonts w:ascii="Times New Roman" w:eastAsia="Times New Roman" w:hAnsi="Times New Roman" w:cs="Times New Roman"/>
          <w:sz w:val="20"/>
          <w:szCs w:val="20"/>
          <w:lang w:eastAsia="ru-RU"/>
        </w:rPr>
        <w:t xml:space="preserve"> А</w:t>
      </w:r>
      <w:r w:rsidRPr="00ED3804" w:rsidR="00ED3804">
        <w:rPr>
          <w:rFonts w:ascii="Times New Roman" w:eastAsia="Times New Roman" w:hAnsi="Times New Roman" w:cs="Times New Roman"/>
          <w:sz w:val="20"/>
          <w:szCs w:val="20"/>
          <w:lang w:eastAsia="ru-RU"/>
        </w:rPr>
        <w:t>.</w:t>
      </w:r>
      <w:r w:rsidRPr="00ED3804">
        <w:rPr>
          <w:rFonts w:ascii="Times New Roman" w:eastAsia="Times New Roman" w:hAnsi="Times New Roman" w:cs="Times New Roman"/>
          <w:sz w:val="20"/>
          <w:szCs w:val="20"/>
          <w:lang w:eastAsia="ru-RU"/>
        </w:rPr>
        <w:t xml:space="preserve">, </w:t>
      </w:r>
      <w:r w:rsidRPr="00ED3804" w:rsidR="00ED3804">
        <w:rPr>
          <w:rFonts w:ascii="Times New Roman" w:eastAsia="Times New Roman" w:hAnsi="Times New Roman" w:cs="Times New Roman"/>
          <w:sz w:val="20"/>
          <w:szCs w:val="20"/>
          <w:lang w:eastAsia="ru-RU"/>
        </w:rPr>
        <w:t>/</w:t>
      </w:r>
      <w:r w:rsidRPr="00ED3804" w:rsidR="00ED3804">
        <w:rPr>
          <w:rFonts w:ascii="Times New Roman" w:eastAsia="Times New Roman" w:hAnsi="Times New Roman" w:cs="Times New Roman"/>
          <w:sz w:val="20"/>
          <w:szCs w:val="20"/>
          <w:lang w:eastAsia="ru-RU"/>
        </w:rPr>
        <w:t>иъято</w:t>
      </w:r>
      <w:r w:rsidRPr="00ED3804" w:rsidR="00ED3804">
        <w:rPr>
          <w:rFonts w:ascii="Times New Roman" w:eastAsia="Times New Roman" w:hAnsi="Times New Roman" w:cs="Times New Roman"/>
          <w:sz w:val="20"/>
          <w:szCs w:val="20"/>
          <w:lang w:eastAsia="ru-RU"/>
        </w:rPr>
        <w:t>/</w:t>
      </w:r>
      <w:r w:rsidRPr="00ED3804">
        <w:rPr>
          <w:rFonts w:ascii="Times New Roman" w:eastAsia="Times New Roman" w:hAnsi="Times New Roman" w:cs="Times New Roman"/>
          <w:sz w:val="20"/>
          <w:szCs w:val="20"/>
          <w:lang w:eastAsia="ru-RU"/>
        </w:rPr>
        <w:t>, в пользу ПАО СК «Росгосстрах»  сумму выплаченного страхового возмещения в размере 20 300 рублей, сумму выплаченного страхового возмещения в размере 19 000 рублей, расходы по оплате государственной пошлины в размере 1 379  рублей, а всего в сумме 40 679 (сорок тысяч шестьсот семьдесят девять) рублей 00 копеек.</w:t>
      </w:r>
    </w:p>
    <w:p w:rsidR="008A7BE4" w:rsidRPr="00ED3804" w:rsidP="008A7BE4">
      <w:pPr>
        <w:spacing w:after="0" w:line="240" w:lineRule="auto"/>
        <w:ind w:firstLine="709"/>
        <w:jc w:val="both"/>
        <w:rPr>
          <w:rFonts w:ascii="Times New Roman" w:eastAsia="Times New Roman" w:hAnsi="Times New Roman" w:cs="Times New Roman"/>
          <w:b/>
          <w:sz w:val="20"/>
          <w:szCs w:val="20"/>
          <w:lang w:eastAsia="ru-RU"/>
        </w:rPr>
      </w:pPr>
      <w:r w:rsidRPr="00ED3804">
        <w:rPr>
          <w:rFonts w:ascii="Times New Roman" w:eastAsia="Calibri" w:hAnsi="Times New Roman" w:cs="Times New Roman"/>
          <w:sz w:val="20"/>
          <w:szCs w:val="20"/>
        </w:rPr>
        <w:t xml:space="preserve">В остальной части заявленных исковых требованиях </w:t>
      </w:r>
      <w:r w:rsidRPr="00ED3804">
        <w:rPr>
          <w:rFonts w:ascii="Times New Roman" w:eastAsia="Times New Roman" w:hAnsi="Times New Roman" w:cs="Times New Roman"/>
          <w:sz w:val="20"/>
          <w:szCs w:val="20"/>
          <w:lang w:eastAsia="ru-RU"/>
        </w:rPr>
        <w:t>- отказать.</w:t>
      </w:r>
    </w:p>
    <w:p w:rsidR="008A7BE4" w:rsidRPr="00ED3804" w:rsidP="008A7BE4">
      <w:pPr>
        <w:spacing w:after="0" w:line="240" w:lineRule="auto"/>
        <w:ind w:firstLine="708"/>
        <w:jc w:val="both"/>
        <w:rPr>
          <w:rFonts w:ascii="Times New Roman" w:eastAsia="Times New Roman" w:hAnsi="Times New Roman" w:cs="Times New Roman"/>
          <w:sz w:val="20"/>
          <w:szCs w:val="20"/>
          <w:lang w:eastAsia="ru-RU"/>
        </w:rPr>
      </w:pPr>
      <w:r w:rsidRPr="00ED3804">
        <w:rPr>
          <w:rFonts w:ascii="Times New Roman" w:eastAsia="Times New Roman" w:hAnsi="Times New Roman" w:cs="Times New Roman"/>
          <w:sz w:val="20"/>
          <w:szCs w:val="20"/>
          <w:lang w:eastAsia="ru-RU"/>
        </w:rPr>
        <w:t>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 50 Керченского судебного района Республики Крым в течение месяца.</w:t>
      </w:r>
    </w:p>
    <w:p w:rsidR="008A7BE4" w:rsidRPr="00ED3804" w:rsidP="008A7BE4">
      <w:pPr>
        <w:spacing w:after="0" w:line="240" w:lineRule="auto"/>
        <w:ind w:firstLine="720"/>
        <w:jc w:val="both"/>
        <w:rPr>
          <w:rFonts w:ascii="Times New Roman" w:eastAsia="Times New Roman" w:hAnsi="Times New Roman" w:cs="Times New Roman"/>
          <w:sz w:val="20"/>
          <w:szCs w:val="20"/>
          <w:lang w:eastAsia="ru-RU"/>
        </w:rPr>
      </w:pPr>
    </w:p>
    <w:p w:rsidR="008A7BE4" w:rsidRPr="00ED3804" w:rsidP="008A7BE4">
      <w:pPr>
        <w:spacing w:after="0" w:line="240" w:lineRule="auto"/>
        <w:rPr>
          <w:rFonts w:ascii="Times New Roman" w:eastAsia="Times New Roman" w:hAnsi="Times New Roman" w:cs="Times New Roman"/>
          <w:i/>
          <w:sz w:val="20"/>
          <w:szCs w:val="20"/>
          <w:lang w:eastAsia="ru-RU"/>
        </w:rPr>
      </w:pPr>
      <w:r w:rsidRPr="00ED3804">
        <w:rPr>
          <w:rFonts w:ascii="Times New Roman" w:eastAsia="Times New Roman" w:hAnsi="Times New Roman" w:cs="Times New Roman"/>
          <w:bCs/>
          <w:sz w:val="20"/>
          <w:szCs w:val="20"/>
          <w:lang w:eastAsia="ru-RU"/>
        </w:rPr>
        <w:t>Мировой судья</w:t>
      </w:r>
      <w:r w:rsidRPr="00ED3804">
        <w:rPr>
          <w:rFonts w:ascii="Times New Roman" w:eastAsia="Times New Roman" w:hAnsi="Times New Roman" w:cs="Times New Roman"/>
          <w:bCs/>
          <w:sz w:val="20"/>
          <w:szCs w:val="20"/>
          <w:lang w:eastAsia="ru-RU"/>
        </w:rPr>
        <w:tab/>
        <w:t xml:space="preserve">       </w:t>
      </w:r>
      <w:r w:rsidRPr="00ED3804">
        <w:rPr>
          <w:rFonts w:ascii="Times New Roman" w:eastAsia="Times New Roman" w:hAnsi="Times New Roman" w:cs="Times New Roman"/>
          <w:bCs/>
          <w:sz w:val="20"/>
          <w:szCs w:val="20"/>
          <w:lang w:eastAsia="ru-RU"/>
        </w:rPr>
        <w:tab/>
      </w:r>
      <w:r w:rsidRPr="00ED3804">
        <w:rPr>
          <w:rFonts w:ascii="Times New Roman" w:eastAsia="Times New Roman" w:hAnsi="Times New Roman" w:cs="Times New Roman"/>
          <w:bCs/>
          <w:sz w:val="20"/>
          <w:szCs w:val="20"/>
          <w:lang w:eastAsia="ru-RU"/>
        </w:rPr>
        <w:tab/>
      </w:r>
      <w:r w:rsidRPr="00ED3804">
        <w:rPr>
          <w:rFonts w:ascii="Times New Roman" w:eastAsia="Times New Roman" w:hAnsi="Times New Roman" w:cs="Times New Roman"/>
          <w:bCs/>
          <w:sz w:val="20"/>
          <w:szCs w:val="20"/>
          <w:lang w:eastAsia="ru-RU"/>
        </w:rPr>
        <w:tab/>
        <w:t xml:space="preserve">                       </w:t>
      </w:r>
      <w:r w:rsidR="00ED3804">
        <w:rPr>
          <w:rFonts w:ascii="Times New Roman" w:eastAsia="Times New Roman" w:hAnsi="Times New Roman" w:cs="Times New Roman"/>
          <w:bCs/>
          <w:sz w:val="20"/>
          <w:szCs w:val="20"/>
          <w:lang w:eastAsia="ru-RU"/>
        </w:rPr>
        <w:t xml:space="preserve">                                           </w:t>
      </w:r>
      <w:r w:rsidRPr="00ED3804">
        <w:rPr>
          <w:rFonts w:ascii="Times New Roman" w:eastAsia="Times New Roman" w:hAnsi="Times New Roman" w:cs="Times New Roman"/>
          <w:bCs/>
          <w:sz w:val="20"/>
          <w:szCs w:val="20"/>
          <w:lang w:eastAsia="ru-RU"/>
        </w:rPr>
        <w:t xml:space="preserve">                     Г.А. </w:t>
      </w:r>
      <w:r w:rsidRPr="00ED3804">
        <w:rPr>
          <w:rFonts w:ascii="Times New Roman" w:eastAsia="Times New Roman" w:hAnsi="Times New Roman" w:cs="Times New Roman"/>
          <w:bCs/>
          <w:sz w:val="20"/>
          <w:szCs w:val="20"/>
          <w:lang w:eastAsia="ru-RU"/>
        </w:rPr>
        <w:t>Пшеничная</w:t>
      </w:r>
    </w:p>
    <w:p w:rsidR="00ED3804" w:rsidRPr="00ED3804" w:rsidP="00ED3804">
      <w:pPr>
        <w:spacing w:after="0" w:line="240" w:lineRule="auto"/>
        <w:rPr>
          <w:rFonts w:ascii="Times New Roman" w:eastAsia="Times New Roman" w:hAnsi="Times New Roman" w:cs="Times New Roman"/>
          <w:sz w:val="20"/>
          <w:szCs w:val="20"/>
          <w:lang w:eastAsia="ru-RU"/>
        </w:rPr>
      </w:pPr>
      <w:r w:rsidRPr="00ED3804">
        <w:rPr>
          <w:rFonts w:ascii="Times New Roman" w:eastAsia="Times New Roman" w:hAnsi="Times New Roman" w:cs="Times New Roman"/>
          <w:sz w:val="20"/>
          <w:szCs w:val="20"/>
          <w:lang w:eastAsia="ru-RU"/>
        </w:rPr>
        <w:t>ДЕПЕРСОНИФИКАЦИЮ</w:t>
      </w:r>
    </w:p>
    <w:p w:rsidR="00ED3804" w:rsidRPr="00ED3804" w:rsidP="00ED3804">
      <w:pPr>
        <w:spacing w:after="0" w:line="240" w:lineRule="auto"/>
        <w:rPr>
          <w:rFonts w:ascii="Times New Roman" w:eastAsia="Times New Roman" w:hAnsi="Times New Roman" w:cs="Times New Roman"/>
          <w:sz w:val="20"/>
          <w:szCs w:val="20"/>
          <w:lang w:eastAsia="ru-RU"/>
        </w:rPr>
      </w:pPr>
      <w:r w:rsidRPr="00ED3804">
        <w:rPr>
          <w:rFonts w:ascii="Times New Roman" w:eastAsia="Times New Roman" w:hAnsi="Times New Roman" w:cs="Times New Roman"/>
          <w:sz w:val="20"/>
          <w:szCs w:val="20"/>
          <w:lang w:eastAsia="ru-RU"/>
        </w:rPr>
        <w:t>Лингвистический контроль</w:t>
      </w:r>
    </w:p>
    <w:p w:rsidR="00ED3804" w:rsidRPr="00ED3804" w:rsidP="00ED3804">
      <w:pPr>
        <w:tabs>
          <w:tab w:val="left" w:pos="1182"/>
        </w:tabs>
        <w:spacing w:after="0" w:line="240" w:lineRule="auto"/>
        <w:rPr>
          <w:rFonts w:ascii="Times New Roman" w:eastAsia="Times New Roman" w:hAnsi="Times New Roman" w:cs="Times New Roman"/>
          <w:sz w:val="20"/>
          <w:szCs w:val="20"/>
          <w:lang w:eastAsia="ru-RU"/>
        </w:rPr>
      </w:pPr>
      <w:r w:rsidRPr="00ED3804">
        <w:rPr>
          <w:rFonts w:ascii="Times New Roman" w:eastAsia="Times New Roman" w:hAnsi="Times New Roman" w:cs="Times New Roman"/>
          <w:sz w:val="20"/>
          <w:szCs w:val="20"/>
          <w:lang w:eastAsia="ru-RU"/>
        </w:rPr>
        <w:t>произвел</w:t>
      </w:r>
      <w:r w:rsidRPr="00ED3804">
        <w:rPr>
          <w:rFonts w:ascii="Times New Roman" w:eastAsia="Times New Roman" w:hAnsi="Times New Roman" w:cs="Times New Roman"/>
          <w:sz w:val="20"/>
          <w:szCs w:val="20"/>
          <w:lang w:eastAsia="ru-RU"/>
        </w:rPr>
        <w:tab/>
      </w:r>
    </w:p>
    <w:p w:rsidR="00ED3804" w:rsidRPr="00ED3804" w:rsidP="00ED3804">
      <w:pPr>
        <w:spacing w:after="0" w:line="240" w:lineRule="auto"/>
        <w:rPr>
          <w:rFonts w:ascii="Times New Roman" w:eastAsia="Times New Roman" w:hAnsi="Times New Roman" w:cs="Times New Roman"/>
          <w:sz w:val="20"/>
          <w:szCs w:val="20"/>
          <w:lang w:eastAsia="ru-RU"/>
        </w:rPr>
      </w:pPr>
      <w:r w:rsidRPr="00ED3804">
        <w:rPr>
          <w:rFonts w:ascii="Times New Roman" w:eastAsia="Times New Roman" w:hAnsi="Times New Roman" w:cs="Times New Roman"/>
          <w:sz w:val="20"/>
          <w:szCs w:val="20"/>
          <w:lang w:eastAsia="ru-RU"/>
        </w:rPr>
        <w:t xml:space="preserve">Помощник </w:t>
      </w:r>
      <w:r w:rsidRPr="00ED3804">
        <w:rPr>
          <w:rFonts w:ascii="Times New Roman" w:eastAsia="Times New Roman" w:hAnsi="Times New Roman" w:cs="Times New Roman"/>
          <w:sz w:val="20"/>
          <w:szCs w:val="20"/>
          <w:lang w:eastAsia="ru-RU"/>
        </w:rPr>
        <w:t>м</w:t>
      </w:r>
      <w:r w:rsidRPr="00ED3804">
        <w:rPr>
          <w:rFonts w:ascii="Times New Roman" w:eastAsia="Times New Roman" w:hAnsi="Times New Roman" w:cs="Times New Roman"/>
          <w:sz w:val="20"/>
          <w:szCs w:val="20"/>
          <w:lang w:eastAsia="ru-RU"/>
        </w:rPr>
        <w:t>/</w:t>
      </w:r>
      <w:r w:rsidRPr="00ED3804">
        <w:rPr>
          <w:rFonts w:ascii="Times New Roman" w:eastAsia="Times New Roman" w:hAnsi="Times New Roman" w:cs="Times New Roman"/>
          <w:sz w:val="20"/>
          <w:szCs w:val="20"/>
          <w:lang w:eastAsia="ru-RU"/>
        </w:rPr>
        <w:t>с__________А.В</w:t>
      </w:r>
      <w:r w:rsidRPr="00ED3804">
        <w:rPr>
          <w:rFonts w:ascii="Times New Roman" w:eastAsia="Times New Roman" w:hAnsi="Times New Roman" w:cs="Times New Roman"/>
          <w:sz w:val="20"/>
          <w:szCs w:val="20"/>
          <w:lang w:eastAsia="ru-RU"/>
        </w:rPr>
        <w:t>. Давтян</w:t>
      </w:r>
    </w:p>
    <w:p w:rsidR="00ED3804" w:rsidRPr="00ED3804" w:rsidP="00ED3804">
      <w:pPr>
        <w:spacing w:after="0" w:line="240" w:lineRule="auto"/>
        <w:rPr>
          <w:rFonts w:ascii="Times New Roman" w:eastAsia="Times New Roman" w:hAnsi="Times New Roman" w:cs="Times New Roman"/>
          <w:sz w:val="20"/>
          <w:szCs w:val="20"/>
          <w:lang w:eastAsia="ru-RU"/>
        </w:rPr>
      </w:pPr>
    </w:p>
    <w:p w:rsidR="00ED3804" w:rsidRPr="00ED3804" w:rsidP="00ED3804">
      <w:pPr>
        <w:spacing w:after="0" w:line="240" w:lineRule="auto"/>
        <w:rPr>
          <w:rFonts w:ascii="Times New Roman" w:eastAsia="Times New Roman" w:hAnsi="Times New Roman" w:cs="Times New Roman"/>
          <w:sz w:val="20"/>
          <w:szCs w:val="20"/>
          <w:lang w:eastAsia="ru-RU"/>
        </w:rPr>
      </w:pPr>
      <w:r w:rsidRPr="00ED3804">
        <w:rPr>
          <w:rFonts w:ascii="Times New Roman" w:eastAsia="Times New Roman" w:hAnsi="Times New Roman" w:cs="Times New Roman"/>
          <w:sz w:val="20"/>
          <w:szCs w:val="20"/>
          <w:lang w:eastAsia="ru-RU"/>
        </w:rPr>
        <w:t>СОГЛАСОВАНО</w:t>
      </w:r>
    </w:p>
    <w:p w:rsidR="00ED3804" w:rsidRPr="00ED3804" w:rsidP="00ED3804">
      <w:pPr>
        <w:spacing w:after="0" w:line="240" w:lineRule="auto"/>
        <w:rPr>
          <w:rFonts w:ascii="Times New Roman" w:eastAsia="Times New Roman" w:hAnsi="Times New Roman" w:cs="Times New Roman"/>
          <w:sz w:val="20"/>
          <w:szCs w:val="20"/>
          <w:lang w:eastAsia="ru-RU"/>
        </w:rPr>
      </w:pPr>
      <w:r w:rsidRPr="00ED3804">
        <w:rPr>
          <w:rFonts w:ascii="Times New Roman" w:eastAsia="Times New Roman" w:hAnsi="Times New Roman" w:cs="Times New Roman"/>
          <w:sz w:val="20"/>
          <w:szCs w:val="20"/>
          <w:lang w:eastAsia="ru-RU"/>
        </w:rPr>
        <w:t xml:space="preserve">Мировой судья     _________  </w:t>
      </w:r>
      <w:r w:rsidRPr="00ED3804">
        <w:rPr>
          <w:rFonts w:ascii="Times New Roman" w:eastAsia="Times New Roman" w:hAnsi="Times New Roman" w:cs="Times New Roman"/>
          <w:sz w:val="20"/>
          <w:szCs w:val="20"/>
          <w:lang w:eastAsia="ru-RU"/>
        </w:rPr>
        <w:t xml:space="preserve">Г.А. </w:t>
      </w:r>
      <w:r w:rsidRPr="00ED3804">
        <w:rPr>
          <w:rFonts w:ascii="Times New Roman" w:eastAsia="Times New Roman" w:hAnsi="Times New Roman" w:cs="Times New Roman"/>
          <w:sz w:val="20"/>
          <w:szCs w:val="20"/>
          <w:lang w:eastAsia="ru-RU"/>
        </w:rPr>
        <w:t>Пшеничная</w:t>
      </w:r>
      <w:r w:rsidRPr="00ED3804">
        <w:rPr>
          <w:rFonts w:ascii="Times New Roman" w:eastAsia="Times New Roman" w:hAnsi="Times New Roman" w:cs="Times New Roman"/>
          <w:sz w:val="20"/>
          <w:szCs w:val="20"/>
          <w:lang w:eastAsia="ru-RU"/>
        </w:rPr>
        <w:t xml:space="preserve"> </w:t>
      </w:r>
      <w:r w:rsidRPr="00ED3804">
        <w:rPr>
          <w:rFonts w:ascii="Times New Roman" w:eastAsia="Times New Roman" w:hAnsi="Times New Roman" w:cs="Times New Roman"/>
          <w:sz w:val="20"/>
          <w:szCs w:val="20"/>
          <w:lang w:eastAsia="ru-RU"/>
        </w:rPr>
        <w:t xml:space="preserve"> </w:t>
      </w:r>
    </w:p>
    <w:p w:rsidR="00ED3804" w:rsidRPr="00ED3804" w:rsidP="00ED3804">
      <w:pPr>
        <w:spacing w:after="0" w:line="240" w:lineRule="auto"/>
        <w:rPr>
          <w:rFonts w:ascii="Times New Roman" w:eastAsia="Times New Roman" w:hAnsi="Times New Roman" w:cs="Times New Roman"/>
          <w:sz w:val="20"/>
          <w:szCs w:val="20"/>
          <w:lang w:eastAsia="ru-RU"/>
        </w:rPr>
      </w:pPr>
    </w:p>
    <w:p w:rsidR="00ED3804" w:rsidRPr="00ED3804" w:rsidP="00ED3804">
      <w:pPr>
        <w:spacing w:after="0" w:line="240" w:lineRule="auto"/>
        <w:rPr>
          <w:rFonts w:ascii="Times New Roman" w:eastAsia="Times New Roman" w:hAnsi="Times New Roman" w:cs="Times New Roman"/>
          <w:sz w:val="20"/>
          <w:szCs w:val="20"/>
          <w:lang w:eastAsia="ru-RU"/>
        </w:rPr>
      </w:pPr>
      <w:r w:rsidRPr="00ED3804">
        <w:rPr>
          <w:rFonts w:ascii="Times New Roman" w:eastAsia="Times New Roman" w:hAnsi="Times New Roman" w:cs="Times New Roman"/>
          <w:sz w:val="20"/>
          <w:szCs w:val="20"/>
          <w:lang w:eastAsia="ru-RU"/>
        </w:rPr>
        <w:t>«18» марта</w:t>
      </w:r>
      <w:r w:rsidRPr="00ED3804">
        <w:rPr>
          <w:rFonts w:ascii="Times New Roman" w:eastAsia="Times New Roman" w:hAnsi="Times New Roman" w:cs="Times New Roman"/>
          <w:sz w:val="20"/>
          <w:szCs w:val="20"/>
          <w:lang w:eastAsia="ru-RU"/>
        </w:rPr>
        <w:t xml:space="preserve">  2021 года</w:t>
      </w:r>
    </w:p>
    <w:p w:rsidR="00CD2C6B" w:rsidRPr="00ED3804">
      <w:pPr>
        <w:rPr>
          <w:rFonts w:ascii="Times New Roman" w:hAnsi="Times New Roman" w:cs="Times New Roman"/>
          <w:sz w:val="20"/>
          <w:szCs w:val="20"/>
        </w:rPr>
      </w:pPr>
    </w:p>
    <w:sectPr w:rsidSect="00C0664C">
      <w:headerReference w:type="even" r:id="rId22"/>
      <w:headerReference w:type="default" r:id="rId23"/>
      <w:footerReference w:type="even" r:id="rId24"/>
      <w:footerReference w:type="default" r:id="rId25"/>
      <w:headerReference w:type="first" r:id="rId26"/>
      <w:footerReference w:type="first" r:id="rId27"/>
      <w:pgSz w:w="11906" w:h="16838"/>
      <w:pgMar w:top="70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7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76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763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76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27350542"/>
      <w:docPartObj>
        <w:docPartGallery w:val="Page Numbers (Top of Page)"/>
        <w:docPartUnique/>
      </w:docPartObj>
    </w:sdtPr>
    <w:sdtContent>
      <w:p w:rsidR="00817637">
        <w:pPr>
          <w:pStyle w:val="Header"/>
          <w:jc w:val="right"/>
        </w:pPr>
        <w:r>
          <w:fldChar w:fldCharType="begin"/>
        </w:r>
        <w:r>
          <w:instrText>PAGE   \* MERGEFORMAT</w:instrText>
        </w:r>
        <w:r>
          <w:fldChar w:fldCharType="separate"/>
        </w:r>
        <w:r w:rsidR="00ED3804">
          <w:rPr>
            <w:noProof/>
          </w:rPr>
          <w:t>4</w:t>
        </w:r>
        <w:r>
          <w:fldChar w:fldCharType="end"/>
        </w:r>
      </w:p>
    </w:sdtContent>
  </w:sdt>
  <w:p w:rsidR="008176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76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5EC"/>
    <w:rsid w:val="00000CC4"/>
    <w:rsid w:val="00001053"/>
    <w:rsid w:val="0000121D"/>
    <w:rsid w:val="00002910"/>
    <w:rsid w:val="00003208"/>
    <w:rsid w:val="00006093"/>
    <w:rsid w:val="000071D4"/>
    <w:rsid w:val="00010BF0"/>
    <w:rsid w:val="00013EC5"/>
    <w:rsid w:val="00015264"/>
    <w:rsid w:val="000211A6"/>
    <w:rsid w:val="00021BFF"/>
    <w:rsid w:val="00022BF8"/>
    <w:rsid w:val="00024D3D"/>
    <w:rsid w:val="00025CFA"/>
    <w:rsid w:val="000262CB"/>
    <w:rsid w:val="00026AE4"/>
    <w:rsid w:val="00026E67"/>
    <w:rsid w:val="00031D29"/>
    <w:rsid w:val="00035D85"/>
    <w:rsid w:val="00036989"/>
    <w:rsid w:val="000417C2"/>
    <w:rsid w:val="00041B42"/>
    <w:rsid w:val="00041B83"/>
    <w:rsid w:val="00042C7E"/>
    <w:rsid w:val="00043A5D"/>
    <w:rsid w:val="000443E5"/>
    <w:rsid w:val="00047F3D"/>
    <w:rsid w:val="00051C6F"/>
    <w:rsid w:val="00054246"/>
    <w:rsid w:val="00054CAB"/>
    <w:rsid w:val="00060235"/>
    <w:rsid w:val="00060DF2"/>
    <w:rsid w:val="00063A29"/>
    <w:rsid w:val="0006498E"/>
    <w:rsid w:val="00066757"/>
    <w:rsid w:val="00070B59"/>
    <w:rsid w:val="0007122F"/>
    <w:rsid w:val="000732BC"/>
    <w:rsid w:val="000741F0"/>
    <w:rsid w:val="000756E0"/>
    <w:rsid w:val="0007759A"/>
    <w:rsid w:val="00077A83"/>
    <w:rsid w:val="00077CA9"/>
    <w:rsid w:val="00077DC6"/>
    <w:rsid w:val="00080733"/>
    <w:rsid w:val="000873DF"/>
    <w:rsid w:val="00096538"/>
    <w:rsid w:val="000967DE"/>
    <w:rsid w:val="000973A7"/>
    <w:rsid w:val="000A0023"/>
    <w:rsid w:val="000A1D52"/>
    <w:rsid w:val="000A2822"/>
    <w:rsid w:val="000A3545"/>
    <w:rsid w:val="000A4B0B"/>
    <w:rsid w:val="000A558C"/>
    <w:rsid w:val="000B032B"/>
    <w:rsid w:val="000B0518"/>
    <w:rsid w:val="000B1036"/>
    <w:rsid w:val="000B2385"/>
    <w:rsid w:val="000B5A5C"/>
    <w:rsid w:val="000B7882"/>
    <w:rsid w:val="000C0753"/>
    <w:rsid w:val="000C253A"/>
    <w:rsid w:val="000C292C"/>
    <w:rsid w:val="000C594E"/>
    <w:rsid w:val="000C7A6F"/>
    <w:rsid w:val="000D2255"/>
    <w:rsid w:val="000D43DC"/>
    <w:rsid w:val="000D54C5"/>
    <w:rsid w:val="000D79AD"/>
    <w:rsid w:val="000E5C78"/>
    <w:rsid w:val="000F55CE"/>
    <w:rsid w:val="00100994"/>
    <w:rsid w:val="00102EF8"/>
    <w:rsid w:val="00104B6F"/>
    <w:rsid w:val="00105717"/>
    <w:rsid w:val="00105A29"/>
    <w:rsid w:val="00105E00"/>
    <w:rsid w:val="00112D62"/>
    <w:rsid w:val="00112E61"/>
    <w:rsid w:val="00112E93"/>
    <w:rsid w:val="00113CCC"/>
    <w:rsid w:val="0011486C"/>
    <w:rsid w:val="001218D6"/>
    <w:rsid w:val="0012396E"/>
    <w:rsid w:val="00124A3F"/>
    <w:rsid w:val="00130874"/>
    <w:rsid w:val="00131292"/>
    <w:rsid w:val="00134E73"/>
    <w:rsid w:val="00136758"/>
    <w:rsid w:val="001378A0"/>
    <w:rsid w:val="00140464"/>
    <w:rsid w:val="0014112D"/>
    <w:rsid w:val="00141E27"/>
    <w:rsid w:val="00141E8B"/>
    <w:rsid w:val="00142AAD"/>
    <w:rsid w:val="00146FE6"/>
    <w:rsid w:val="00147281"/>
    <w:rsid w:val="00151197"/>
    <w:rsid w:val="0015279C"/>
    <w:rsid w:val="00154CEA"/>
    <w:rsid w:val="00155B8B"/>
    <w:rsid w:val="00165697"/>
    <w:rsid w:val="00166D38"/>
    <w:rsid w:val="001715ED"/>
    <w:rsid w:val="00172487"/>
    <w:rsid w:val="001746F2"/>
    <w:rsid w:val="00181E2E"/>
    <w:rsid w:val="00182366"/>
    <w:rsid w:val="00183144"/>
    <w:rsid w:val="00184EEA"/>
    <w:rsid w:val="00184FC3"/>
    <w:rsid w:val="00187520"/>
    <w:rsid w:val="00187F26"/>
    <w:rsid w:val="001916E7"/>
    <w:rsid w:val="001925A5"/>
    <w:rsid w:val="00193386"/>
    <w:rsid w:val="001952F3"/>
    <w:rsid w:val="00195483"/>
    <w:rsid w:val="001A1FF4"/>
    <w:rsid w:val="001A3126"/>
    <w:rsid w:val="001A6A32"/>
    <w:rsid w:val="001B019E"/>
    <w:rsid w:val="001B4F19"/>
    <w:rsid w:val="001B6664"/>
    <w:rsid w:val="001B6C0F"/>
    <w:rsid w:val="001C0EEB"/>
    <w:rsid w:val="001C29B3"/>
    <w:rsid w:val="001C3469"/>
    <w:rsid w:val="001C44F6"/>
    <w:rsid w:val="001C784D"/>
    <w:rsid w:val="001D1E2E"/>
    <w:rsid w:val="001D3F0B"/>
    <w:rsid w:val="001D6526"/>
    <w:rsid w:val="001E0463"/>
    <w:rsid w:val="001E58C5"/>
    <w:rsid w:val="001F484A"/>
    <w:rsid w:val="001F5C6F"/>
    <w:rsid w:val="00200672"/>
    <w:rsid w:val="00203146"/>
    <w:rsid w:val="002070A5"/>
    <w:rsid w:val="002120B2"/>
    <w:rsid w:val="00212187"/>
    <w:rsid w:val="00212A14"/>
    <w:rsid w:val="00212F6D"/>
    <w:rsid w:val="002178F9"/>
    <w:rsid w:val="002205D0"/>
    <w:rsid w:val="00221787"/>
    <w:rsid w:val="00222483"/>
    <w:rsid w:val="002248C8"/>
    <w:rsid w:val="002270ED"/>
    <w:rsid w:val="00227F17"/>
    <w:rsid w:val="00231ECC"/>
    <w:rsid w:val="0023304F"/>
    <w:rsid w:val="00233E1D"/>
    <w:rsid w:val="00234156"/>
    <w:rsid w:val="0023428F"/>
    <w:rsid w:val="002371CA"/>
    <w:rsid w:val="002377B9"/>
    <w:rsid w:val="00245888"/>
    <w:rsid w:val="00250442"/>
    <w:rsid w:val="002508A3"/>
    <w:rsid w:val="00254CFF"/>
    <w:rsid w:val="00255AD7"/>
    <w:rsid w:val="00255F1A"/>
    <w:rsid w:val="00256FD1"/>
    <w:rsid w:val="00257866"/>
    <w:rsid w:val="002624DA"/>
    <w:rsid w:val="0026294D"/>
    <w:rsid w:val="00263E8E"/>
    <w:rsid w:val="00264BCF"/>
    <w:rsid w:val="002655C3"/>
    <w:rsid w:val="00275AA3"/>
    <w:rsid w:val="00285FD4"/>
    <w:rsid w:val="00286F1C"/>
    <w:rsid w:val="002918D1"/>
    <w:rsid w:val="00293492"/>
    <w:rsid w:val="00293C67"/>
    <w:rsid w:val="00294A58"/>
    <w:rsid w:val="00294D94"/>
    <w:rsid w:val="002953C0"/>
    <w:rsid w:val="00297648"/>
    <w:rsid w:val="002A0282"/>
    <w:rsid w:val="002B1D65"/>
    <w:rsid w:val="002B39DC"/>
    <w:rsid w:val="002C07F8"/>
    <w:rsid w:val="002C2D31"/>
    <w:rsid w:val="002C3C42"/>
    <w:rsid w:val="002C459F"/>
    <w:rsid w:val="002C7A3C"/>
    <w:rsid w:val="002D04C8"/>
    <w:rsid w:val="002D0AD8"/>
    <w:rsid w:val="002D0D8B"/>
    <w:rsid w:val="002D1885"/>
    <w:rsid w:val="002D2FC2"/>
    <w:rsid w:val="002D5C33"/>
    <w:rsid w:val="002D6057"/>
    <w:rsid w:val="002D77AD"/>
    <w:rsid w:val="002E1D6C"/>
    <w:rsid w:val="002E4409"/>
    <w:rsid w:val="002E4649"/>
    <w:rsid w:val="002E5172"/>
    <w:rsid w:val="002E6EC3"/>
    <w:rsid w:val="002E700B"/>
    <w:rsid w:val="002F1189"/>
    <w:rsid w:val="002F2168"/>
    <w:rsid w:val="002F395E"/>
    <w:rsid w:val="002F435E"/>
    <w:rsid w:val="00300B89"/>
    <w:rsid w:val="0030109B"/>
    <w:rsid w:val="0030127D"/>
    <w:rsid w:val="003044BA"/>
    <w:rsid w:val="00304A1F"/>
    <w:rsid w:val="00305155"/>
    <w:rsid w:val="00306A6D"/>
    <w:rsid w:val="003121B8"/>
    <w:rsid w:val="00312609"/>
    <w:rsid w:val="00312DDC"/>
    <w:rsid w:val="003136AB"/>
    <w:rsid w:val="003205F1"/>
    <w:rsid w:val="00323302"/>
    <w:rsid w:val="00324B32"/>
    <w:rsid w:val="00325416"/>
    <w:rsid w:val="003256F2"/>
    <w:rsid w:val="00330D40"/>
    <w:rsid w:val="00333491"/>
    <w:rsid w:val="00335527"/>
    <w:rsid w:val="00335756"/>
    <w:rsid w:val="00335D1D"/>
    <w:rsid w:val="00337F60"/>
    <w:rsid w:val="00341419"/>
    <w:rsid w:val="003424F1"/>
    <w:rsid w:val="00344C7D"/>
    <w:rsid w:val="003458DC"/>
    <w:rsid w:val="00347A13"/>
    <w:rsid w:val="00353882"/>
    <w:rsid w:val="003611D5"/>
    <w:rsid w:val="00362F79"/>
    <w:rsid w:val="00371056"/>
    <w:rsid w:val="0037414B"/>
    <w:rsid w:val="003745E3"/>
    <w:rsid w:val="00376BE0"/>
    <w:rsid w:val="00376DBF"/>
    <w:rsid w:val="00380371"/>
    <w:rsid w:val="00382533"/>
    <w:rsid w:val="00383249"/>
    <w:rsid w:val="00383FAD"/>
    <w:rsid w:val="00390457"/>
    <w:rsid w:val="00392C10"/>
    <w:rsid w:val="003965D2"/>
    <w:rsid w:val="003A170C"/>
    <w:rsid w:val="003A5FB1"/>
    <w:rsid w:val="003B1164"/>
    <w:rsid w:val="003B4C1B"/>
    <w:rsid w:val="003B4E73"/>
    <w:rsid w:val="003B7F98"/>
    <w:rsid w:val="003C0DCC"/>
    <w:rsid w:val="003C177F"/>
    <w:rsid w:val="003C1AC6"/>
    <w:rsid w:val="003C57C1"/>
    <w:rsid w:val="003D2919"/>
    <w:rsid w:val="003D6947"/>
    <w:rsid w:val="003E2988"/>
    <w:rsid w:val="003E6809"/>
    <w:rsid w:val="003F1A6C"/>
    <w:rsid w:val="003F4257"/>
    <w:rsid w:val="003F4594"/>
    <w:rsid w:val="003F5837"/>
    <w:rsid w:val="0040084F"/>
    <w:rsid w:val="00400FF4"/>
    <w:rsid w:val="004031AE"/>
    <w:rsid w:val="00405204"/>
    <w:rsid w:val="00405398"/>
    <w:rsid w:val="0040582C"/>
    <w:rsid w:val="004118D3"/>
    <w:rsid w:val="00414C10"/>
    <w:rsid w:val="00420182"/>
    <w:rsid w:val="00421D11"/>
    <w:rsid w:val="00432913"/>
    <w:rsid w:val="00433B27"/>
    <w:rsid w:val="00434B91"/>
    <w:rsid w:val="00437AAA"/>
    <w:rsid w:val="00443E0B"/>
    <w:rsid w:val="00445679"/>
    <w:rsid w:val="00451BC7"/>
    <w:rsid w:val="00455340"/>
    <w:rsid w:val="00455DE7"/>
    <w:rsid w:val="00456B11"/>
    <w:rsid w:val="004615B4"/>
    <w:rsid w:val="00461871"/>
    <w:rsid w:val="00461B62"/>
    <w:rsid w:val="0046318B"/>
    <w:rsid w:val="00465E10"/>
    <w:rsid w:val="004702F2"/>
    <w:rsid w:val="004732A9"/>
    <w:rsid w:val="004737E7"/>
    <w:rsid w:val="00473942"/>
    <w:rsid w:val="00473E58"/>
    <w:rsid w:val="00474AC2"/>
    <w:rsid w:val="004768B5"/>
    <w:rsid w:val="00482393"/>
    <w:rsid w:val="004824DD"/>
    <w:rsid w:val="004840A6"/>
    <w:rsid w:val="00484728"/>
    <w:rsid w:val="00485880"/>
    <w:rsid w:val="00487A60"/>
    <w:rsid w:val="00487DE3"/>
    <w:rsid w:val="0049066E"/>
    <w:rsid w:val="00490FC5"/>
    <w:rsid w:val="00491977"/>
    <w:rsid w:val="00492514"/>
    <w:rsid w:val="00495B04"/>
    <w:rsid w:val="00496326"/>
    <w:rsid w:val="004A16A3"/>
    <w:rsid w:val="004A4137"/>
    <w:rsid w:val="004A711B"/>
    <w:rsid w:val="004B0DEE"/>
    <w:rsid w:val="004B16A7"/>
    <w:rsid w:val="004B1ADB"/>
    <w:rsid w:val="004B25F3"/>
    <w:rsid w:val="004B4C62"/>
    <w:rsid w:val="004B55E8"/>
    <w:rsid w:val="004B6C2D"/>
    <w:rsid w:val="004B7FB1"/>
    <w:rsid w:val="004C3CF1"/>
    <w:rsid w:val="004C719D"/>
    <w:rsid w:val="004D3D0C"/>
    <w:rsid w:val="004D3E53"/>
    <w:rsid w:val="004D48AA"/>
    <w:rsid w:val="004D4E57"/>
    <w:rsid w:val="004D59DA"/>
    <w:rsid w:val="004D68A8"/>
    <w:rsid w:val="004D79CD"/>
    <w:rsid w:val="004E32BA"/>
    <w:rsid w:val="004E4DC7"/>
    <w:rsid w:val="004E5039"/>
    <w:rsid w:val="004E5BAF"/>
    <w:rsid w:val="004E5C59"/>
    <w:rsid w:val="004E5FAB"/>
    <w:rsid w:val="004E6E6B"/>
    <w:rsid w:val="00500792"/>
    <w:rsid w:val="00500CEF"/>
    <w:rsid w:val="00501292"/>
    <w:rsid w:val="0050290D"/>
    <w:rsid w:val="005045F0"/>
    <w:rsid w:val="00505ECC"/>
    <w:rsid w:val="005078F4"/>
    <w:rsid w:val="005106E0"/>
    <w:rsid w:val="00511080"/>
    <w:rsid w:val="00515AFA"/>
    <w:rsid w:val="00515EFC"/>
    <w:rsid w:val="00516327"/>
    <w:rsid w:val="0051639B"/>
    <w:rsid w:val="005166B8"/>
    <w:rsid w:val="00517FA2"/>
    <w:rsid w:val="0052159A"/>
    <w:rsid w:val="00524BDA"/>
    <w:rsid w:val="00524C07"/>
    <w:rsid w:val="00527352"/>
    <w:rsid w:val="005322ED"/>
    <w:rsid w:val="00534A38"/>
    <w:rsid w:val="00534BD3"/>
    <w:rsid w:val="00534FD5"/>
    <w:rsid w:val="005409B3"/>
    <w:rsid w:val="0054672D"/>
    <w:rsid w:val="005501E2"/>
    <w:rsid w:val="00550F32"/>
    <w:rsid w:val="005510E8"/>
    <w:rsid w:val="0056012B"/>
    <w:rsid w:val="005608D9"/>
    <w:rsid w:val="0056112F"/>
    <w:rsid w:val="0056135C"/>
    <w:rsid w:val="0056166C"/>
    <w:rsid w:val="005619AC"/>
    <w:rsid w:val="00565FC1"/>
    <w:rsid w:val="005706C9"/>
    <w:rsid w:val="005748AB"/>
    <w:rsid w:val="005756D3"/>
    <w:rsid w:val="00577B8F"/>
    <w:rsid w:val="005811C2"/>
    <w:rsid w:val="0058187D"/>
    <w:rsid w:val="005858AD"/>
    <w:rsid w:val="005906B7"/>
    <w:rsid w:val="00591743"/>
    <w:rsid w:val="00595447"/>
    <w:rsid w:val="00595624"/>
    <w:rsid w:val="005972F2"/>
    <w:rsid w:val="005A170F"/>
    <w:rsid w:val="005A1DA2"/>
    <w:rsid w:val="005A374E"/>
    <w:rsid w:val="005A5A53"/>
    <w:rsid w:val="005A5F1F"/>
    <w:rsid w:val="005A7E55"/>
    <w:rsid w:val="005B4123"/>
    <w:rsid w:val="005B44DD"/>
    <w:rsid w:val="005B5C4C"/>
    <w:rsid w:val="005C275D"/>
    <w:rsid w:val="005C3397"/>
    <w:rsid w:val="005C3B7A"/>
    <w:rsid w:val="005C4D2C"/>
    <w:rsid w:val="005C643E"/>
    <w:rsid w:val="005C6ED2"/>
    <w:rsid w:val="005D01C0"/>
    <w:rsid w:val="005D49DE"/>
    <w:rsid w:val="005D65B7"/>
    <w:rsid w:val="005D7CB6"/>
    <w:rsid w:val="005E27EC"/>
    <w:rsid w:val="005F088C"/>
    <w:rsid w:val="005F337F"/>
    <w:rsid w:val="005F5C93"/>
    <w:rsid w:val="005F5DBC"/>
    <w:rsid w:val="006036D4"/>
    <w:rsid w:val="00603AFD"/>
    <w:rsid w:val="006060F7"/>
    <w:rsid w:val="00606E92"/>
    <w:rsid w:val="006108F9"/>
    <w:rsid w:val="006138B9"/>
    <w:rsid w:val="00613B58"/>
    <w:rsid w:val="00615D44"/>
    <w:rsid w:val="00622172"/>
    <w:rsid w:val="0062231A"/>
    <w:rsid w:val="00625592"/>
    <w:rsid w:val="0062639E"/>
    <w:rsid w:val="00627EA4"/>
    <w:rsid w:val="00631352"/>
    <w:rsid w:val="006327C1"/>
    <w:rsid w:val="00633DE4"/>
    <w:rsid w:val="006344E6"/>
    <w:rsid w:val="00637304"/>
    <w:rsid w:val="00637E2E"/>
    <w:rsid w:val="00641756"/>
    <w:rsid w:val="00643387"/>
    <w:rsid w:val="00645E21"/>
    <w:rsid w:val="006461AB"/>
    <w:rsid w:val="006465D9"/>
    <w:rsid w:val="00646F33"/>
    <w:rsid w:val="00647D0A"/>
    <w:rsid w:val="006572B4"/>
    <w:rsid w:val="00663126"/>
    <w:rsid w:val="0066620D"/>
    <w:rsid w:val="006703B2"/>
    <w:rsid w:val="00670673"/>
    <w:rsid w:val="006714E5"/>
    <w:rsid w:val="00672C90"/>
    <w:rsid w:val="006733AD"/>
    <w:rsid w:val="00674138"/>
    <w:rsid w:val="006808E5"/>
    <w:rsid w:val="00681D67"/>
    <w:rsid w:val="006821C8"/>
    <w:rsid w:val="0068563F"/>
    <w:rsid w:val="00686646"/>
    <w:rsid w:val="00687490"/>
    <w:rsid w:val="00690AA9"/>
    <w:rsid w:val="00691FA6"/>
    <w:rsid w:val="00694651"/>
    <w:rsid w:val="00694787"/>
    <w:rsid w:val="006974FD"/>
    <w:rsid w:val="006A0C34"/>
    <w:rsid w:val="006A5A10"/>
    <w:rsid w:val="006A665C"/>
    <w:rsid w:val="006A6FAA"/>
    <w:rsid w:val="006A7F0D"/>
    <w:rsid w:val="006B045F"/>
    <w:rsid w:val="006B0C22"/>
    <w:rsid w:val="006B235B"/>
    <w:rsid w:val="006B236E"/>
    <w:rsid w:val="006B68E9"/>
    <w:rsid w:val="006C687F"/>
    <w:rsid w:val="006C6C1F"/>
    <w:rsid w:val="006D2669"/>
    <w:rsid w:val="006D2B4C"/>
    <w:rsid w:val="006D40CE"/>
    <w:rsid w:val="006D58DC"/>
    <w:rsid w:val="006E2E0F"/>
    <w:rsid w:val="006E51C6"/>
    <w:rsid w:val="006E585F"/>
    <w:rsid w:val="006F2C13"/>
    <w:rsid w:val="006F3356"/>
    <w:rsid w:val="006F7544"/>
    <w:rsid w:val="0070112D"/>
    <w:rsid w:val="007034F5"/>
    <w:rsid w:val="00704EFC"/>
    <w:rsid w:val="007052BA"/>
    <w:rsid w:val="007120B5"/>
    <w:rsid w:val="00713CBC"/>
    <w:rsid w:val="00715E56"/>
    <w:rsid w:val="00720A6E"/>
    <w:rsid w:val="00721F93"/>
    <w:rsid w:val="00730591"/>
    <w:rsid w:val="007332C4"/>
    <w:rsid w:val="00734211"/>
    <w:rsid w:val="00736C47"/>
    <w:rsid w:val="00736E91"/>
    <w:rsid w:val="00740379"/>
    <w:rsid w:val="00741F62"/>
    <w:rsid w:val="00743171"/>
    <w:rsid w:val="00743DB5"/>
    <w:rsid w:val="0074435A"/>
    <w:rsid w:val="007537D3"/>
    <w:rsid w:val="0075561A"/>
    <w:rsid w:val="00756575"/>
    <w:rsid w:val="00762C0F"/>
    <w:rsid w:val="00765E6A"/>
    <w:rsid w:val="00765FCC"/>
    <w:rsid w:val="00766A39"/>
    <w:rsid w:val="007674F5"/>
    <w:rsid w:val="00767B56"/>
    <w:rsid w:val="00772D36"/>
    <w:rsid w:val="00773082"/>
    <w:rsid w:val="00775873"/>
    <w:rsid w:val="00777721"/>
    <w:rsid w:val="00781082"/>
    <w:rsid w:val="007844A3"/>
    <w:rsid w:val="00786E9A"/>
    <w:rsid w:val="00791679"/>
    <w:rsid w:val="00791B65"/>
    <w:rsid w:val="00793185"/>
    <w:rsid w:val="00793A86"/>
    <w:rsid w:val="0079588E"/>
    <w:rsid w:val="007A0694"/>
    <w:rsid w:val="007A3509"/>
    <w:rsid w:val="007A3CF5"/>
    <w:rsid w:val="007B1580"/>
    <w:rsid w:val="007B326D"/>
    <w:rsid w:val="007B4A25"/>
    <w:rsid w:val="007C2A2D"/>
    <w:rsid w:val="007C5189"/>
    <w:rsid w:val="007C5903"/>
    <w:rsid w:val="007C78A1"/>
    <w:rsid w:val="007D0B4E"/>
    <w:rsid w:val="007D2FAF"/>
    <w:rsid w:val="007D6500"/>
    <w:rsid w:val="007E0242"/>
    <w:rsid w:val="007E39A4"/>
    <w:rsid w:val="007E5EC2"/>
    <w:rsid w:val="007E6D8F"/>
    <w:rsid w:val="007E7F41"/>
    <w:rsid w:val="007F01C1"/>
    <w:rsid w:val="007F0F22"/>
    <w:rsid w:val="007F134B"/>
    <w:rsid w:val="007F1D35"/>
    <w:rsid w:val="007F24FD"/>
    <w:rsid w:val="007F32B1"/>
    <w:rsid w:val="007F611D"/>
    <w:rsid w:val="007F7C2E"/>
    <w:rsid w:val="0080346C"/>
    <w:rsid w:val="0080347E"/>
    <w:rsid w:val="00805A30"/>
    <w:rsid w:val="0080714E"/>
    <w:rsid w:val="008102EB"/>
    <w:rsid w:val="00810704"/>
    <w:rsid w:val="00813DDE"/>
    <w:rsid w:val="00815B68"/>
    <w:rsid w:val="00816FFB"/>
    <w:rsid w:val="00817637"/>
    <w:rsid w:val="00817FB3"/>
    <w:rsid w:val="00820578"/>
    <w:rsid w:val="008211D5"/>
    <w:rsid w:val="008225E2"/>
    <w:rsid w:val="00822C3B"/>
    <w:rsid w:val="00822ED4"/>
    <w:rsid w:val="00825336"/>
    <w:rsid w:val="00825399"/>
    <w:rsid w:val="00825705"/>
    <w:rsid w:val="00827E84"/>
    <w:rsid w:val="00835721"/>
    <w:rsid w:val="00835906"/>
    <w:rsid w:val="00837463"/>
    <w:rsid w:val="008407B3"/>
    <w:rsid w:val="00841D23"/>
    <w:rsid w:val="0085068B"/>
    <w:rsid w:val="0085107F"/>
    <w:rsid w:val="00851CAD"/>
    <w:rsid w:val="00852905"/>
    <w:rsid w:val="00852A43"/>
    <w:rsid w:val="0085456A"/>
    <w:rsid w:val="00862D73"/>
    <w:rsid w:val="008631C6"/>
    <w:rsid w:val="008634CE"/>
    <w:rsid w:val="0086499D"/>
    <w:rsid w:val="00865246"/>
    <w:rsid w:val="00866DF0"/>
    <w:rsid w:val="00867663"/>
    <w:rsid w:val="00867694"/>
    <w:rsid w:val="00867F87"/>
    <w:rsid w:val="0087107C"/>
    <w:rsid w:val="008710A5"/>
    <w:rsid w:val="00872971"/>
    <w:rsid w:val="00874BE4"/>
    <w:rsid w:val="00882015"/>
    <w:rsid w:val="00882B0B"/>
    <w:rsid w:val="00882F9E"/>
    <w:rsid w:val="008845A0"/>
    <w:rsid w:val="00894C1C"/>
    <w:rsid w:val="00894CA5"/>
    <w:rsid w:val="0089536D"/>
    <w:rsid w:val="008976C6"/>
    <w:rsid w:val="008A351D"/>
    <w:rsid w:val="008A3915"/>
    <w:rsid w:val="008A3A94"/>
    <w:rsid w:val="008A405A"/>
    <w:rsid w:val="008A7BE4"/>
    <w:rsid w:val="008B053A"/>
    <w:rsid w:val="008B068F"/>
    <w:rsid w:val="008B557B"/>
    <w:rsid w:val="008B690F"/>
    <w:rsid w:val="008C0EE0"/>
    <w:rsid w:val="008C1516"/>
    <w:rsid w:val="008C2EEA"/>
    <w:rsid w:val="008C36D0"/>
    <w:rsid w:val="008C3BA9"/>
    <w:rsid w:val="008C4CBD"/>
    <w:rsid w:val="008C539E"/>
    <w:rsid w:val="008C5C47"/>
    <w:rsid w:val="008D09D0"/>
    <w:rsid w:val="008D6ABA"/>
    <w:rsid w:val="008E08F8"/>
    <w:rsid w:val="008E38C6"/>
    <w:rsid w:val="008E3B5E"/>
    <w:rsid w:val="008E7767"/>
    <w:rsid w:val="008F0E55"/>
    <w:rsid w:val="008F1C91"/>
    <w:rsid w:val="008F55C9"/>
    <w:rsid w:val="008F6639"/>
    <w:rsid w:val="008F75E1"/>
    <w:rsid w:val="00900C19"/>
    <w:rsid w:val="00900C8E"/>
    <w:rsid w:val="009057E3"/>
    <w:rsid w:val="00906D1C"/>
    <w:rsid w:val="00912215"/>
    <w:rsid w:val="00912C99"/>
    <w:rsid w:val="009137F7"/>
    <w:rsid w:val="00914099"/>
    <w:rsid w:val="00917883"/>
    <w:rsid w:val="00917C50"/>
    <w:rsid w:val="009233FF"/>
    <w:rsid w:val="0092384F"/>
    <w:rsid w:val="00925181"/>
    <w:rsid w:val="009259E6"/>
    <w:rsid w:val="00927A15"/>
    <w:rsid w:val="00934626"/>
    <w:rsid w:val="009346EE"/>
    <w:rsid w:val="00941725"/>
    <w:rsid w:val="009418B7"/>
    <w:rsid w:val="0094415D"/>
    <w:rsid w:val="00944590"/>
    <w:rsid w:val="009518A3"/>
    <w:rsid w:val="00953CA0"/>
    <w:rsid w:val="0095567E"/>
    <w:rsid w:val="00956810"/>
    <w:rsid w:val="00967DD3"/>
    <w:rsid w:val="00970029"/>
    <w:rsid w:val="0097239D"/>
    <w:rsid w:val="00974A8F"/>
    <w:rsid w:val="0097595E"/>
    <w:rsid w:val="00980132"/>
    <w:rsid w:val="009810C7"/>
    <w:rsid w:val="00981654"/>
    <w:rsid w:val="009824FC"/>
    <w:rsid w:val="00983073"/>
    <w:rsid w:val="00983090"/>
    <w:rsid w:val="00984161"/>
    <w:rsid w:val="00985893"/>
    <w:rsid w:val="0098674A"/>
    <w:rsid w:val="00987081"/>
    <w:rsid w:val="009875DC"/>
    <w:rsid w:val="00987E0C"/>
    <w:rsid w:val="009962AB"/>
    <w:rsid w:val="009A0708"/>
    <w:rsid w:val="009A0CCC"/>
    <w:rsid w:val="009A0E3D"/>
    <w:rsid w:val="009A3794"/>
    <w:rsid w:val="009B1F6E"/>
    <w:rsid w:val="009B20BE"/>
    <w:rsid w:val="009B2F48"/>
    <w:rsid w:val="009B5DFA"/>
    <w:rsid w:val="009B746F"/>
    <w:rsid w:val="009B7A48"/>
    <w:rsid w:val="009B7B41"/>
    <w:rsid w:val="009C2169"/>
    <w:rsid w:val="009C280A"/>
    <w:rsid w:val="009C369A"/>
    <w:rsid w:val="009C65A8"/>
    <w:rsid w:val="009D03D4"/>
    <w:rsid w:val="009D07C8"/>
    <w:rsid w:val="009D0E71"/>
    <w:rsid w:val="009D5A14"/>
    <w:rsid w:val="009D7E7E"/>
    <w:rsid w:val="009D7F2A"/>
    <w:rsid w:val="009E19B5"/>
    <w:rsid w:val="009E45A7"/>
    <w:rsid w:val="009F2C36"/>
    <w:rsid w:val="009F324F"/>
    <w:rsid w:val="009F4E3D"/>
    <w:rsid w:val="009F6A41"/>
    <w:rsid w:val="00A04DF6"/>
    <w:rsid w:val="00A071C2"/>
    <w:rsid w:val="00A077A3"/>
    <w:rsid w:val="00A11875"/>
    <w:rsid w:val="00A17167"/>
    <w:rsid w:val="00A1735F"/>
    <w:rsid w:val="00A22074"/>
    <w:rsid w:val="00A22FA9"/>
    <w:rsid w:val="00A3266A"/>
    <w:rsid w:val="00A3600D"/>
    <w:rsid w:val="00A4364E"/>
    <w:rsid w:val="00A44144"/>
    <w:rsid w:val="00A46DD0"/>
    <w:rsid w:val="00A4766A"/>
    <w:rsid w:val="00A4793A"/>
    <w:rsid w:val="00A53D28"/>
    <w:rsid w:val="00A553E3"/>
    <w:rsid w:val="00A55916"/>
    <w:rsid w:val="00A56314"/>
    <w:rsid w:val="00A64474"/>
    <w:rsid w:val="00A65D70"/>
    <w:rsid w:val="00A675B7"/>
    <w:rsid w:val="00A73E9A"/>
    <w:rsid w:val="00A754DD"/>
    <w:rsid w:val="00A77C43"/>
    <w:rsid w:val="00A811BA"/>
    <w:rsid w:val="00A82772"/>
    <w:rsid w:val="00A83E7A"/>
    <w:rsid w:val="00A854EA"/>
    <w:rsid w:val="00A90070"/>
    <w:rsid w:val="00A91BCC"/>
    <w:rsid w:val="00A921AF"/>
    <w:rsid w:val="00A92B96"/>
    <w:rsid w:val="00A9400A"/>
    <w:rsid w:val="00A96F11"/>
    <w:rsid w:val="00AA1C47"/>
    <w:rsid w:val="00AA23DA"/>
    <w:rsid w:val="00AA28D7"/>
    <w:rsid w:val="00AB052D"/>
    <w:rsid w:val="00AB4C81"/>
    <w:rsid w:val="00AB6927"/>
    <w:rsid w:val="00AC030B"/>
    <w:rsid w:val="00AC0452"/>
    <w:rsid w:val="00AC221B"/>
    <w:rsid w:val="00AC2E36"/>
    <w:rsid w:val="00AD046A"/>
    <w:rsid w:val="00AD20FA"/>
    <w:rsid w:val="00AD7C32"/>
    <w:rsid w:val="00AE1C2E"/>
    <w:rsid w:val="00AE2D71"/>
    <w:rsid w:val="00AE3634"/>
    <w:rsid w:val="00AE5152"/>
    <w:rsid w:val="00AE6CCB"/>
    <w:rsid w:val="00AE6F9D"/>
    <w:rsid w:val="00AE7294"/>
    <w:rsid w:val="00AE7946"/>
    <w:rsid w:val="00AF05F5"/>
    <w:rsid w:val="00AF0988"/>
    <w:rsid w:val="00AF5F61"/>
    <w:rsid w:val="00AF70A2"/>
    <w:rsid w:val="00B014E4"/>
    <w:rsid w:val="00B01860"/>
    <w:rsid w:val="00B02425"/>
    <w:rsid w:val="00B03203"/>
    <w:rsid w:val="00B06D9F"/>
    <w:rsid w:val="00B12862"/>
    <w:rsid w:val="00B16A61"/>
    <w:rsid w:val="00B17791"/>
    <w:rsid w:val="00B20C43"/>
    <w:rsid w:val="00B21C62"/>
    <w:rsid w:val="00B32CCD"/>
    <w:rsid w:val="00B32E43"/>
    <w:rsid w:val="00B362A6"/>
    <w:rsid w:val="00B37A90"/>
    <w:rsid w:val="00B400E0"/>
    <w:rsid w:val="00B411BB"/>
    <w:rsid w:val="00B454D4"/>
    <w:rsid w:val="00B464A3"/>
    <w:rsid w:val="00B4652E"/>
    <w:rsid w:val="00B4655A"/>
    <w:rsid w:val="00B468A4"/>
    <w:rsid w:val="00B55325"/>
    <w:rsid w:val="00B5583F"/>
    <w:rsid w:val="00B57C82"/>
    <w:rsid w:val="00B61586"/>
    <w:rsid w:val="00B635A2"/>
    <w:rsid w:val="00B6445B"/>
    <w:rsid w:val="00B6757A"/>
    <w:rsid w:val="00B679E2"/>
    <w:rsid w:val="00B71A11"/>
    <w:rsid w:val="00B71E2F"/>
    <w:rsid w:val="00B75741"/>
    <w:rsid w:val="00B75928"/>
    <w:rsid w:val="00B75E69"/>
    <w:rsid w:val="00B83537"/>
    <w:rsid w:val="00B85A9B"/>
    <w:rsid w:val="00B860E5"/>
    <w:rsid w:val="00B913AA"/>
    <w:rsid w:val="00B932A3"/>
    <w:rsid w:val="00B944D6"/>
    <w:rsid w:val="00B94CFB"/>
    <w:rsid w:val="00BA09E0"/>
    <w:rsid w:val="00BA1FFC"/>
    <w:rsid w:val="00BA3763"/>
    <w:rsid w:val="00BB54A7"/>
    <w:rsid w:val="00BB5557"/>
    <w:rsid w:val="00BB615E"/>
    <w:rsid w:val="00BB6537"/>
    <w:rsid w:val="00BC197B"/>
    <w:rsid w:val="00BC264D"/>
    <w:rsid w:val="00BC4187"/>
    <w:rsid w:val="00BD0D12"/>
    <w:rsid w:val="00BD140E"/>
    <w:rsid w:val="00BD1417"/>
    <w:rsid w:val="00BD2080"/>
    <w:rsid w:val="00BD3D09"/>
    <w:rsid w:val="00BD4571"/>
    <w:rsid w:val="00BD4F61"/>
    <w:rsid w:val="00BD5639"/>
    <w:rsid w:val="00BD6255"/>
    <w:rsid w:val="00BD6E34"/>
    <w:rsid w:val="00BE1B51"/>
    <w:rsid w:val="00BE74F4"/>
    <w:rsid w:val="00BE77AC"/>
    <w:rsid w:val="00BF0605"/>
    <w:rsid w:val="00BF36C0"/>
    <w:rsid w:val="00BF4DE7"/>
    <w:rsid w:val="00BF77BE"/>
    <w:rsid w:val="00C01000"/>
    <w:rsid w:val="00C011E4"/>
    <w:rsid w:val="00C01E02"/>
    <w:rsid w:val="00C01EFC"/>
    <w:rsid w:val="00C04DCC"/>
    <w:rsid w:val="00C0572D"/>
    <w:rsid w:val="00C0664C"/>
    <w:rsid w:val="00C11224"/>
    <w:rsid w:val="00C11944"/>
    <w:rsid w:val="00C147C1"/>
    <w:rsid w:val="00C16186"/>
    <w:rsid w:val="00C17F73"/>
    <w:rsid w:val="00C233DB"/>
    <w:rsid w:val="00C235B6"/>
    <w:rsid w:val="00C2401B"/>
    <w:rsid w:val="00C243B3"/>
    <w:rsid w:val="00C24BAD"/>
    <w:rsid w:val="00C268BD"/>
    <w:rsid w:val="00C271C8"/>
    <w:rsid w:val="00C276ED"/>
    <w:rsid w:val="00C27E1E"/>
    <w:rsid w:val="00C30624"/>
    <w:rsid w:val="00C30C29"/>
    <w:rsid w:val="00C331E2"/>
    <w:rsid w:val="00C34EC7"/>
    <w:rsid w:val="00C35EE0"/>
    <w:rsid w:val="00C42DFC"/>
    <w:rsid w:val="00C43898"/>
    <w:rsid w:val="00C441C4"/>
    <w:rsid w:val="00C447EC"/>
    <w:rsid w:val="00C46587"/>
    <w:rsid w:val="00C4711E"/>
    <w:rsid w:val="00C477AF"/>
    <w:rsid w:val="00C50123"/>
    <w:rsid w:val="00C50BF4"/>
    <w:rsid w:val="00C50D97"/>
    <w:rsid w:val="00C5249C"/>
    <w:rsid w:val="00C553FF"/>
    <w:rsid w:val="00C612DD"/>
    <w:rsid w:val="00C63F7A"/>
    <w:rsid w:val="00C66807"/>
    <w:rsid w:val="00C70C64"/>
    <w:rsid w:val="00C77CB2"/>
    <w:rsid w:val="00C8194C"/>
    <w:rsid w:val="00C8267E"/>
    <w:rsid w:val="00C83304"/>
    <w:rsid w:val="00C84697"/>
    <w:rsid w:val="00C8523E"/>
    <w:rsid w:val="00C86FD9"/>
    <w:rsid w:val="00C90A4E"/>
    <w:rsid w:val="00C927D9"/>
    <w:rsid w:val="00CA0ECC"/>
    <w:rsid w:val="00CA1728"/>
    <w:rsid w:val="00CA369D"/>
    <w:rsid w:val="00CA3D3C"/>
    <w:rsid w:val="00CA5A03"/>
    <w:rsid w:val="00CA5C4F"/>
    <w:rsid w:val="00CA5CCC"/>
    <w:rsid w:val="00CA5CD1"/>
    <w:rsid w:val="00CA6D0D"/>
    <w:rsid w:val="00CA7F9F"/>
    <w:rsid w:val="00CB0D5F"/>
    <w:rsid w:val="00CB1C20"/>
    <w:rsid w:val="00CB31F0"/>
    <w:rsid w:val="00CB65EC"/>
    <w:rsid w:val="00CB7C7D"/>
    <w:rsid w:val="00CC2037"/>
    <w:rsid w:val="00CC323F"/>
    <w:rsid w:val="00CC384C"/>
    <w:rsid w:val="00CC391B"/>
    <w:rsid w:val="00CC48CB"/>
    <w:rsid w:val="00CC4E0A"/>
    <w:rsid w:val="00CC5C0E"/>
    <w:rsid w:val="00CD1EE6"/>
    <w:rsid w:val="00CD207B"/>
    <w:rsid w:val="00CD2C6B"/>
    <w:rsid w:val="00CD42B8"/>
    <w:rsid w:val="00CE057E"/>
    <w:rsid w:val="00CE1020"/>
    <w:rsid w:val="00CE1FA4"/>
    <w:rsid w:val="00CE2E6B"/>
    <w:rsid w:val="00CE5BEB"/>
    <w:rsid w:val="00CE67A1"/>
    <w:rsid w:val="00CE6DD8"/>
    <w:rsid w:val="00CF3148"/>
    <w:rsid w:val="00CF3556"/>
    <w:rsid w:val="00CF4B4E"/>
    <w:rsid w:val="00CF5FE2"/>
    <w:rsid w:val="00CF7206"/>
    <w:rsid w:val="00CF7705"/>
    <w:rsid w:val="00D02608"/>
    <w:rsid w:val="00D0714F"/>
    <w:rsid w:val="00D101E4"/>
    <w:rsid w:val="00D102ED"/>
    <w:rsid w:val="00D1104D"/>
    <w:rsid w:val="00D11378"/>
    <w:rsid w:val="00D12E82"/>
    <w:rsid w:val="00D14301"/>
    <w:rsid w:val="00D164B3"/>
    <w:rsid w:val="00D1798B"/>
    <w:rsid w:val="00D220DD"/>
    <w:rsid w:val="00D229F2"/>
    <w:rsid w:val="00D2339E"/>
    <w:rsid w:val="00D25B15"/>
    <w:rsid w:val="00D36790"/>
    <w:rsid w:val="00D41EFD"/>
    <w:rsid w:val="00D42CBB"/>
    <w:rsid w:val="00D42F6D"/>
    <w:rsid w:val="00D43149"/>
    <w:rsid w:val="00D459F2"/>
    <w:rsid w:val="00D50085"/>
    <w:rsid w:val="00D50AC7"/>
    <w:rsid w:val="00D52AAF"/>
    <w:rsid w:val="00D57732"/>
    <w:rsid w:val="00D62AE6"/>
    <w:rsid w:val="00D658D2"/>
    <w:rsid w:val="00D65E64"/>
    <w:rsid w:val="00D6606A"/>
    <w:rsid w:val="00D66F37"/>
    <w:rsid w:val="00D71F10"/>
    <w:rsid w:val="00D72B47"/>
    <w:rsid w:val="00D73D6E"/>
    <w:rsid w:val="00D75662"/>
    <w:rsid w:val="00D80866"/>
    <w:rsid w:val="00D83BE1"/>
    <w:rsid w:val="00D86C95"/>
    <w:rsid w:val="00D879A7"/>
    <w:rsid w:val="00D90C9F"/>
    <w:rsid w:val="00D913C4"/>
    <w:rsid w:val="00D92A06"/>
    <w:rsid w:val="00D94040"/>
    <w:rsid w:val="00D943D0"/>
    <w:rsid w:val="00D97B5C"/>
    <w:rsid w:val="00D97C84"/>
    <w:rsid w:val="00DA4DE3"/>
    <w:rsid w:val="00DA4DEF"/>
    <w:rsid w:val="00DA523C"/>
    <w:rsid w:val="00DA7D6C"/>
    <w:rsid w:val="00DB04C0"/>
    <w:rsid w:val="00DB14C7"/>
    <w:rsid w:val="00DB2398"/>
    <w:rsid w:val="00DB24D4"/>
    <w:rsid w:val="00DB42C7"/>
    <w:rsid w:val="00DC2713"/>
    <w:rsid w:val="00DC28C3"/>
    <w:rsid w:val="00DC3CF6"/>
    <w:rsid w:val="00DC3D9A"/>
    <w:rsid w:val="00DC4A57"/>
    <w:rsid w:val="00DC6C9F"/>
    <w:rsid w:val="00DC6CF8"/>
    <w:rsid w:val="00DC772D"/>
    <w:rsid w:val="00DD0DD0"/>
    <w:rsid w:val="00DD3385"/>
    <w:rsid w:val="00DD4A16"/>
    <w:rsid w:val="00DD51F8"/>
    <w:rsid w:val="00DD5664"/>
    <w:rsid w:val="00DD6773"/>
    <w:rsid w:val="00DE166F"/>
    <w:rsid w:val="00DE16D6"/>
    <w:rsid w:val="00DE39CE"/>
    <w:rsid w:val="00DF66FD"/>
    <w:rsid w:val="00E00F1C"/>
    <w:rsid w:val="00E02372"/>
    <w:rsid w:val="00E038CF"/>
    <w:rsid w:val="00E04093"/>
    <w:rsid w:val="00E041CC"/>
    <w:rsid w:val="00E10987"/>
    <w:rsid w:val="00E10C9A"/>
    <w:rsid w:val="00E10D2D"/>
    <w:rsid w:val="00E1169F"/>
    <w:rsid w:val="00E11EEB"/>
    <w:rsid w:val="00E135B7"/>
    <w:rsid w:val="00E136BF"/>
    <w:rsid w:val="00E14A26"/>
    <w:rsid w:val="00E17055"/>
    <w:rsid w:val="00E211A1"/>
    <w:rsid w:val="00E21377"/>
    <w:rsid w:val="00E23F2B"/>
    <w:rsid w:val="00E26A97"/>
    <w:rsid w:val="00E27380"/>
    <w:rsid w:val="00E301BE"/>
    <w:rsid w:val="00E30F32"/>
    <w:rsid w:val="00E31000"/>
    <w:rsid w:val="00E34EE2"/>
    <w:rsid w:val="00E36746"/>
    <w:rsid w:val="00E466D5"/>
    <w:rsid w:val="00E5115D"/>
    <w:rsid w:val="00E57E39"/>
    <w:rsid w:val="00E624D1"/>
    <w:rsid w:val="00E64103"/>
    <w:rsid w:val="00E661CA"/>
    <w:rsid w:val="00E730CF"/>
    <w:rsid w:val="00E737ED"/>
    <w:rsid w:val="00E74376"/>
    <w:rsid w:val="00E766C1"/>
    <w:rsid w:val="00E77C03"/>
    <w:rsid w:val="00E84FED"/>
    <w:rsid w:val="00E86CC1"/>
    <w:rsid w:val="00E87D66"/>
    <w:rsid w:val="00E90A63"/>
    <w:rsid w:val="00E91617"/>
    <w:rsid w:val="00E948B2"/>
    <w:rsid w:val="00E95AB9"/>
    <w:rsid w:val="00E96091"/>
    <w:rsid w:val="00EA4E8B"/>
    <w:rsid w:val="00EA5C0E"/>
    <w:rsid w:val="00EB0D88"/>
    <w:rsid w:val="00EB3C6B"/>
    <w:rsid w:val="00EB4BC9"/>
    <w:rsid w:val="00EB5988"/>
    <w:rsid w:val="00EB6801"/>
    <w:rsid w:val="00EC0527"/>
    <w:rsid w:val="00EC05C6"/>
    <w:rsid w:val="00EC12D3"/>
    <w:rsid w:val="00EC2AC3"/>
    <w:rsid w:val="00EC2D12"/>
    <w:rsid w:val="00EC5DD3"/>
    <w:rsid w:val="00EC777C"/>
    <w:rsid w:val="00ED0125"/>
    <w:rsid w:val="00ED3050"/>
    <w:rsid w:val="00ED3570"/>
    <w:rsid w:val="00ED3804"/>
    <w:rsid w:val="00EE1548"/>
    <w:rsid w:val="00EE402E"/>
    <w:rsid w:val="00EF16E1"/>
    <w:rsid w:val="00EF1ADD"/>
    <w:rsid w:val="00EF4F82"/>
    <w:rsid w:val="00EF5650"/>
    <w:rsid w:val="00EF77C7"/>
    <w:rsid w:val="00EF7D2A"/>
    <w:rsid w:val="00F0156A"/>
    <w:rsid w:val="00F04A2B"/>
    <w:rsid w:val="00F056DF"/>
    <w:rsid w:val="00F10076"/>
    <w:rsid w:val="00F12213"/>
    <w:rsid w:val="00F20A6A"/>
    <w:rsid w:val="00F223CA"/>
    <w:rsid w:val="00F23F56"/>
    <w:rsid w:val="00F23FBF"/>
    <w:rsid w:val="00F2451F"/>
    <w:rsid w:val="00F24E81"/>
    <w:rsid w:val="00F27D40"/>
    <w:rsid w:val="00F3481A"/>
    <w:rsid w:val="00F42251"/>
    <w:rsid w:val="00F44B46"/>
    <w:rsid w:val="00F44E2D"/>
    <w:rsid w:val="00F468D0"/>
    <w:rsid w:val="00F52049"/>
    <w:rsid w:val="00F52A08"/>
    <w:rsid w:val="00F52FD7"/>
    <w:rsid w:val="00F535AC"/>
    <w:rsid w:val="00F5554B"/>
    <w:rsid w:val="00F57B87"/>
    <w:rsid w:val="00F64C9C"/>
    <w:rsid w:val="00F65119"/>
    <w:rsid w:val="00F65553"/>
    <w:rsid w:val="00F71961"/>
    <w:rsid w:val="00F7366E"/>
    <w:rsid w:val="00F73927"/>
    <w:rsid w:val="00F73B88"/>
    <w:rsid w:val="00F805CE"/>
    <w:rsid w:val="00F80642"/>
    <w:rsid w:val="00F821BE"/>
    <w:rsid w:val="00F826A7"/>
    <w:rsid w:val="00F82A28"/>
    <w:rsid w:val="00F87BEA"/>
    <w:rsid w:val="00F961F2"/>
    <w:rsid w:val="00F96DE1"/>
    <w:rsid w:val="00FA07D0"/>
    <w:rsid w:val="00FA2519"/>
    <w:rsid w:val="00FA2F5D"/>
    <w:rsid w:val="00FA37E6"/>
    <w:rsid w:val="00FB0230"/>
    <w:rsid w:val="00FB0891"/>
    <w:rsid w:val="00FB10B2"/>
    <w:rsid w:val="00FB1ECC"/>
    <w:rsid w:val="00FB2558"/>
    <w:rsid w:val="00FB2B87"/>
    <w:rsid w:val="00FB47F0"/>
    <w:rsid w:val="00FB7E3A"/>
    <w:rsid w:val="00FB7F8C"/>
    <w:rsid w:val="00FC1A63"/>
    <w:rsid w:val="00FC1E8D"/>
    <w:rsid w:val="00FC536F"/>
    <w:rsid w:val="00FD17C5"/>
    <w:rsid w:val="00FD44AB"/>
    <w:rsid w:val="00FD4851"/>
    <w:rsid w:val="00FD65A7"/>
    <w:rsid w:val="00FE1535"/>
    <w:rsid w:val="00FE3963"/>
    <w:rsid w:val="00FF506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B65EC"/>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CB65EC"/>
    <w:rPr>
      <w:rFonts w:ascii="Tahoma" w:hAnsi="Tahoma" w:cs="Tahoma"/>
      <w:sz w:val="16"/>
      <w:szCs w:val="16"/>
    </w:rPr>
  </w:style>
  <w:style w:type="paragraph" w:customStyle="1" w:styleId="ConsPlusNormal">
    <w:name w:val="ConsPlusNormal"/>
    <w:rsid w:val="00713CBC"/>
    <w:pPr>
      <w:widowControl w:val="0"/>
      <w:autoSpaceDE w:val="0"/>
      <w:autoSpaceDN w:val="0"/>
      <w:adjustRightInd w:val="0"/>
      <w:spacing w:after="0" w:line="240" w:lineRule="auto"/>
    </w:pPr>
    <w:rPr>
      <w:rFonts w:ascii="Arial" w:hAnsi="Arial" w:eastAsiaTheme="minorEastAsia" w:cs="Arial"/>
      <w:sz w:val="20"/>
      <w:szCs w:val="20"/>
      <w:lang w:eastAsia="ru-RU"/>
    </w:rPr>
  </w:style>
  <w:style w:type="character" w:styleId="Hyperlink">
    <w:name w:val="Hyperlink"/>
    <w:basedOn w:val="DefaultParagraphFont"/>
    <w:uiPriority w:val="99"/>
    <w:semiHidden/>
    <w:unhideWhenUsed/>
    <w:rsid w:val="00713CBC"/>
    <w:rPr>
      <w:color w:val="0000FF"/>
      <w:u w:val="single"/>
    </w:rPr>
  </w:style>
  <w:style w:type="paragraph" w:styleId="NoSpacing">
    <w:name w:val="No Spacing"/>
    <w:uiPriority w:val="1"/>
    <w:qFormat/>
    <w:rsid w:val="00984161"/>
    <w:pPr>
      <w:spacing w:after="0" w:line="240" w:lineRule="auto"/>
    </w:pPr>
  </w:style>
  <w:style w:type="paragraph" w:styleId="BodyText">
    <w:name w:val="Body Text"/>
    <w:basedOn w:val="Normal"/>
    <w:link w:val="a0"/>
    <w:rsid w:val="009B5DFA"/>
    <w:pPr>
      <w:spacing w:after="0" w:line="240" w:lineRule="auto"/>
      <w:jc w:val="both"/>
    </w:pPr>
    <w:rPr>
      <w:rFonts w:ascii="Times New Roman" w:eastAsia="Times New Roman" w:hAnsi="Times New Roman" w:cs="Times New Roman"/>
      <w:sz w:val="20"/>
      <w:szCs w:val="20"/>
      <w:lang w:eastAsia="ru-RU"/>
    </w:rPr>
  </w:style>
  <w:style w:type="character" w:customStyle="1" w:styleId="a0">
    <w:name w:val="Основной текст Знак"/>
    <w:basedOn w:val="DefaultParagraphFont"/>
    <w:link w:val="BodyText"/>
    <w:rsid w:val="009B5DFA"/>
    <w:rPr>
      <w:rFonts w:ascii="Times New Roman" w:eastAsia="Times New Roman" w:hAnsi="Times New Roman" w:cs="Times New Roman"/>
      <w:sz w:val="20"/>
      <w:szCs w:val="20"/>
      <w:lang w:eastAsia="ru-RU"/>
    </w:rPr>
  </w:style>
  <w:style w:type="paragraph" w:customStyle="1" w:styleId="2CharChar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Char Char"/>
    <w:basedOn w:val="Normal"/>
    <w:rsid w:val="000211A6"/>
    <w:pPr>
      <w:spacing w:before="100" w:beforeAutospacing="1" w:after="100" w:afterAutospacing="1" w:line="240" w:lineRule="auto"/>
    </w:pPr>
    <w:rPr>
      <w:rFonts w:ascii="Tahoma" w:eastAsia="Times New Roman" w:hAnsi="Tahoma" w:cs="Tahoma"/>
      <w:sz w:val="20"/>
      <w:szCs w:val="20"/>
      <w:lang w:val="en-US"/>
    </w:rPr>
  </w:style>
  <w:style w:type="paragraph" w:styleId="Header">
    <w:name w:val="header"/>
    <w:basedOn w:val="Normal"/>
    <w:link w:val="a1"/>
    <w:uiPriority w:val="99"/>
    <w:unhideWhenUsed/>
    <w:rsid w:val="00817637"/>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817637"/>
  </w:style>
  <w:style w:type="paragraph" w:styleId="Footer">
    <w:name w:val="footer"/>
    <w:basedOn w:val="Normal"/>
    <w:link w:val="a2"/>
    <w:uiPriority w:val="99"/>
    <w:unhideWhenUsed/>
    <w:rsid w:val="00817637"/>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817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A246B0341241D7438496C4306813D577DC9F559170833503F13CA676A39774397F0562F83C42D9D9C58A76720EC1DEF7B0513B1FFDT3KBH" TargetMode="External" /><Relationship Id="rId11" Type="http://schemas.openxmlformats.org/officeDocument/2006/relationships/hyperlink" Target="consultantplus://offline/ref=A246B0341241D7438496C4306813D577DA995394708B6809F965AA74A4982B2E784C6EFA394AD18E9F9A723B5BCFC0F4AD4F3A01FD3A3ET3K1H" TargetMode="External" /><Relationship Id="rId12" Type="http://schemas.openxmlformats.org/officeDocument/2006/relationships/hyperlink" Target="consultantplus://offline/ref=A246B0341241D7438496C9237D13D577DA9A56947C813503F13CA676A39774396D053AF73949CC8D97D0217F0CTCK3H" TargetMode="External" /><Relationship Id="rId13" Type="http://schemas.openxmlformats.org/officeDocument/2006/relationships/hyperlink" Target="consultantplus://offline/ref=1C652F1E060EC93B0BBAB9AF74AE88DE12B2FB40CFD44F7E6854D7819EA48D1B8774E2A69D93CD400AD046E90936FE984BC567C2A9ADt3L" TargetMode="External" /><Relationship Id="rId14" Type="http://schemas.openxmlformats.org/officeDocument/2006/relationships/hyperlink" Target="consultantplus://offline/ref=1C652F1E060EC93B0BBAB9AF74AE88DE12B2FA43C5D24F7E6854D7819EA48D1B8774E2A09895CD400AD046E90936FE984BC567C2A9ADt3L" TargetMode="External" /><Relationship Id="rId15" Type="http://schemas.openxmlformats.org/officeDocument/2006/relationships/hyperlink" Target="consultantplus://offline/ref=0A9CFF1CC1897A63C3D87679A9F8BE404AA78B61BA952B2CF549136F8ECA287D920746E364EEEF4B4DBCAB143F128B3D17EF8DB81DB891C66442L" TargetMode="External" /><Relationship Id="rId16" Type="http://schemas.openxmlformats.org/officeDocument/2006/relationships/hyperlink" Target="consultantplus://offline/ref=6A33E6E992F2FC1358AF92736B9C0BC6775AD676488D3EE33B81A1A6B659F1FB535DA155A9D7EE3BF5B44DCEDA7F6F6BF4A193D51Am65CK" TargetMode="External" /><Relationship Id="rId17" Type="http://schemas.openxmlformats.org/officeDocument/2006/relationships/hyperlink" Target="consultantplus://offline/ref=6A33E6E992F2FC1358AF92736B9C0BC6775AD676488D3EE33B81A1A6B659F1FB415DF95EA9D0FB6FA7EE1AC3D8m75DK" TargetMode="External" /><Relationship Id="rId18" Type="http://schemas.openxmlformats.org/officeDocument/2006/relationships/hyperlink" Target="consultantplus://offline/ref=6A33E6E992F2FC1358AF92736B9C0BC67653D2714D8C3EE33B81A1A6B659F1FB535DA152A9D3E76DA3FB4C929E297C6BF4A191D6066F367BmC5AK" TargetMode="External" /><Relationship Id="rId19" Type="http://schemas.openxmlformats.org/officeDocument/2006/relationships/hyperlink" Target="consultantplus://offline/ref=6A33E6E992F2FC1358AF92736B9C0BC67758DD704B853EE33B81A1A6B659F1FB535DA152A9D3E168A2FB4C929E297C6BF4A191D6066F367BmC5AK" TargetMode="External" /><Relationship Id="rId2" Type="http://schemas.openxmlformats.org/officeDocument/2006/relationships/webSettings" Target="webSettings.xml" /><Relationship Id="rId20" Type="http://schemas.openxmlformats.org/officeDocument/2006/relationships/hyperlink" Target="consultantplus://offline/ref=6A33E6E992F2FC1358AF92736B9C0BC67653D2714D8C3EE33B81A1A6B659F1FB535DA152A9D3E76DADFB4C929E297C6BF4A191D6066F367BmC5AK" TargetMode="External" /><Relationship Id="rId21" Type="http://schemas.openxmlformats.org/officeDocument/2006/relationships/hyperlink" Target="consultantplus://offline/ref=FA9753B56AFA4B90B8B93115A2ACDD08ACF9915C1FB26552C58AF2B9E5FD7384B5E312802D31B2E0E04DAEFD24E4F8D2143C56336517F51BuCn0I" TargetMode="External" /><Relationship Id="rId22" Type="http://schemas.openxmlformats.org/officeDocument/2006/relationships/header" Target="header1.xml" /><Relationship Id="rId23" Type="http://schemas.openxmlformats.org/officeDocument/2006/relationships/header" Target="header2.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header" Target="header3.xml" /><Relationship Id="rId27" Type="http://schemas.openxmlformats.org/officeDocument/2006/relationships/footer" Target="footer3.xml" /><Relationship Id="rId28" Type="http://schemas.openxmlformats.org/officeDocument/2006/relationships/theme" Target="theme/theme1.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1C652F1E060EC93B0BBAB9AF74AE88DE12B3F94CC9D64F7E6854D7819EA48D1B8774E2A59896C012529F47B54E62ED9A4AC564C2B6D89C78A7t5L" TargetMode="External" /><Relationship Id="rId6" Type="http://schemas.openxmlformats.org/officeDocument/2006/relationships/hyperlink" Target="consultantplus://offline/ref=1C652F1E060EC93B0BBAB9AF74AE88DE12B3F94CC9D64F7E6854D7819EA48D1B8774E2A59896C0145C9F47B54E62ED9A4AC564C2B6D89C78A7t5L" TargetMode="External" /><Relationship Id="rId7" Type="http://schemas.openxmlformats.org/officeDocument/2006/relationships/hyperlink" Target="consultantplus://offline/ref=1C652F1E060EC93B0BBAB9AF74AE88DE12B3F94CC9D64F7E6854D7819EA48D1B8774E2A59896C6145E9F47B54E62ED9A4AC564C2B6D89C78A7t5L" TargetMode="External" /><Relationship Id="rId8" Type="http://schemas.openxmlformats.org/officeDocument/2006/relationships/hyperlink" Target="consultantplus://offline/ref=A246B0341241D7438496C4306813D577DC9F559170833503F13CA676A39774397F0562FD3C48D9D9C58A76720EC1DEF7B0513B1FFDT3KBH" TargetMode="External" /><Relationship Id="rId9" Type="http://schemas.openxmlformats.org/officeDocument/2006/relationships/hyperlink" Target="consultantplus://offline/ref=A246B0341241D7438496C4306813D577DC9B57947C873503F13CA676A39774397F0562FE394BD9D9C58A76720EC1DEF7B0513B1FFDT3KBH"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77350-D6EA-47ED-9273-8224400A3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