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1D4F7A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4F7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1D4F7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D4F7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D4F7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D4F7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D4F7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D4F7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D4F7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D4F7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D4F7A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D4F7A">
        <w:rPr>
          <w:rFonts w:ascii="Times New Roman" w:eastAsia="Times New Roman" w:hAnsi="Times New Roman" w:cs="Times New Roman"/>
          <w:bCs/>
          <w:sz w:val="26"/>
          <w:szCs w:val="26"/>
        </w:rPr>
        <w:t xml:space="preserve"> Дело № 2-</w:t>
      </w:r>
      <w:r w:rsidRPr="001D4F7A" w:rsidR="002968AB">
        <w:rPr>
          <w:rFonts w:ascii="Times New Roman" w:eastAsia="Times New Roman" w:hAnsi="Times New Roman" w:cs="Times New Roman"/>
          <w:bCs/>
          <w:sz w:val="26"/>
          <w:szCs w:val="26"/>
        </w:rPr>
        <w:t>50</w:t>
      </w:r>
      <w:r w:rsidRPr="001D4F7A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1D4F7A" w:rsidR="002968AB">
        <w:rPr>
          <w:rFonts w:ascii="Times New Roman" w:eastAsia="Times New Roman" w:hAnsi="Times New Roman" w:cs="Times New Roman"/>
          <w:bCs/>
          <w:sz w:val="26"/>
          <w:szCs w:val="26"/>
        </w:rPr>
        <w:t>530</w:t>
      </w:r>
      <w:r w:rsidRPr="001D4F7A" w:rsidR="000A73BC">
        <w:rPr>
          <w:rFonts w:ascii="Times New Roman" w:eastAsia="Times New Roman" w:hAnsi="Times New Roman" w:cs="Times New Roman"/>
          <w:bCs/>
          <w:sz w:val="26"/>
          <w:szCs w:val="26"/>
        </w:rPr>
        <w:t>/2022</w:t>
      </w:r>
    </w:p>
    <w:p w:rsidR="009A77FE" w:rsidRPr="001D4F7A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A77FE" w:rsidRPr="001D4F7A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4F7A">
        <w:rPr>
          <w:rFonts w:ascii="Times New Roman" w:eastAsia="Times New Roman" w:hAnsi="Times New Roman" w:cs="Times New Roman"/>
          <w:bCs/>
          <w:sz w:val="26"/>
          <w:szCs w:val="26"/>
        </w:rPr>
        <w:t xml:space="preserve"> РЕШЕНИЕ</w:t>
      </w:r>
    </w:p>
    <w:p w:rsidR="009A77FE" w:rsidRPr="001D4F7A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D4F7A">
        <w:rPr>
          <w:rFonts w:ascii="Times New Roman" w:eastAsia="Times New Roman" w:hAnsi="Times New Roman" w:cs="Times New Roman"/>
          <w:bCs/>
          <w:sz w:val="26"/>
          <w:szCs w:val="26"/>
        </w:rPr>
        <w:t>Именем Российской Федерации</w:t>
      </w:r>
    </w:p>
    <w:p w:rsidR="009A77FE" w:rsidRPr="001D4F7A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D4F7A"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 w:rsidR="009A77FE" w:rsidRPr="001D4F7A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1D4F7A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F7A"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4F7A" w:rsidR="00C4640C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Pr="001D4F7A" w:rsidR="00632A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4F7A" w:rsidR="001203C7">
        <w:rPr>
          <w:rFonts w:ascii="Times New Roman" w:eastAsia="Times New Roman" w:hAnsi="Times New Roman" w:cs="Times New Roman"/>
          <w:sz w:val="26"/>
          <w:szCs w:val="26"/>
        </w:rPr>
        <w:t>2022</w:t>
      </w:r>
      <w:r w:rsidRPr="001D4F7A" w:rsidR="00AC3F8C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</w:t>
      </w: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1D4F7A" w:rsidR="00EC0ECB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1D4F7A" w:rsidR="0013574C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1D4F7A" w:rsidR="002400BE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1D4F7A" w:rsidR="002400B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</w:t>
      </w: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 г. Керчь</w:t>
      </w:r>
    </w:p>
    <w:p w:rsidR="009A77FE" w:rsidRPr="001D4F7A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77FE" w:rsidRPr="001D4F7A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F7A">
        <w:rPr>
          <w:rFonts w:ascii="Times New Roman" w:hAnsi="Times New Roman" w:cs="Times New Roman"/>
          <w:sz w:val="26"/>
          <w:szCs w:val="26"/>
        </w:rPr>
        <w:t>Мировой судья судебного участка № 4</w:t>
      </w:r>
      <w:r w:rsidRPr="001D4F7A" w:rsidR="002968AB">
        <w:rPr>
          <w:rFonts w:ascii="Times New Roman" w:hAnsi="Times New Roman" w:cs="Times New Roman"/>
          <w:sz w:val="26"/>
          <w:szCs w:val="26"/>
        </w:rPr>
        <w:t>9</w:t>
      </w:r>
      <w:r w:rsidRPr="001D4F7A">
        <w:rPr>
          <w:rFonts w:ascii="Times New Roman" w:hAnsi="Times New Roman" w:cs="Times New Roman"/>
          <w:sz w:val="26"/>
          <w:szCs w:val="26"/>
        </w:rPr>
        <w:t xml:space="preserve"> </w:t>
      </w:r>
      <w:r w:rsidRPr="001D4F7A">
        <w:rPr>
          <w:rFonts w:ascii="Times New Roman" w:eastAsia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</w:t>
      </w:r>
      <w:r w:rsidRPr="001D4F7A" w:rsidR="007538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4F7A" w:rsidR="002968AB">
        <w:rPr>
          <w:rFonts w:ascii="Times New Roman" w:eastAsia="Times New Roman" w:hAnsi="Times New Roman" w:cs="Times New Roman"/>
          <w:sz w:val="26"/>
          <w:szCs w:val="26"/>
        </w:rPr>
        <w:t>Кучерова</w:t>
      </w:r>
      <w:r w:rsidRPr="001D4F7A" w:rsidR="002968AB">
        <w:rPr>
          <w:rFonts w:ascii="Times New Roman" w:eastAsia="Times New Roman" w:hAnsi="Times New Roman" w:cs="Times New Roman"/>
          <w:sz w:val="26"/>
          <w:szCs w:val="26"/>
        </w:rPr>
        <w:t xml:space="preserve"> С.А. исполняя обязанности мирового судьи судебного участка № 50 Керченского судебного района (городской округ Керчь) Республики Крым</w:t>
      </w:r>
      <w:r w:rsidRPr="001D4F7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A77FE" w:rsidRPr="001D4F7A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 w:rsidRPr="001D4F7A" w:rsidR="002968AB">
        <w:rPr>
          <w:rFonts w:ascii="Times New Roman" w:eastAsia="Times New Roman" w:hAnsi="Times New Roman" w:cs="Times New Roman"/>
          <w:sz w:val="26"/>
          <w:szCs w:val="26"/>
        </w:rPr>
        <w:t>помощнике судьи</w:t>
      </w:r>
      <w:r w:rsidRPr="001D4F7A" w:rsidR="000A73BC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1D4F7A" w:rsidR="002968AB">
        <w:rPr>
          <w:rFonts w:ascii="Times New Roman" w:eastAsia="Times New Roman" w:hAnsi="Times New Roman" w:cs="Times New Roman"/>
          <w:sz w:val="26"/>
          <w:szCs w:val="26"/>
        </w:rPr>
        <w:t>Давтян А.В.</w:t>
      </w:r>
      <w:r w:rsidRPr="001D4F7A" w:rsidR="00C4640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A77FE" w:rsidRPr="001D4F7A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4F7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 </w:t>
      </w:r>
      <w:r w:rsidRPr="001D4F7A" w:rsidR="00BA2B59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1D4F7A" w:rsidR="00BA2B59">
        <w:rPr>
          <w:rFonts w:ascii="Times New Roman" w:hAnsi="Times New Roman" w:cs="Times New Roman"/>
          <w:sz w:val="26"/>
          <w:szCs w:val="26"/>
        </w:rPr>
        <w:t>Верейкина</w:t>
      </w:r>
      <w:r w:rsidRPr="001D4F7A" w:rsidR="00BA2B59">
        <w:rPr>
          <w:rFonts w:ascii="Times New Roman" w:hAnsi="Times New Roman" w:cs="Times New Roman"/>
          <w:sz w:val="26"/>
          <w:szCs w:val="26"/>
        </w:rPr>
        <w:t xml:space="preserve"> </w:t>
      </w:r>
      <w:r w:rsidR="00A606F0">
        <w:rPr>
          <w:rFonts w:ascii="Times New Roman" w:hAnsi="Times New Roman" w:cs="Times New Roman"/>
          <w:sz w:val="26"/>
          <w:szCs w:val="26"/>
        </w:rPr>
        <w:t>Р.С.</w:t>
      </w:r>
      <w:r w:rsidRPr="001D4F7A" w:rsidR="00BA2B59">
        <w:rPr>
          <w:rFonts w:ascii="Times New Roman" w:hAnsi="Times New Roman" w:cs="Times New Roman"/>
          <w:sz w:val="26"/>
          <w:szCs w:val="26"/>
        </w:rPr>
        <w:t xml:space="preserve"> </w:t>
      </w:r>
      <w:r w:rsidRPr="001D4F7A" w:rsidR="00F7017F">
        <w:rPr>
          <w:rFonts w:ascii="Times New Roman" w:hAnsi="Times New Roman" w:cs="Times New Roman"/>
          <w:sz w:val="26"/>
          <w:szCs w:val="26"/>
        </w:rPr>
        <w:t xml:space="preserve">к </w:t>
      </w:r>
      <w:r w:rsidRPr="001D4F7A" w:rsidR="002968AB">
        <w:rPr>
          <w:rFonts w:ascii="Times New Roman" w:hAnsi="Times New Roman" w:cs="Times New Roman"/>
          <w:sz w:val="26"/>
          <w:szCs w:val="26"/>
        </w:rPr>
        <w:t>Хитринцевой</w:t>
      </w:r>
      <w:r w:rsidRPr="001D4F7A" w:rsidR="002968AB">
        <w:rPr>
          <w:rFonts w:ascii="Times New Roman" w:hAnsi="Times New Roman" w:cs="Times New Roman"/>
          <w:sz w:val="26"/>
          <w:szCs w:val="26"/>
        </w:rPr>
        <w:t xml:space="preserve"> </w:t>
      </w:r>
      <w:r w:rsidR="00A606F0">
        <w:rPr>
          <w:rFonts w:ascii="Times New Roman" w:hAnsi="Times New Roman" w:cs="Times New Roman"/>
          <w:sz w:val="26"/>
          <w:szCs w:val="26"/>
        </w:rPr>
        <w:t>Л.Б.</w:t>
      </w:r>
      <w:r w:rsidRPr="001D4F7A" w:rsidR="00F7017F">
        <w:rPr>
          <w:rFonts w:ascii="Times New Roman" w:hAnsi="Times New Roman" w:cs="Times New Roman"/>
          <w:sz w:val="26"/>
          <w:szCs w:val="26"/>
        </w:rPr>
        <w:t xml:space="preserve"> </w:t>
      </w:r>
      <w:r w:rsidRPr="001D4F7A" w:rsidR="002400BE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Pr="001D4F7A" w:rsidR="00EC0ECB">
        <w:rPr>
          <w:rFonts w:ascii="Times New Roman" w:hAnsi="Times New Roman" w:cs="Times New Roman"/>
          <w:sz w:val="26"/>
          <w:szCs w:val="26"/>
        </w:rPr>
        <w:t>задолженности</w:t>
      </w:r>
      <w:r w:rsidRPr="001D4F7A" w:rsidR="00F7017F">
        <w:rPr>
          <w:rFonts w:ascii="Times New Roman" w:hAnsi="Times New Roman" w:cs="Times New Roman"/>
          <w:sz w:val="26"/>
          <w:szCs w:val="26"/>
        </w:rPr>
        <w:t xml:space="preserve"> </w:t>
      </w:r>
      <w:r w:rsidRPr="001D4F7A" w:rsidR="00AC3F8C">
        <w:rPr>
          <w:rFonts w:ascii="Times New Roman" w:hAnsi="Times New Roman" w:cs="Times New Roman"/>
          <w:sz w:val="26"/>
          <w:szCs w:val="26"/>
        </w:rPr>
        <w:t>по договору займа</w:t>
      </w:r>
      <w:r w:rsidRPr="001D4F7A" w:rsidR="002400BE">
        <w:rPr>
          <w:rFonts w:ascii="Times New Roman" w:hAnsi="Times New Roman" w:cs="Times New Roman"/>
          <w:sz w:val="26"/>
          <w:szCs w:val="26"/>
        </w:rPr>
        <w:t>,</w:t>
      </w:r>
      <w:r w:rsidRPr="001D4F7A" w:rsidR="002968AB">
        <w:rPr>
          <w:rFonts w:ascii="Times New Roman" w:hAnsi="Times New Roman" w:cs="Times New Roman"/>
          <w:sz w:val="26"/>
          <w:szCs w:val="26"/>
        </w:rPr>
        <w:t xml:space="preserve"> судебных расходов, </w:t>
      </w:r>
    </w:p>
    <w:p w:rsidR="009A77FE" w:rsidRPr="001D4F7A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4F7A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1D4F7A" w:rsidR="00571B43">
        <w:rPr>
          <w:rFonts w:ascii="Times New Roman" w:hAnsi="Times New Roman" w:cs="Times New Roman"/>
          <w:sz w:val="26"/>
          <w:szCs w:val="26"/>
        </w:rPr>
        <w:t>ст. ст.,</w:t>
      </w:r>
      <w:r w:rsidRPr="001D4F7A" w:rsidR="006D3A4D">
        <w:rPr>
          <w:rFonts w:ascii="Times New Roman" w:hAnsi="Times New Roman" w:cs="Times New Roman"/>
          <w:sz w:val="26"/>
          <w:szCs w:val="26"/>
        </w:rPr>
        <w:t xml:space="preserve"> 194- 199 </w:t>
      </w:r>
      <w:r w:rsidRPr="001D4F7A">
        <w:rPr>
          <w:rFonts w:ascii="Times New Roman" w:hAnsi="Times New Roman" w:cs="Times New Roman"/>
          <w:sz w:val="26"/>
          <w:szCs w:val="26"/>
        </w:rPr>
        <w:t xml:space="preserve">ГПК РФ, </w:t>
      </w:r>
    </w:p>
    <w:p w:rsidR="009A77FE" w:rsidRPr="001D4F7A" w:rsidP="0018320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D4F7A">
        <w:rPr>
          <w:rFonts w:ascii="Times New Roman" w:hAnsi="Times New Roman" w:cs="Times New Roman"/>
          <w:sz w:val="26"/>
          <w:szCs w:val="26"/>
        </w:rPr>
        <w:t>РЕШИЛ:</w:t>
      </w:r>
    </w:p>
    <w:p w:rsidR="00F7017F" w:rsidRPr="001D4F7A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 w:rsidRPr="001D4F7A" w:rsidR="009A77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4F7A" w:rsidR="000A73BC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1D4F7A" w:rsidR="00BA2B59">
        <w:rPr>
          <w:rFonts w:ascii="Times New Roman" w:hAnsi="Times New Roman" w:cs="Times New Roman"/>
          <w:sz w:val="26"/>
          <w:szCs w:val="26"/>
        </w:rPr>
        <w:t>Верейкина</w:t>
      </w:r>
      <w:r w:rsidRPr="001D4F7A" w:rsidR="00BA2B59">
        <w:rPr>
          <w:rFonts w:ascii="Times New Roman" w:hAnsi="Times New Roman" w:cs="Times New Roman"/>
          <w:sz w:val="26"/>
          <w:szCs w:val="26"/>
        </w:rPr>
        <w:t xml:space="preserve">  </w:t>
      </w:r>
      <w:r w:rsidR="00A606F0">
        <w:rPr>
          <w:rFonts w:ascii="Times New Roman" w:hAnsi="Times New Roman" w:cs="Times New Roman"/>
          <w:sz w:val="26"/>
          <w:szCs w:val="26"/>
        </w:rPr>
        <w:t>Р.С.</w:t>
      </w:r>
      <w:r w:rsidRPr="001D4F7A" w:rsidR="00BA2B59">
        <w:rPr>
          <w:rFonts w:ascii="Times New Roman" w:hAnsi="Times New Roman" w:cs="Times New Roman"/>
          <w:sz w:val="26"/>
          <w:szCs w:val="26"/>
        </w:rPr>
        <w:t xml:space="preserve"> к </w:t>
      </w:r>
      <w:r w:rsidRPr="001D4F7A" w:rsidR="002968AB">
        <w:rPr>
          <w:rFonts w:ascii="Times New Roman" w:hAnsi="Times New Roman" w:cs="Times New Roman"/>
          <w:sz w:val="26"/>
          <w:szCs w:val="26"/>
        </w:rPr>
        <w:t>Хитринцевой</w:t>
      </w:r>
      <w:r w:rsidRPr="001D4F7A" w:rsidR="002968AB">
        <w:rPr>
          <w:rFonts w:ascii="Times New Roman" w:hAnsi="Times New Roman" w:cs="Times New Roman"/>
          <w:sz w:val="26"/>
          <w:szCs w:val="26"/>
        </w:rPr>
        <w:t xml:space="preserve"> </w:t>
      </w:r>
      <w:r w:rsidR="00A606F0">
        <w:rPr>
          <w:rFonts w:ascii="Times New Roman" w:hAnsi="Times New Roman" w:cs="Times New Roman"/>
          <w:sz w:val="26"/>
          <w:szCs w:val="26"/>
        </w:rPr>
        <w:t>Л.Б.</w:t>
      </w:r>
      <w:r w:rsidRPr="001D4F7A" w:rsidR="002968AB">
        <w:rPr>
          <w:rFonts w:ascii="Times New Roman" w:hAnsi="Times New Roman" w:cs="Times New Roman"/>
          <w:sz w:val="26"/>
          <w:szCs w:val="26"/>
        </w:rPr>
        <w:t xml:space="preserve"> </w:t>
      </w:r>
      <w:r w:rsidRPr="001D4F7A" w:rsidR="000A73BC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1D4F7A" w:rsidR="002968AB">
        <w:rPr>
          <w:rFonts w:ascii="Times New Roman" w:hAnsi="Times New Roman" w:cs="Times New Roman"/>
          <w:sz w:val="26"/>
          <w:szCs w:val="26"/>
        </w:rPr>
        <w:t>, судебных расходов -</w:t>
      </w:r>
      <w:r w:rsidRPr="001D4F7A" w:rsidR="000A73BC">
        <w:rPr>
          <w:rFonts w:ascii="Times New Roman" w:hAnsi="Times New Roman" w:cs="Times New Roman"/>
          <w:sz w:val="26"/>
          <w:szCs w:val="26"/>
        </w:rPr>
        <w:t xml:space="preserve"> </w:t>
      </w:r>
      <w:r w:rsidRPr="001D4F7A">
        <w:rPr>
          <w:rFonts w:ascii="Times New Roman" w:hAnsi="Times New Roman" w:cs="Times New Roman"/>
          <w:sz w:val="26"/>
          <w:szCs w:val="26"/>
        </w:rPr>
        <w:t>удовлетворить частично</w:t>
      </w:r>
      <w:r w:rsidRPr="001D4F7A" w:rsidR="00EC0EC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0513E" w:rsidRPr="001D4F7A" w:rsidP="00B34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 w:rsidRPr="001D4F7A" w:rsidR="002968AB">
        <w:rPr>
          <w:rFonts w:ascii="Times New Roman" w:hAnsi="Times New Roman" w:cs="Times New Roman"/>
          <w:sz w:val="26"/>
          <w:szCs w:val="26"/>
        </w:rPr>
        <w:t>Хитринцевой</w:t>
      </w:r>
      <w:r w:rsidRPr="001D4F7A" w:rsidR="002968AB">
        <w:rPr>
          <w:rFonts w:ascii="Times New Roman" w:hAnsi="Times New Roman" w:cs="Times New Roman"/>
          <w:sz w:val="26"/>
          <w:szCs w:val="26"/>
        </w:rPr>
        <w:t xml:space="preserve"> </w:t>
      </w:r>
      <w:r w:rsidR="00A606F0">
        <w:rPr>
          <w:rFonts w:ascii="Times New Roman" w:hAnsi="Times New Roman" w:cs="Times New Roman"/>
          <w:sz w:val="26"/>
          <w:szCs w:val="26"/>
        </w:rPr>
        <w:t>Л.Б.</w:t>
      </w:r>
      <w:r w:rsidRPr="001D4F7A" w:rsidR="00C4640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606F0">
        <w:rPr>
          <w:rFonts w:ascii="Times New Roman" w:eastAsia="Times New Roman" w:hAnsi="Times New Roman" w:cs="Times New Roman"/>
          <w:sz w:val="26"/>
          <w:szCs w:val="26"/>
        </w:rPr>
        <w:t>/изъято/</w:t>
      </w: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в пользу индивидуального предпринимателя </w:t>
      </w:r>
      <w:r w:rsidRPr="001D4F7A" w:rsidR="00BA2B59">
        <w:rPr>
          <w:rFonts w:ascii="Times New Roman" w:eastAsia="Times New Roman" w:hAnsi="Times New Roman" w:cs="Times New Roman"/>
          <w:sz w:val="26"/>
          <w:szCs w:val="26"/>
        </w:rPr>
        <w:t>Верейкина</w:t>
      </w:r>
      <w:r w:rsidRPr="001D4F7A" w:rsidR="00BA2B5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606F0">
        <w:rPr>
          <w:rFonts w:ascii="Times New Roman" w:eastAsia="Times New Roman" w:hAnsi="Times New Roman" w:cs="Times New Roman"/>
          <w:sz w:val="26"/>
          <w:szCs w:val="26"/>
        </w:rPr>
        <w:t>Р.С.</w:t>
      </w: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 сумму основного </w:t>
      </w:r>
      <w:r w:rsidRPr="001D4F7A" w:rsidR="00C4640C">
        <w:rPr>
          <w:rFonts w:ascii="Times New Roman" w:eastAsia="Times New Roman" w:hAnsi="Times New Roman" w:cs="Times New Roman"/>
          <w:sz w:val="26"/>
          <w:szCs w:val="26"/>
        </w:rPr>
        <w:t xml:space="preserve">долга по договору займа от </w:t>
      </w:r>
      <w:r w:rsidRPr="001D4F7A" w:rsidR="00C55378">
        <w:rPr>
          <w:rFonts w:ascii="Times New Roman" w:eastAsia="Times New Roman" w:hAnsi="Times New Roman" w:cs="Times New Roman"/>
          <w:sz w:val="26"/>
          <w:szCs w:val="26"/>
        </w:rPr>
        <w:t>28.05.2015</w:t>
      </w:r>
      <w:r w:rsidRPr="001D4F7A" w:rsidR="00BA2B59"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 w:rsidRPr="001D4F7A" w:rsidR="00C55378">
        <w:rPr>
          <w:rFonts w:ascii="Times New Roman" w:eastAsia="Times New Roman" w:hAnsi="Times New Roman" w:cs="Times New Roman"/>
          <w:sz w:val="26"/>
          <w:szCs w:val="26"/>
        </w:rPr>
        <w:t>3000</w:t>
      </w: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 w:rsidRPr="001D4F7A" w:rsidR="00BA2B59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1D4F7A" w:rsidR="00C4640C">
        <w:rPr>
          <w:rFonts w:ascii="Times New Roman" w:eastAsia="Times New Roman" w:hAnsi="Times New Roman" w:cs="Times New Roman"/>
          <w:sz w:val="26"/>
          <w:szCs w:val="26"/>
        </w:rPr>
        <w:t xml:space="preserve">центы за пользование займом с </w:t>
      </w:r>
      <w:r w:rsidRPr="001D4F7A" w:rsidR="00C55378">
        <w:rPr>
          <w:rFonts w:ascii="Times New Roman" w:eastAsia="Times New Roman" w:hAnsi="Times New Roman" w:cs="Times New Roman"/>
          <w:sz w:val="26"/>
          <w:szCs w:val="26"/>
        </w:rPr>
        <w:t>29.05.2015</w:t>
      </w:r>
      <w:r w:rsidRPr="001D4F7A" w:rsidR="00C4640C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Pr="001D4F7A" w:rsidR="00C55378">
        <w:rPr>
          <w:rFonts w:ascii="Times New Roman" w:eastAsia="Times New Roman" w:hAnsi="Times New Roman" w:cs="Times New Roman"/>
          <w:sz w:val="26"/>
          <w:szCs w:val="26"/>
        </w:rPr>
        <w:t>12.06.2015</w:t>
      </w:r>
      <w:r w:rsidRPr="001D4F7A" w:rsidR="00BA2B59"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 w:rsidRPr="001D4F7A" w:rsidR="00C55378">
        <w:rPr>
          <w:rFonts w:ascii="Times New Roman" w:eastAsia="Times New Roman" w:hAnsi="Times New Roman" w:cs="Times New Roman"/>
          <w:sz w:val="26"/>
          <w:szCs w:val="26"/>
        </w:rPr>
        <w:t>480</w:t>
      </w:r>
      <w:r w:rsidRPr="001D4F7A" w:rsidR="00BA2B59">
        <w:rPr>
          <w:rFonts w:ascii="Times New Roman" w:eastAsia="Times New Roman" w:hAnsi="Times New Roman" w:cs="Times New Roman"/>
          <w:sz w:val="26"/>
          <w:szCs w:val="26"/>
        </w:rPr>
        <w:t xml:space="preserve"> рублей,</w:t>
      </w:r>
      <w:r w:rsidRPr="001D4F7A" w:rsidR="00B345A2">
        <w:rPr>
          <w:sz w:val="26"/>
          <w:szCs w:val="26"/>
        </w:rPr>
        <w:t xml:space="preserve"> </w:t>
      </w:r>
      <w:r w:rsidRPr="001D4F7A" w:rsidR="00B345A2">
        <w:rPr>
          <w:rFonts w:ascii="Times New Roman" w:eastAsia="Times New Roman" w:hAnsi="Times New Roman" w:cs="Times New Roman"/>
          <w:sz w:val="26"/>
          <w:szCs w:val="26"/>
        </w:rPr>
        <w:t xml:space="preserve">проценты за пользование займом с </w:t>
      </w:r>
      <w:r w:rsidRPr="001D4F7A" w:rsidR="00C55378">
        <w:rPr>
          <w:rFonts w:ascii="Times New Roman" w:eastAsia="Times New Roman" w:hAnsi="Times New Roman" w:cs="Times New Roman"/>
          <w:sz w:val="26"/>
          <w:szCs w:val="26"/>
        </w:rPr>
        <w:t>13.06.2015</w:t>
      </w:r>
      <w:r w:rsidRPr="001D4F7A" w:rsidR="00B345A2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Pr="001D4F7A" w:rsidR="00C55378">
        <w:rPr>
          <w:rFonts w:ascii="Times New Roman" w:eastAsia="Times New Roman" w:hAnsi="Times New Roman" w:cs="Times New Roman"/>
          <w:sz w:val="26"/>
          <w:szCs w:val="26"/>
        </w:rPr>
        <w:t>25.05.2017</w:t>
      </w:r>
      <w:r w:rsidRPr="001D4F7A" w:rsidR="00B345A2"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 w:rsidRPr="001D4F7A" w:rsidR="00C55378">
        <w:rPr>
          <w:rFonts w:ascii="Times New Roman" w:eastAsia="Times New Roman" w:hAnsi="Times New Roman" w:cs="Times New Roman"/>
          <w:sz w:val="26"/>
          <w:szCs w:val="26"/>
        </w:rPr>
        <w:t>969,50</w:t>
      </w:r>
      <w:r w:rsidRPr="001D4F7A" w:rsidR="00B345A2"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 w:rsidRPr="001D4F7A" w:rsidR="00C4640C">
        <w:rPr>
          <w:rFonts w:ascii="Times New Roman" w:eastAsia="Times New Roman" w:hAnsi="Times New Roman" w:cs="Times New Roman"/>
          <w:sz w:val="26"/>
          <w:szCs w:val="26"/>
        </w:rPr>
        <w:t>проценты за пользование займом</w:t>
      </w:r>
      <w:r w:rsidRPr="001D4F7A" w:rsidR="00B345A2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Pr="001D4F7A" w:rsidR="00C55378">
        <w:rPr>
          <w:rFonts w:ascii="Times New Roman" w:eastAsia="Times New Roman" w:hAnsi="Times New Roman" w:cs="Times New Roman"/>
          <w:sz w:val="26"/>
          <w:szCs w:val="26"/>
        </w:rPr>
        <w:t>26.05.2017</w:t>
      </w:r>
      <w:r w:rsidRPr="001D4F7A" w:rsidR="00B345A2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Pr="001D4F7A" w:rsidR="00C55378">
        <w:rPr>
          <w:rFonts w:ascii="Times New Roman" w:eastAsia="Times New Roman" w:hAnsi="Times New Roman" w:cs="Times New Roman"/>
          <w:sz w:val="26"/>
          <w:szCs w:val="26"/>
        </w:rPr>
        <w:t>22.06.2022</w:t>
      </w:r>
      <w:r w:rsidRPr="001D4F7A" w:rsidR="00B345A2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1D4F7A" w:rsidR="00B345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4F7A" w:rsidR="00B345A2">
        <w:rPr>
          <w:rFonts w:ascii="Times New Roman" w:eastAsia="Times New Roman" w:hAnsi="Times New Roman" w:cs="Times New Roman"/>
          <w:sz w:val="26"/>
          <w:szCs w:val="26"/>
        </w:rPr>
        <w:t>размере</w:t>
      </w:r>
      <w:r w:rsidRPr="001D4F7A" w:rsidR="00B345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4F7A" w:rsidR="00C55378">
        <w:rPr>
          <w:rFonts w:ascii="Times New Roman" w:eastAsia="Times New Roman" w:hAnsi="Times New Roman" w:cs="Times New Roman"/>
          <w:sz w:val="26"/>
          <w:szCs w:val="26"/>
        </w:rPr>
        <w:t>2781</w:t>
      </w:r>
      <w:r w:rsidRPr="001D4F7A" w:rsidR="00C4640C"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 w:rsidRPr="001D4F7A" w:rsidR="00C55378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1D4F7A" w:rsidR="00C4640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расходы на уплату услуг представителя 2 500 рублей, расходы по оплате государственной пошлины в размере </w:t>
      </w:r>
      <w:r w:rsidRPr="001D4F7A" w:rsidR="00BA2B59">
        <w:rPr>
          <w:rFonts w:ascii="Times New Roman" w:eastAsia="Times New Roman" w:hAnsi="Times New Roman" w:cs="Times New Roman"/>
          <w:sz w:val="26"/>
          <w:szCs w:val="26"/>
        </w:rPr>
        <w:t>400</w:t>
      </w:r>
      <w:r w:rsidRPr="001D4F7A" w:rsidR="00C4640C"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, а всего </w:t>
      </w:r>
      <w:r w:rsidRPr="001D4F7A" w:rsidR="00C174AB">
        <w:rPr>
          <w:rFonts w:ascii="Times New Roman" w:eastAsia="Times New Roman" w:hAnsi="Times New Roman" w:cs="Times New Roman"/>
          <w:sz w:val="26"/>
          <w:szCs w:val="26"/>
        </w:rPr>
        <w:t>10130,50</w:t>
      </w: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 рублей (</w:t>
      </w:r>
      <w:r w:rsidRPr="001D4F7A" w:rsidR="00C174AB">
        <w:rPr>
          <w:rFonts w:ascii="Times New Roman" w:eastAsia="Times New Roman" w:hAnsi="Times New Roman" w:cs="Times New Roman"/>
          <w:sz w:val="26"/>
          <w:szCs w:val="26"/>
        </w:rPr>
        <w:t>десять тысяч сто тридцать рублей 50 копеек</w:t>
      </w: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 w:rsidR="0050513E" w:rsidRPr="001D4F7A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В удовлетворении остальной части исковых требований индивидуального предпринимателя </w:t>
      </w:r>
      <w:r w:rsidRPr="001D4F7A" w:rsidR="00BA2B59">
        <w:rPr>
          <w:rFonts w:ascii="Times New Roman" w:eastAsia="Times New Roman" w:hAnsi="Times New Roman" w:cs="Times New Roman"/>
          <w:sz w:val="26"/>
          <w:szCs w:val="26"/>
        </w:rPr>
        <w:t>Верейкина</w:t>
      </w:r>
      <w:r w:rsidRPr="001D4F7A" w:rsidR="00BA2B5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606F0">
        <w:rPr>
          <w:rFonts w:ascii="Times New Roman" w:eastAsia="Times New Roman" w:hAnsi="Times New Roman" w:cs="Times New Roman"/>
          <w:sz w:val="26"/>
          <w:szCs w:val="26"/>
        </w:rPr>
        <w:t>Р.С.</w:t>
      </w:r>
      <w:r w:rsidRPr="001D4F7A" w:rsidR="00BA2B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4F7A">
        <w:rPr>
          <w:rFonts w:ascii="Times New Roman" w:eastAsia="Times New Roman" w:hAnsi="Times New Roman" w:cs="Times New Roman"/>
          <w:sz w:val="26"/>
          <w:szCs w:val="26"/>
        </w:rPr>
        <w:t>отказать.</w:t>
      </w:r>
    </w:p>
    <w:p w:rsidR="00C6140C" w:rsidRPr="001D4F7A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F7A">
        <w:rPr>
          <w:rFonts w:ascii="Times New Roman" w:eastAsia="Times New Roman" w:hAnsi="Times New Roman" w:cs="Times New Roman"/>
          <w:sz w:val="26"/>
          <w:szCs w:val="2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1D4F7A" w:rsidR="006E5F69">
        <w:rPr>
          <w:rFonts w:ascii="Times New Roman" w:eastAsia="Times New Roman" w:hAnsi="Times New Roman" w:cs="Times New Roman"/>
          <w:sz w:val="26"/>
          <w:szCs w:val="26"/>
        </w:rPr>
        <w:t xml:space="preserve"> суда; а лицам присутствовавшим -</w:t>
      </w:r>
      <w:r w:rsidRPr="001D4F7A">
        <w:rPr>
          <w:rFonts w:ascii="Times New Roman" w:eastAsia="Times New Roman" w:hAnsi="Times New Roman" w:cs="Times New Roman"/>
          <w:sz w:val="26"/>
          <w:szCs w:val="26"/>
        </w:rPr>
        <w:t xml:space="preserve"> в течение трех дней.</w:t>
      </w:r>
    </w:p>
    <w:p w:rsidR="00C6140C" w:rsidRPr="001D4F7A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F7A"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D4F7A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4F7A">
        <w:rPr>
          <w:rFonts w:ascii="Times New Roman" w:hAnsi="Times New Roman" w:cs="Times New Roman"/>
          <w:sz w:val="26"/>
          <w:szCs w:val="26"/>
        </w:rPr>
        <w:t xml:space="preserve">Решение суда может быть обжаловано в апелляционном порядке в Керченский городской суд Республики Крым через мирового судью судебного участка № </w:t>
      </w:r>
      <w:r w:rsidR="0057545C">
        <w:rPr>
          <w:rFonts w:ascii="Times New Roman" w:hAnsi="Times New Roman" w:cs="Times New Roman"/>
          <w:sz w:val="26"/>
          <w:szCs w:val="26"/>
        </w:rPr>
        <w:t>50</w:t>
      </w:r>
      <w:r w:rsidRPr="001D4F7A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D4F7A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1D4F7A"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 w:rsidRPr="001D4F7A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1D4F7A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="00A606F0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1D4F7A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1D4F7A" w:rsidR="001D4F7A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="0057545C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="0057545C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1D4F7A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       </w:t>
      </w:r>
      <w:r w:rsidRPr="001D4F7A" w:rsidR="00C4621E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    </w:t>
      </w:r>
      <w:r w:rsidRPr="001D4F7A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 </w:t>
      </w:r>
      <w:r w:rsidRPr="001D4F7A" w:rsidR="00C174A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С.А. </w:t>
      </w:r>
      <w:r w:rsidRPr="001D4F7A" w:rsidR="00C174AB">
        <w:rPr>
          <w:rFonts w:ascii="Times New Roman" w:hAnsi="Times New Roman" w:eastAsiaTheme="minorHAnsi" w:cs="Times New Roman"/>
          <w:sz w:val="26"/>
          <w:szCs w:val="26"/>
          <w:lang w:eastAsia="en-US"/>
        </w:rPr>
        <w:t>Кучерова</w:t>
      </w:r>
      <w:r w:rsidRPr="001D4F7A" w:rsidR="00C174A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</w:t>
      </w:r>
    </w:p>
    <w:sectPr w:rsidSect="00B345A2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3BC"/>
    <w:rsid w:val="001203C7"/>
    <w:rsid w:val="0013574C"/>
    <w:rsid w:val="0018320B"/>
    <w:rsid w:val="001D4F7A"/>
    <w:rsid w:val="002400BE"/>
    <w:rsid w:val="002968AB"/>
    <w:rsid w:val="003D12A6"/>
    <w:rsid w:val="00471530"/>
    <w:rsid w:val="0050513E"/>
    <w:rsid w:val="00571B43"/>
    <w:rsid w:val="0057545C"/>
    <w:rsid w:val="005A6A6F"/>
    <w:rsid w:val="00632A68"/>
    <w:rsid w:val="006D3A4D"/>
    <w:rsid w:val="006E5F69"/>
    <w:rsid w:val="00753830"/>
    <w:rsid w:val="008A7954"/>
    <w:rsid w:val="008D6126"/>
    <w:rsid w:val="009A77FE"/>
    <w:rsid w:val="009D72E8"/>
    <w:rsid w:val="00A3215E"/>
    <w:rsid w:val="00A606F0"/>
    <w:rsid w:val="00AC3F8C"/>
    <w:rsid w:val="00B345A2"/>
    <w:rsid w:val="00BA2B59"/>
    <w:rsid w:val="00BC1731"/>
    <w:rsid w:val="00C174AB"/>
    <w:rsid w:val="00C4621E"/>
    <w:rsid w:val="00C4640C"/>
    <w:rsid w:val="00C55378"/>
    <w:rsid w:val="00C6140C"/>
    <w:rsid w:val="00D637B3"/>
    <w:rsid w:val="00D87D82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