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566AC" w:rsidRPr="004566AC" w:rsidP="00273D84">
      <w:pPr>
        <w:pStyle w:val="Title"/>
        <w:ind w:left="6372"/>
        <w:contextualSpacing/>
        <w:jc w:val="left"/>
        <w:rPr>
          <w:sz w:val="24"/>
          <w:szCs w:val="24"/>
          <w:lang w:val="en-US"/>
        </w:rPr>
      </w:pPr>
      <w:r w:rsidRPr="003B65B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Дело № 2 – </w:t>
      </w:r>
      <w:r w:rsidRPr="004566AC">
        <w:rPr>
          <w:sz w:val="24"/>
          <w:szCs w:val="24"/>
        </w:rPr>
        <w:t>51</w:t>
      </w:r>
      <w:r w:rsidRPr="003B65B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16</w:t>
      </w:r>
      <w:r>
        <w:rPr>
          <w:sz w:val="24"/>
          <w:szCs w:val="24"/>
        </w:rPr>
        <w:t>/201</w:t>
      </w:r>
      <w:r>
        <w:rPr>
          <w:sz w:val="24"/>
          <w:szCs w:val="24"/>
          <w:lang w:val="en-US"/>
        </w:rPr>
        <w:t>9</w:t>
      </w:r>
    </w:p>
    <w:p w:rsidR="004566AC" w:rsidP="00273D84">
      <w:pPr>
        <w:pStyle w:val="Title"/>
        <w:ind w:left="6372" w:firstLine="708"/>
        <w:contextualSpacing/>
        <w:rPr>
          <w:sz w:val="24"/>
          <w:szCs w:val="24"/>
        </w:rPr>
      </w:pPr>
    </w:p>
    <w:p w:rsidR="004566AC" w:rsidP="00273D84">
      <w:pPr>
        <w:pStyle w:val="Title"/>
        <w:contextualSpacing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4566AC" w:rsidP="00273D84">
      <w:pPr>
        <w:pStyle w:val="Title"/>
        <w:contextualSpacing/>
        <w:rPr>
          <w:sz w:val="24"/>
          <w:szCs w:val="24"/>
        </w:rPr>
      </w:pPr>
      <w:r>
        <w:rPr>
          <w:sz w:val="24"/>
          <w:szCs w:val="24"/>
        </w:rPr>
        <w:t>Именем Российской Федерации</w:t>
      </w:r>
    </w:p>
    <w:p w:rsidR="004566AC" w:rsidRPr="007E13CC" w:rsidP="00273D84">
      <w:pPr>
        <w:pStyle w:val="Title"/>
        <w:contextualSpacing/>
        <w:rPr>
          <w:sz w:val="24"/>
          <w:szCs w:val="24"/>
        </w:rPr>
      </w:pPr>
      <w:r w:rsidRPr="003B65B0">
        <w:rPr>
          <w:sz w:val="24"/>
          <w:szCs w:val="24"/>
        </w:rPr>
        <w:t>/</w:t>
      </w:r>
      <w:r>
        <w:rPr>
          <w:sz w:val="24"/>
          <w:szCs w:val="24"/>
        </w:rPr>
        <w:t>резолютивная часть/</w:t>
      </w:r>
    </w:p>
    <w:p w:rsidR="004566AC" w:rsidP="00273D84">
      <w:pPr>
        <w:pStyle w:val="Title"/>
        <w:contextualSpacing/>
        <w:jc w:val="both"/>
        <w:rPr>
          <w:b w:val="0"/>
          <w:sz w:val="24"/>
          <w:szCs w:val="24"/>
        </w:rPr>
      </w:pPr>
    </w:p>
    <w:p w:rsidR="004566AC" w:rsidP="00273D84">
      <w:pPr>
        <w:pStyle w:val="Title"/>
        <w:contextualSpacing/>
        <w:jc w:val="both"/>
        <w:rPr>
          <w:b w:val="0"/>
          <w:sz w:val="24"/>
          <w:szCs w:val="24"/>
        </w:rPr>
      </w:pPr>
      <w:r w:rsidRPr="004566AC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  <w:lang w:val="en-US"/>
        </w:rPr>
        <w:t>4</w:t>
      </w:r>
      <w:r>
        <w:rPr>
          <w:b w:val="0"/>
          <w:sz w:val="24"/>
          <w:szCs w:val="24"/>
        </w:rPr>
        <w:t xml:space="preserve"> января 2019 года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г. Керчь</w:t>
      </w:r>
    </w:p>
    <w:p w:rsidR="004566AC" w:rsidP="00273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6AC" w:rsidP="00273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400DC8" w:rsidP="00273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участием лиц: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6AC" w:rsidP="00273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истца – </w:t>
      </w:r>
      <w:r>
        <w:rPr>
          <w:rFonts w:ascii="Times New Roman" w:hAnsi="Times New Roman" w:cs="Times New Roman"/>
          <w:sz w:val="24"/>
          <w:szCs w:val="24"/>
        </w:rPr>
        <w:t>Козаченко</w:t>
      </w:r>
      <w:r>
        <w:rPr>
          <w:rFonts w:ascii="Times New Roman" w:hAnsi="Times New Roman" w:cs="Times New Roman"/>
          <w:sz w:val="24"/>
          <w:szCs w:val="24"/>
        </w:rPr>
        <w:t xml:space="preserve"> Л.Н.,</w:t>
      </w:r>
      <w:r w:rsidR="00400D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66AC" w:rsidP="00273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защитника истца, в лице адвоката </w:t>
      </w:r>
      <w:r w:rsidR="00273D84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ордера № </w:t>
      </w:r>
      <w:r w:rsidR="00273D84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 xml:space="preserve"> предъявившей удостоверение № </w:t>
      </w:r>
      <w:r w:rsidR="00273D84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 xml:space="preserve">, выданное </w:t>
      </w:r>
      <w:r w:rsidR="00273D84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566AC" w:rsidP="00273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ответчика – Бродского С.А., </w:t>
      </w:r>
    </w:p>
    <w:p w:rsidR="004566AC" w:rsidP="00273D8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секретаре – Кузнецовой И.А.,   </w:t>
      </w:r>
    </w:p>
    <w:p w:rsidR="004566AC" w:rsidP="00273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 гражданское дело по иску </w:t>
      </w:r>
      <w:r>
        <w:rPr>
          <w:rFonts w:ascii="Times New Roman" w:hAnsi="Times New Roman" w:cs="Times New Roman"/>
          <w:sz w:val="24"/>
          <w:szCs w:val="24"/>
        </w:rPr>
        <w:t>Козаченко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D84">
        <w:rPr>
          <w:rFonts w:ascii="Times New Roman" w:hAnsi="Times New Roman" w:cs="Times New Roman"/>
          <w:sz w:val="24"/>
          <w:szCs w:val="24"/>
        </w:rPr>
        <w:t>Л.Н.</w:t>
      </w:r>
      <w:r>
        <w:rPr>
          <w:rFonts w:ascii="Times New Roman" w:hAnsi="Times New Roman" w:cs="Times New Roman"/>
          <w:sz w:val="24"/>
          <w:szCs w:val="24"/>
        </w:rPr>
        <w:t xml:space="preserve"> к Бродскому </w:t>
      </w:r>
      <w:r w:rsidR="00273D84">
        <w:rPr>
          <w:rFonts w:ascii="Times New Roman" w:hAnsi="Times New Roman" w:cs="Times New Roman"/>
          <w:sz w:val="24"/>
          <w:szCs w:val="24"/>
        </w:rPr>
        <w:t>С.А.</w:t>
      </w:r>
      <w:r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займа, </w:t>
      </w:r>
    </w:p>
    <w:p w:rsidR="004566AC" w:rsidP="00273D8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6AC" w:rsidRPr="009258FC" w:rsidP="00273D8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8FC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6, 14, 23, 98;</w:t>
      </w:r>
      <w:r>
        <w:rPr>
          <w:rFonts w:ascii="Times New Roman" w:hAnsi="Times New Roman" w:cs="Times New Roman"/>
          <w:sz w:val="24"/>
          <w:szCs w:val="24"/>
        </w:rPr>
        <w:t xml:space="preserve"> 194-199</w:t>
      </w:r>
      <w:r w:rsidRPr="009258FC">
        <w:rPr>
          <w:rFonts w:ascii="Times New Roman" w:hAnsi="Times New Roman" w:cs="Times New Roman"/>
          <w:sz w:val="24"/>
          <w:szCs w:val="24"/>
        </w:rPr>
        <w:t xml:space="preserve"> ГПК РФ, ст.ст. 309-310, 809-811, 819 ГК РФ, суд,</w:t>
      </w:r>
    </w:p>
    <w:p w:rsidR="004566AC" w:rsidRPr="009258FC" w:rsidP="00273D8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66AC" w:rsidRPr="009258FC" w:rsidP="00273D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8FC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4566AC" w:rsidRPr="009258FC" w:rsidP="00273D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58FC">
        <w:rPr>
          <w:rFonts w:ascii="Times New Roman" w:hAnsi="Times New Roman" w:cs="Times New Roman"/>
          <w:sz w:val="24"/>
          <w:szCs w:val="24"/>
        </w:rPr>
        <w:tab/>
      </w:r>
    </w:p>
    <w:p w:rsidR="004566AC" w:rsidP="00273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8FC">
        <w:rPr>
          <w:rFonts w:ascii="Times New Roman" w:hAnsi="Times New Roman" w:cs="Times New Roman"/>
          <w:sz w:val="24"/>
          <w:szCs w:val="24"/>
        </w:rPr>
        <w:t xml:space="preserve">Удовлетворить заявленные исковые требования </w:t>
      </w:r>
      <w:r>
        <w:rPr>
          <w:rFonts w:ascii="Times New Roman" w:hAnsi="Times New Roman" w:cs="Times New Roman"/>
          <w:sz w:val="24"/>
          <w:szCs w:val="24"/>
        </w:rPr>
        <w:t>в полном объеме.</w:t>
      </w:r>
    </w:p>
    <w:p w:rsidR="004566AC" w:rsidP="00273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6A">
        <w:rPr>
          <w:rFonts w:ascii="Times New Roman" w:hAnsi="Times New Roman" w:cs="Times New Roman"/>
          <w:sz w:val="24"/>
          <w:szCs w:val="24"/>
        </w:rPr>
        <w:t>Взыскать с</w:t>
      </w:r>
      <w:r>
        <w:rPr>
          <w:rFonts w:ascii="Times New Roman" w:hAnsi="Times New Roman" w:cs="Times New Roman"/>
          <w:sz w:val="24"/>
          <w:szCs w:val="24"/>
        </w:rPr>
        <w:t xml:space="preserve"> Бродского </w:t>
      </w:r>
      <w:r w:rsidR="00273D84">
        <w:rPr>
          <w:rFonts w:ascii="Times New Roman" w:hAnsi="Times New Roman" w:cs="Times New Roman"/>
          <w:sz w:val="24"/>
          <w:szCs w:val="24"/>
        </w:rPr>
        <w:t>С.А.</w:t>
      </w:r>
      <w:r>
        <w:rPr>
          <w:rFonts w:ascii="Times New Roman" w:hAnsi="Times New Roman" w:cs="Times New Roman"/>
          <w:sz w:val="24"/>
          <w:szCs w:val="24"/>
        </w:rPr>
        <w:t xml:space="preserve"> в пользу </w:t>
      </w:r>
      <w:r>
        <w:rPr>
          <w:rFonts w:ascii="Times New Roman" w:hAnsi="Times New Roman" w:cs="Times New Roman"/>
          <w:sz w:val="24"/>
          <w:szCs w:val="24"/>
        </w:rPr>
        <w:t>Козаченко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D84">
        <w:rPr>
          <w:rFonts w:ascii="Times New Roman" w:hAnsi="Times New Roman" w:cs="Times New Roman"/>
          <w:sz w:val="24"/>
          <w:szCs w:val="24"/>
        </w:rPr>
        <w:t>Л.Н.</w:t>
      </w:r>
      <w:r>
        <w:rPr>
          <w:rFonts w:ascii="Times New Roman" w:hAnsi="Times New Roman" w:cs="Times New Roman"/>
          <w:sz w:val="24"/>
          <w:szCs w:val="24"/>
        </w:rPr>
        <w:t xml:space="preserve"> задолженность по</w:t>
      </w:r>
      <w:r w:rsidRPr="007F7974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займа </w:t>
      </w:r>
      <w:r w:rsidR="00273D84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>года:</w:t>
      </w:r>
    </w:p>
    <w:p w:rsidR="004566AC" w:rsidRPr="007F7974" w:rsidP="00273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6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73D84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 (сумму </w:t>
      </w:r>
      <w:r w:rsidRPr="006E326A">
        <w:rPr>
          <w:rFonts w:ascii="Times New Roman" w:hAnsi="Times New Roman" w:cs="Times New Roman"/>
          <w:color w:val="000000"/>
          <w:sz w:val="24"/>
          <w:szCs w:val="24"/>
        </w:rPr>
        <w:t>основно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6E326A">
        <w:rPr>
          <w:rFonts w:ascii="Times New Roman" w:hAnsi="Times New Roman" w:cs="Times New Roman"/>
          <w:color w:val="000000"/>
          <w:sz w:val="24"/>
          <w:szCs w:val="24"/>
        </w:rPr>
        <w:t xml:space="preserve"> долг</w:t>
      </w:r>
      <w:r>
        <w:rPr>
          <w:rFonts w:ascii="Times New Roman" w:hAnsi="Times New Roman" w:cs="Times New Roman"/>
          <w:color w:val="000000"/>
          <w:sz w:val="24"/>
          <w:szCs w:val="24"/>
        </w:rPr>
        <w:t>а);</w:t>
      </w:r>
    </w:p>
    <w:p w:rsidR="004566AC" w:rsidP="00273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26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73D84">
        <w:rPr>
          <w:rFonts w:ascii="Times New Roman" w:hAnsi="Times New Roman" w:cs="Times New Roman"/>
          <w:sz w:val="24"/>
          <w:szCs w:val="24"/>
        </w:rPr>
        <w:t>/изъято/р</w:t>
      </w:r>
      <w:r>
        <w:rPr>
          <w:rFonts w:ascii="Times New Roman" w:hAnsi="Times New Roman" w:cs="Times New Roman"/>
          <w:color w:val="000000"/>
          <w:sz w:val="24"/>
          <w:szCs w:val="24"/>
        </w:rPr>
        <w:t>уб. (</w:t>
      </w:r>
      <w:r w:rsidRPr="006E326A">
        <w:rPr>
          <w:rFonts w:ascii="Times New Roman" w:hAnsi="Times New Roman" w:cs="Times New Roman"/>
          <w:color w:val="000000"/>
          <w:sz w:val="24"/>
          <w:szCs w:val="24"/>
        </w:rPr>
        <w:t xml:space="preserve">проценты за пользование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чужими денежными средствами);</w:t>
      </w:r>
    </w:p>
    <w:p w:rsidR="004566AC" w:rsidRPr="00400DC8" w:rsidP="00273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73D84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руб. (расходы по оплате юридической помощи за составление искового </w:t>
      </w:r>
      <w:r w:rsidRPr="00400DC8">
        <w:rPr>
          <w:rFonts w:ascii="Times New Roman" w:hAnsi="Times New Roman" w:cs="Times New Roman"/>
          <w:color w:val="000000"/>
          <w:sz w:val="24"/>
          <w:szCs w:val="24"/>
        </w:rPr>
        <w:t>заявления и за представление интересов в суде);</w:t>
      </w:r>
    </w:p>
    <w:p w:rsidR="004566AC" w:rsidRPr="00400DC8" w:rsidP="00273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DC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73D84">
        <w:rPr>
          <w:rFonts w:ascii="Times New Roman" w:hAnsi="Times New Roman" w:cs="Times New Roman"/>
          <w:sz w:val="24"/>
          <w:szCs w:val="24"/>
        </w:rPr>
        <w:t>/изъято/</w:t>
      </w:r>
      <w:r w:rsidRPr="00400DC8">
        <w:rPr>
          <w:rFonts w:ascii="Times New Roman" w:hAnsi="Times New Roman" w:cs="Times New Roman"/>
          <w:color w:val="000000"/>
          <w:sz w:val="24"/>
          <w:szCs w:val="24"/>
        </w:rPr>
        <w:t>руб. (расходы по оплате государственной пошлины);</w:t>
      </w:r>
    </w:p>
    <w:p w:rsidR="004566AC" w:rsidRPr="00400DC8" w:rsidP="00273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DC8">
        <w:rPr>
          <w:rFonts w:ascii="Times New Roman" w:hAnsi="Times New Roman" w:cs="Times New Roman"/>
          <w:color w:val="000000"/>
          <w:sz w:val="24"/>
          <w:szCs w:val="24"/>
        </w:rPr>
        <w:t xml:space="preserve">а всего взыскать </w:t>
      </w:r>
      <w:r w:rsidR="00273D84">
        <w:rPr>
          <w:rFonts w:ascii="Times New Roman" w:hAnsi="Times New Roman" w:cs="Times New Roman"/>
          <w:sz w:val="24"/>
          <w:szCs w:val="24"/>
        </w:rPr>
        <w:t>/изъято/</w:t>
      </w:r>
      <w:r w:rsidRPr="00400DC8" w:rsidR="00273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DC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73D84">
        <w:rPr>
          <w:rFonts w:ascii="Times New Roman" w:hAnsi="Times New Roman" w:cs="Times New Roman"/>
          <w:sz w:val="24"/>
          <w:szCs w:val="24"/>
        </w:rPr>
        <w:t>/изъято/</w:t>
      </w:r>
      <w:r w:rsidRPr="00400DC8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00DC8" w:rsidRPr="00400DC8" w:rsidP="00273D84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DC8">
        <w:rPr>
          <w:rFonts w:ascii="Times New Roman" w:hAnsi="Times New Roman" w:cs="Times New Roman"/>
          <w:sz w:val="24"/>
          <w:szCs w:val="24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со дня объявления резолютивной части решения суда.</w:t>
      </w:r>
    </w:p>
    <w:p w:rsidR="004566AC" w:rsidRPr="00400DC8" w:rsidP="00273D84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DC8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273D84" w:rsidRPr="00832C90" w:rsidP="00273D8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273D84" w:rsidRPr="00832C90" w:rsidP="00273D8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273D84" w:rsidRPr="00832C90" w:rsidP="00273D8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273D84" w:rsidRPr="00832C90" w:rsidP="00273D8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273D84" w:rsidRPr="00832C90" w:rsidP="00273D8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273D84" w:rsidRPr="00832C90" w:rsidP="00273D84">
      <w:pPr>
        <w:spacing w:line="240" w:lineRule="auto"/>
        <w:contextualSpacing/>
        <w:rPr>
          <w:rFonts w:ascii="Times New Roman" w:hAnsi="Times New Roman" w:cs="Times New Roman"/>
        </w:rPr>
      </w:pPr>
    </w:p>
    <w:p w:rsidR="00273D84" w:rsidRPr="00832C90" w:rsidP="00273D8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273D84" w:rsidRPr="00832C90" w:rsidP="00273D84">
      <w:pPr>
        <w:spacing w:line="240" w:lineRule="auto"/>
        <w:contextualSpacing/>
        <w:rPr>
          <w:rFonts w:ascii="Times New Roman" w:hAnsi="Times New Roman" w:cs="Times New Roman"/>
        </w:rPr>
      </w:pPr>
    </w:p>
    <w:p w:rsidR="00273D84" w:rsidRPr="00832C90" w:rsidP="00273D8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273D84" w:rsidRPr="00832C90" w:rsidP="00273D84">
      <w:pPr>
        <w:spacing w:line="240" w:lineRule="auto"/>
        <w:contextualSpacing/>
        <w:rPr>
          <w:rFonts w:ascii="Times New Roman" w:hAnsi="Times New Roman" w:cs="Times New Roman"/>
        </w:rPr>
      </w:pPr>
    </w:p>
    <w:p w:rsidR="00273D84" w:rsidP="00273D8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 w:rsidR="00056078">
        <w:rPr>
          <w:rFonts w:ascii="Times New Roman" w:hAnsi="Times New Roman" w:cs="Times New Roman"/>
        </w:rPr>
        <w:t>25</w:t>
      </w:r>
      <w:r w:rsidRPr="00832C90">
        <w:rPr>
          <w:rFonts w:ascii="Times New Roman" w:hAnsi="Times New Roman" w:cs="Times New Roman"/>
        </w:rPr>
        <w:t>_» __</w:t>
      </w:r>
      <w:r w:rsidR="00056078">
        <w:rPr>
          <w:rFonts w:ascii="Times New Roman" w:hAnsi="Times New Roman" w:cs="Times New Roman"/>
        </w:rPr>
        <w:t>февраля</w:t>
      </w:r>
      <w:r w:rsidRPr="00832C90">
        <w:rPr>
          <w:rFonts w:ascii="Times New Roman" w:hAnsi="Times New Roman" w:cs="Times New Roman"/>
        </w:rPr>
        <w:t>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A95A18"/>
    <w:sectPr w:rsidSect="0090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6AC"/>
    <w:rsid w:val="00056078"/>
    <w:rsid w:val="00273D84"/>
    <w:rsid w:val="003B65B0"/>
    <w:rsid w:val="00400DC8"/>
    <w:rsid w:val="004566AC"/>
    <w:rsid w:val="00544F9D"/>
    <w:rsid w:val="006E326A"/>
    <w:rsid w:val="007E13CC"/>
    <w:rsid w:val="007F7974"/>
    <w:rsid w:val="00832C90"/>
    <w:rsid w:val="009258FC"/>
    <w:rsid w:val="00A95A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6A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566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4566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456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4566A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