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5289" w:rsidRPr="00A3679C" w:rsidP="00CF5289">
      <w:pPr>
        <w:widowControl w:val="0"/>
        <w:autoSpaceDE w:val="0"/>
        <w:autoSpaceDN w:val="0"/>
        <w:adjustRightInd w:val="0"/>
        <w:rPr>
          <w:rFonts w:ascii="Times New Roman" w:hAnsi="Times New Roman"/>
          <w:b w:val="0"/>
          <w:bCs/>
        </w:rPr>
      </w:pPr>
    </w:p>
    <w:p w:rsidR="00CF5289" w:rsidP="00CF5289">
      <w:pPr>
        <w:jc w:val="right"/>
        <w:rPr>
          <w:rFonts w:ascii="Times New Roman" w:hAnsi="Times New Roman"/>
        </w:rPr>
      </w:pPr>
      <w:r>
        <w:rPr>
          <w:rFonts w:ascii="Times New Roman" w:hAnsi="Times New Roman"/>
        </w:rPr>
        <w:t xml:space="preserve">Дело № 2 – </w:t>
      </w:r>
      <w:r w:rsidR="00FF32FF">
        <w:rPr>
          <w:rFonts w:ascii="Times New Roman" w:hAnsi="Times New Roman"/>
        </w:rPr>
        <w:t>51-323</w:t>
      </w:r>
      <w:r>
        <w:rPr>
          <w:rFonts w:ascii="Times New Roman" w:hAnsi="Times New Roman"/>
        </w:rPr>
        <w:t>/</w:t>
      </w:r>
      <w:r w:rsidR="00FF32FF">
        <w:rPr>
          <w:rFonts w:ascii="Times New Roman" w:hAnsi="Times New Roman"/>
        </w:rPr>
        <w:t>2019</w:t>
      </w:r>
    </w:p>
    <w:p w:rsidR="00CF5289" w:rsidP="00CF5289">
      <w:pPr>
        <w:jc w:val="right"/>
        <w:rPr>
          <w:rFonts w:ascii="Times New Roman" w:hAnsi="Times New Roman"/>
        </w:rPr>
      </w:pPr>
    </w:p>
    <w:p w:rsidR="00CF5289" w:rsidP="00CF5289">
      <w:pPr>
        <w:jc w:val="center"/>
        <w:rPr>
          <w:rFonts w:ascii="Times New Roman" w:hAnsi="Times New Roman"/>
        </w:rPr>
      </w:pPr>
      <w:r>
        <w:rPr>
          <w:rFonts w:ascii="Times New Roman" w:hAnsi="Times New Roman"/>
        </w:rPr>
        <w:t>РЕШЕНИЕ</w:t>
      </w:r>
    </w:p>
    <w:p w:rsidR="00CF5289" w:rsidP="00CF5289">
      <w:pPr>
        <w:jc w:val="center"/>
        <w:rPr>
          <w:rFonts w:ascii="Times New Roman" w:hAnsi="Times New Roman"/>
        </w:rPr>
      </w:pPr>
      <w:r>
        <w:rPr>
          <w:rFonts w:ascii="Times New Roman" w:hAnsi="Times New Roman"/>
        </w:rPr>
        <w:t>Именем Российской Федерации</w:t>
      </w:r>
    </w:p>
    <w:p w:rsidR="00CF5289" w:rsidP="00CF5289">
      <w:pPr>
        <w:jc w:val="center"/>
        <w:rPr>
          <w:rFonts w:ascii="Times New Roman" w:hAnsi="Times New Roman"/>
        </w:rPr>
      </w:pPr>
    </w:p>
    <w:p w:rsidR="00FF32FF" w:rsidP="00FF32FF">
      <w:pPr>
        <w:jc w:val="both"/>
        <w:rPr>
          <w:rFonts w:ascii="Times New Roman" w:hAnsi="Times New Roman"/>
          <w:b w:val="0"/>
        </w:rPr>
      </w:pPr>
      <w:r>
        <w:rPr>
          <w:rFonts w:ascii="Times New Roman" w:hAnsi="Times New Roman"/>
          <w:b w:val="0"/>
        </w:rPr>
        <w:t xml:space="preserve">«21» августа 2019 года                                                                               </w:t>
      </w:r>
      <w:r>
        <w:rPr>
          <w:rFonts w:ascii="Times New Roman" w:hAnsi="Times New Roman"/>
          <w:b w:val="0"/>
        </w:rPr>
        <w:tab/>
      </w:r>
      <w:r>
        <w:rPr>
          <w:rFonts w:ascii="Times New Roman" w:hAnsi="Times New Roman"/>
          <w:b w:val="0"/>
        </w:rPr>
        <w:tab/>
        <w:t xml:space="preserve">г. Керчь </w:t>
      </w:r>
    </w:p>
    <w:p w:rsidR="00FF32FF" w:rsidP="00FF32FF">
      <w:pPr>
        <w:ind w:firstLine="708"/>
        <w:jc w:val="both"/>
        <w:rPr>
          <w:rFonts w:ascii="Times New Roman" w:hAnsi="Times New Roman"/>
          <w:b w:val="0"/>
        </w:rPr>
      </w:pPr>
    </w:p>
    <w:p w:rsidR="00FF32FF" w:rsidP="00FF32FF">
      <w:pPr>
        <w:ind w:firstLine="708"/>
        <w:jc w:val="both"/>
        <w:rPr>
          <w:rFonts w:ascii="Times New Roman" w:hAnsi="Times New Roman"/>
          <w:b w:val="0"/>
        </w:rPr>
      </w:pPr>
      <w:r>
        <w:rPr>
          <w:rFonts w:ascii="Times New Roman" w:hAnsi="Times New Roman"/>
          <w:b w:val="0"/>
        </w:rPr>
        <w:t xml:space="preserve">Мировой судья судебного участка № 51 Керченского судебного района (городской округ Керчь) Республики Крым, Урюпина С.С., </w:t>
      </w:r>
    </w:p>
    <w:p w:rsidR="00FF32FF" w:rsidP="00FF32FF">
      <w:pPr>
        <w:ind w:firstLine="708"/>
        <w:jc w:val="both"/>
        <w:rPr>
          <w:rFonts w:ascii="Times New Roman" w:hAnsi="Times New Roman"/>
          <w:b w:val="0"/>
        </w:rPr>
      </w:pPr>
      <w:r>
        <w:rPr>
          <w:rFonts w:ascii="Times New Roman" w:hAnsi="Times New Roman"/>
          <w:b w:val="0"/>
        </w:rPr>
        <w:t>с участием:</w:t>
      </w:r>
    </w:p>
    <w:p w:rsidR="00FF32FF" w:rsidP="00FF32FF">
      <w:pPr>
        <w:ind w:firstLine="708"/>
        <w:jc w:val="both"/>
        <w:rPr>
          <w:rFonts w:ascii="Times New Roman" w:hAnsi="Times New Roman"/>
        </w:rPr>
      </w:pPr>
      <w:r>
        <w:rPr>
          <w:rFonts w:ascii="Times New Roman" w:hAnsi="Times New Roman"/>
          <w:b w:val="0"/>
        </w:rPr>
        <w:t xml:space="preserve">ответчика – Полчанинова А.В., представителя ответчика – </w:t>
      </w:r>
      <w:r w:rsidR="007073EA">
        <w:rPr>
          <w:rFonts w:ascii="Times New Roman" w:hAnsi="Times New Roman"/>
          <w:b w:val="0"/>
        </w:rPr>
        <w:t>/изъято/</w:t>
      </w:r>
      <w:r>
        <w:rPr>
          <w:rFonts w:ascii="Times New Roman" w:hAnsi="Times New Roman"/>
          <w:b w:val="0"/>
        </w:rPr>
        <w:t xml:space="preserve">, действующего на основании заявления ответчика, </w:t>
      </w:r>
    </w:p>
    <w:p w:rsidR="00FF32FF" w:rsidP="00FF32FF">
      <w:pPr>
        <w:ind w:firstLine="708"/>
        <w:jc w:val="both"/>
        <w:rPr>
          <w:rFonts w:ascii="Times New Roman" w:hAnsi="Times New Roman"/>
          <w:b w:val="0"/>
        </w:rPr>
      </w:pPr>
      <w:r>
        <w:rPr>
          <w:rFonts w:ascii="Times New Roman" w:hAnsi="Times New Roman"/>
          <w:b w:val="0"/>
        </w:rPr>
        <w:t xml:space="preserve">при секретаре – Кузнецовой А.А., </w:t>
      </w:r>
    </w:p>
    <w:p w:rsidR="00FF32FF" w:rsidP="00FF32FF">
      <w:pPr>
        <w:ind w:firstLine="708"/>
        <w:jc w:val="both"/>
        <w:rPr>
          <w:rFonts w:ascii="Times New Roman" w:hAnsi="Times New Roman"/>
          <w:b w:val="0"/>
        </w:rPr>
      </w:pPr>
      <w:r>
        <w:rPr>
          <w:rFonts w:ascii="Times New Roman" w:hAnsi="Times New Roman"/>
          <w:b w:val="0"/>
        </w:rPr>
        <w:t>рассмотрев  в открытом судебном заседании гражданское дело по иску ПАО «</w:t>
      </w:r>
      <w:r>
        <w:rPr>
          <w:rFonts w:ascii="Times New Roman" w:hAnsi="Times New Roman"/>
          <w:b w:val="0"/>
        </w:rPr>
        <w:t>Росгосстрах</w:t>
      </w:r>
      <w:r>
        <w:rPr>
          <w:rFonts w:ascii="Times New Roman" w:hAnsi="Times New Roman"/>
          <w:b w:val="0"/>
        </w:rPr>
        <w:t xml:space="preserve">» к Полчанинову </w:t>
      </w:r>
      <w:r w:rsidR="007073EA">
        <w:rPr>
          <w:rFonts w:ascii="Times New Roman" w:hAnsi="Times New Roman"/>
          <w:b w:val="0"/>
        </w:rPr>
        <w:t>А.В.</w:t>
      </w:r>
      <w:r>
        <w:rPr>
          <w:rFonts w:ascii="Times New Roman" w:hAnsi="Times New Roman"/>
          <w:b w:val="0"/>
        </w:rPr>
        <w:t xml:space="preserve"> о возмещении ущерба в порядке регресса, </w:t>
      </w:r>
    </w:p>
    <w:p w:rsidR="00CF5289" w:rsidP="00FF32FF">
      <w:pPr>
        <w:jc w:val="both"/>
        <w:rPr>
          <w:rFonts w:ascii="Times New Roman" w:hAnsi="Times New Roman"/>
          <w:b w:val="0"/>
        </w:rPr>
      </w:pPr>
      <w:r>
        <w:rPr>
          <w:rFonts w:ascii="Times New Roman" w:hAnsi="Times New Roman"/>
          <w:b w:val="0"/>
        </w:rPr>
        <w:t xml:space="preserve"> </w:t>
      </w:r>
    </w:p>
    <w:p w:rsidR="00CF5289" w:rsidP="00CF5289">
      <w:pPr>
        <w:jc w:val="center"/>
        <w:rPr>
          <w:rFonts w:ascii="Times New Roman" w:hAnsi="Times New Roman"/>
        </w:rPr>
      </w:pPr>
      <w:r>
        <w:rPr>
          <w:rFonts w:ascii="Times New Roman" w:hAnsi="Times New Roman"/>
        </w:rPr>
        <w:t>УСТАНОВИЛ:</w:t>
      </w:r>
    </w:p>
    <w:p w:rsidR="00CF5289" w:rsidRPr="000A50FD" w:rsidP="00CF5289">
      <w:pPr>
        <w:jc w:val="center"/>
        <w:rPr>
          <w:rFonts w:ascii="Times New Roman" w:hAnsi="Times New Roman"/>
          <w:b w:val="0"/>
        </w:rPr>
      </w:pPr>
    </w:p>
    <w:p w:rsidR="00FF32FF" w:rsidRPr="000A50FD" w:rsidP="00FF32FF">
      <w:pPr>
        <w:ind w:firstLine="708"/>
        <w:jc w:val="both"/>
        <w:rPr>
          <w:rFonts w:ascii="Times New Roman" w:hAnsi="Times New Roman"/>
          <w:b w:val="0"/>
        </w:rPr>
      </w:pPr>
      <w:r w:rsidRPr="000A50FD">
        <w:rPr>
          <w:rFonts w:ascii="Times New Roman" w:hAnsi="Times New Roman"/>
          <w:b w:val="0"/>
        </w:rPr>
        <w:t xml:space="preserve">Истец </w:t>
      </w:r>
      <w:r w:rsidRPr="000A50FD">
        <w:rPr>
          <w:rFonts w:ascii="Times New Roman" w:hAnsi="Times New Roman"/>
          <w:b w:val="0"/>
        </w:rPr>
        <w:t>–</w:t>
      </w:r>
      <w:r w:rsidRPr="000A50FD">
        <w:rPr>
          <w:rFonts w:ascii="Times New Roman" w:hAnsi="Times New Roman"/>
          <w:b w:val="0"/>
        </w:rPr>
        <w:t xml:space="preserve"> </w:t>
      </w:r>
      <w:r w:rsidRPr="000A50FD">
        <w:rPr>
          <w:rFonts w:ascii="Times New Roman" w:hAnsi="Times New Roman"/>
          <w:b w:val="0"/>
        </w:rPr>
        <w:t xml:space="preserve">ПАО </w:t>
      </w:r>
      <w:r w:rsidRPr="000A50FD">
        <w:rPr>
          <w:rFonts w:ascii="Times New Roman" w:hAnsi="Times New Roman"/>
          <w:b w:val="0"/>
        </w:rPr>
        <w:t>«</w:t>
      </w:r>
      <w:r w:rsidRPr="000A50FD">
        <w:rPr>
          <w:rFonts w:ascii="Times New Roman" w:hAnsi="Times New Roman"/>
          <w:b w:val="0"/>
        </w:rPr>
        <w:t>Росгосстрах</w:t>
      </w:r>
      <w:r w:rsidRPr="000A50FD">
        <w:rPr>
          <w:rFonts w:ascii="Times New Roman" w:hAnsi="Times New Roman"/>
          <w:b w:val="0"/>
        </w:rPr>
        <w:t xml:space="preserve">», обратился в суд с иском к ответчику  – </w:t>
      </w:r>
      <w:r w:rsidRPr="000A50FD">
        <w:rPr>
          <w:rFonts w:ascii="Times New Roman" w:hAnsi="Times New Roman"/>
          <w:b w:val="0"/>
        </w:rPr>
        <w:t xml:space="preserve">Полчанинову А.В., о возмещении ущерба в порядке регресса, </w:t>
      </w:r>
    </w:p>
    <w:p w:rsidR="00FF32FF" w:rsidRPr="000A50FD" w:rsidP="007073EA">
      <w:pPr>
        <w:pStyle w:val="1"/>
        <w:spacing w:line="240" w:lineRule="auto"/>
        <w:ind w:firstLine="708"/>
        <w:jc w:val="both"/>
        <w:rPr>
          <w:sz w:val="24"/>
          <w:szCs w:val="24"/>
        </w:rPr>
      </w:pPr>
      <w:r w:rsidRPr="000A50FD">
        <w:rPr>
          <w:sz w:val="24"/>
          <w:szCs w:val="24"/>
        </w:rPr>
        <w:t xml:space="preserve">Иск мотивирован тем, что </w:t>
      </w:r>
      <w:r w:rsidRPr="000A50FD">
        <w:rPr>
          <w:sz w:val="24"/>
          <w:szCs w:val="24"/>
        </w:rPr>
        <w:t xml:space="preserve">29 декабря 2016 года </w:t>
      </w:r>
      <w:r w:rsidRPr="000A50FD">
        <w:rPr>
          <w:sz w:val="24"/>
          <w:szCs w:val="24"/>
        </w:rPr>
        <w:t>произошло ДТП с участием автомашины «</w:t>
      </w:r>
      <w:r w:rsidRPr="000A50FD">
        <w:rPr>
          <w:sz w:val="24"/>
          <w:szCs w:val="24"/>
        </w:rPr>
        <w:t>ВАЗ/</w:t>
      </w:r>
      <w:r w:rsidRPr="000A50FD">
        <w:rPr>
          <w:sz w:val="24"/>
          <w:szCs w:val="24"/>
          <w:lang w:val="en-US"/>
        </w:rPr>
        <w:t>Lada</w:t>
      </w:r>
      <w:r w:rsidRPr="000A50FD">
        <w:rPr>
          <w:sz w:val="24"/>
          <w:szCs w:val="24"/>
        </w:rPr>
        <w:t xml:space="preserve">» с государственным регистрационным номером </w:t>
      </w:r>
      <w:r w:rsidR="007073EA">
        <w:rPr>
          <w:b/>
        </w:rPr>
        <w:t>/изъято/</w:t>
      </w:r>
      <w:r w:rsidRPr="000A50FD">
        <w:rPr>
          <w:sz w:val="24"/>
          <w:szCs w:val="24"/>
        </w:rPr>
        <w:t xml:space="preserve">, </w:t>
      </w:r>
      <w:r w:rsidRPr="000A50FD">
        <w:rPr>
          <w:sz w:val="24"/>
          <w:szCs w:val="24"/>
        </w:rPr>
        <w:t xml:space="preserve">под управлением </w:t>
      </w:r>
      <w:r w:rsidRPr="000A50FD">
        <w:rPr>
          <w:sz w:val="24"/>
          <w:szCs w:val="24"/>
        </w:rPr>
        <w:t>ответчика, и  автомашины «</w:t>
      </w:r>
      <w:r w:rsidRPr="000A50FD">
        <w:rPr>
          <w:sz w:val="24"/>
          <w:szCs w:val="24"/>
          <w:lang w:val="en-US"/>
        </w:rPr>
        <w:t>Porsche</w:t>
      </w:r>
      <w:r w:rsidRPr="000A50FD">
        <w:rPr>
          <w:sz w:val="24"/>
          <w:szCs w:val="24"/>
        </w:rPr>
        <w:t xml:space="preserve"> </w:t>
      </w:r>
      <w:r w:rsidRPr="000A50FD">
        <w:rPr>
          <w:sz w:val="24"/>
          <w:szCs w:val="24"/>
          <w:lang w:val="en-US"/>
        </w:rPr>
        <w:t>Cayenne</w:t>
      </w:r>
      <w:r w:rsidRPr="000A50FD">
        <w:rPr>
          <w:sz w:val="24"/>
          <w:szCs w:val="24"/>
        </w:rPr>
        <w:t xml:space="preserve">» с государственным регистрационным номером </w:t>
      </w:r>
      <w:r w:rsidR="007073EA">
        <w:rPr>
          <w:b/>
        </w:rPr>
        <w:t>/изъято/</w:t>
      </w:r>
      <w:r w:rsidRPr="000A50FD">
        <w:rPr>
          <w:sz w:val="24"/>
          <w:szCs w:val="24"/>
        </w:rPr>
        <w:t xml:space="preserve">, под управлением </w:t>
      </w:r>
      <w:r w:rsidR="007073EA">
        <w:rPr>
          <w:b/>
        </w:rPr>
        <w:t>/изъято/</w:t>
      </w:r>
    </w:p>
    <w:p w:rsidR="00CF5289" w:rsidRPr="000A50FD" w:rsidP="00CF5289">
      <w:pPr>
        <w:pStyle w:val="1"/>
        <w:spacing w:line="240" w:lineRule="auto"/>
        <w:ind w:firstLine="708"/>
        <w:jc w:val="both"/>
        <w:rPr>
          <w:sz w:val="24"/>
          <w:szCs w:val="24"/>
        </w:rPr>
      </w:pPr>
      <w:r w:rsidRPr="000A50FD">
        <w:rPr>
          <w:sz w:val="24"/>
          <w:szCs w:val="24"/>
        </w:rPr>
        <w:t xml:space="preserve">Указанное </w:t>
      </w:r>
      <w:r w:rsidRPr="000A50FD">
        <w:rPr>
          <w:sz w:val="24"/>
          <w:szCs w:val="24"/>
        </w:rPr>
        <w:t>ДТП произошло по вине ответчика</w:t>
      </w:r>
      <w:r w:rsidRPr="000A50FD">
        <w:rPr>
          <w:sz w:val="24"/>
          <w:szCs w:val="24"/>
        </w:rPr>
        <w:t xml:space="preserve">, </w:t>
      </w:r>
      <w:r w:rsidRPr="000A50FD">
        <w:rPr>
          <w:sz w:val="24"/>
          <w:szCs w:val="24"/>
        </w:rPr>
        <w:t>которым были нарушены правила дорожного движения</w:t>
      </w:r>
      <w:r w:rsidRPr="000A50FD" w:rsidR="000A50FD">
        <w:rPr>
          <w:sz w:val="24"/>
          <w:szCs w:val="24"/>
        </w:rPr>
        <w:t>.</w:t>
      </w:r>
    </w:p>
    <w:p w:rsidR="00CF5289" w:rsidRPr="000A50FD" w:rsidP="00CF5289">
      <w:pPr>
        <w:pStyle w:val="1"/>
        <w:spacing w:line="240" w:lineRule="auto"/>
        <w:ind w:firstLine="708"/>
        <w:jc w:val="both"/>
        <w:rPr>
          <w:bCs/>
          <w:sz w:val="24"/>
          <w:szCs w:val="24"/>
        </w:rPr>
      </w:pPr>
      <w:r w:rsidRPr="000A50FD">
        <w:rPr>
          <w:sz w:val="24"/>
          <w:szCs w:val="24"/>
        </w:rPr>
        <w:t xml:space="preserve">В результате ДТП автомашине </w:t>
      </w:r>
      <w:r w:rsidRPr="000A50FD">
        <w:rPr>
          <w:bCs/>
          <w:sz w:val="24"/>
          <w:szCs w:val="24"/>
        </w:rPr>
        <w:t>«</w:t>
      </w:r>
      <w:r w:rsidRPr="000A50FD" w:rsidR="000A50FD">
        <w:rPr>
          <w:sz w:val="24"/>
          <w:szCs w:val="24"/>
          <w:lang w:val="en-US"/>
        </w:rPr>
        <w:t>Porsche</w:t>
      </w:r>
      <w:r w:rsidRPr="000A50FD" w:rsidR="000A50FD">
        <w:rPr>
          <w:sz w:val="24"/>
          <w:szCs w:val="24"/>
        </w:rPr>
        <w:t xml:space="preserve"> </w:t>
      </w:r>
      <w:r w:rsidRPr="000A50FD" w:rsidR="000A50FD">
        <w:rPr>
          <w:sz w:val="24"/>
          <w:szCs w:val="24"/>
          <w:lang w:val="en-US"/>
        </w:rPr>
        <w:t>Cayenne</w:t>
      </w:r>
      <w:r w:rsidRPr="000A50FD" w:rsidR="000A50FD">
        <w:rPr>
          <w:sz w:val="24"/>
          <w:szCs w:val="24"/>
        </w:rPr>
        <w:t xml:space="preserve">» с государственным регистрационным номером </w:t>
      </w:r>
      <w:r w:rsidR="007073EA">
        <w:rPr>
          <w:b/>
        </w:rPr>
        <w:t>/изъято/</w:t>
      </w:r>
      <w:r w:rsidRPr="000A50FD" w:rsidR="000A50FD">
        <w:rPr>
          <w:sz w:val="24"/>
          <w:szCs w:val="24"/>
        </w:rPr>
        <w:t xml:space="preserve">, </w:t>
      </w:r>
      <w:r w:rsidRPr="000A50FD">
        <w:rPr>
          <w:bCs/>
          <w:sz w:val="24"/>
          <w:szCs w:val="24"/>
        </w:rPr>
        <w:t>были причинены механические повреждения.</w:t>
      </w:r>
    </w:p>
    <w:p w:rsidR="00E30C37" w:rsidRPr="0051750A" w:rsidP="00CF5289">
      <w:pPr>
        <w:pStyle w:val="1"/>
        <w:spacing w:line="240" w:lineRule="auto"/>
        <w:ind w:firstLine="708"/>
        <w:jc w:val="both"/>
        <w:rPr>
          <w:bCs/>
          <w:sz w:val="24"/>
          <w:szCs w:val="24"/>
        </w:rPr>
      </w:pPr>
      <w:r w:rsidRPr="00A3679C">
        <w:rPr>
          <w:bCs/>
          <w:sz w:val="24"/>
          <w:szCs w:val="24"/>
        </w:rPr>
        <w:t xml:space="preserve">На момент ДТП, в соответствие с ФЗ от 25.04.2002 года № 40-ФЗ «Об обязательном страховании </w:t>
      </w:r>
      <w:r w:rsidRPr="000A50FD">
        <w:rPr>
          <w:bCs/>
          <w:sz w:val="24"/>
          <w:szCs w:val="24"/>
        </w:rPr>
        <w:t xml:space="preserve">гражданской ответственности владельцев транспортных средств», гражданская ответственность </w:t>
      </w:r>
      <w:r w:rsidRPr="000A50FD" w:rsidR="000A50FD">
        <w:rPr>
          <w:sz w:val="24"/>
          <w:szCs w:val="24"/>
        </w:rPr>
        <w:t xml:space="preserve">Полчанинова А.В., </w:t>
      </w:r>
      <w:r w:rsidRPr="000A50FD">
        <w:rPr>
          <w:bCs/>
          <w:sz w:val="24"/>
          <w:szCs w:val="24"/>
        </w:rPr>
        <w:t xml:space="preserve">была застрахована  в </w:t>
      </w:r>
      <w:r w:rsidRPr="000A50FD" w:rsidR="000A50FD">
        <w:rPr>
          <w:bCs/>
          <w:sz w:val="24"/>
          <w:szCs w:val="24"/>
        </w:rPr>
        <w:t>ПАО «</w:t>
      </w:r>
      <w:r w:rsidRPr="000A50FD" w:rsidR="000A50FD">
        <w:rPr>
          <w:bCs/>
          <w:sz w:val="24"/>
          <w:szCs w:val="24"/>
        </w:rPr>
        <w:t>Росгосстрах</w:t>
      </w:r>
      <w:r w:rsidRPr="000A50FD" w:rsidR="000A50FD">
        <w:rPr>
          <w:bCs/>
          <w:sz w:val="24"/>
          <w:szCs w:val="24"/>
        </w:rPr>
        <w:t>»</w:t>
      </w:r>
      <w:r w:rsidRPr="000A50FD">
        <w:rPr>
          <w:bCs/>
          <w:sz w:val="24"/>
          <w:szCs w:val="24"/>
        </w:rPr>
        <w:t xml:space="preserve"> (договор </w:t>
      </w:r>
      <w:r w:rsidR="007073EA">
        <w:rPr>
          <w:b/>
        </w:rPr>
        <w:t>/изъято/</w:t>
      </w:r>
      <w:r w:rsidRPr="000A50FD">
        <w:rPr>
          <w:bCs/>
          <w:sz w:val="24"/>
          <w:szCs w:val="24"/>
        </w:rPr>
        <w:t>), что</w:t>
      </w:r>
      <w:r w:rsidRPr="00A3679C">
        <w:rPr>
          <w:bCs/>
          <w:sz w:val="24"/>
          <w:szCs w:val="24"/>
        </w:rPr>
        <w:t xml:space="preserve"> дало право потерпевшему обратиться </w:t>
      </w:r>
      <w:r>
        <w:rPr>
          <w:bCs/>
          <w:sz w:val="24"/>
          <w:szCs w:val="24"/>
        </w:rPr>
        <w:t>к</w:t>
      </w:r>
      <w:r w:rsidRPr="00A3679C">
        <w:rPr>
          <w:bCs/>
          <w:sz w:val="24"/>
          <w:szCs w:val="24"/>
        </w:rPr>
        <w:t xml:space="preserve"> </w:t>
      </w:r>
      <w:r w:rsidRPr="0051750A">
        <w:rPr>
          <w:bCs/>
          <w:sz w:val="24"/>
          <w:szCs w:val="24"/>
        </w:rPr>
        <w:t xml:space="preserve">истцу с заявлением о страховой выплате. </w:t>
      </w:r>
    </w:p>
    <w:p w:rsidR="00CF5289" w:rsidRPr="0051750A" w:rsidP="00E30C37">
      <w:pPr>
        <w:pStyle w:val="Heading2"/>
        <w:ind w:firstLine="708"/>
        <w:jc w:val="both"/>
        <w:rPr>
          <w:b w:val="0"/>
          <w:bCs w:val="0"/>
        </w:rPr>
      </w:pPr>
      <w:r w:rsidRPr="0051750A">
        <w:rPr>
          <w:b w:val="0"/>
          <w:bCs w:val="0"/>
        </w:rPr>
        <w:t>И</w:t>
      </w:r>
      <w:r w:rsidRPr="0051750A">
        <w:rPr>
          <w:b w:val="0"/>
          <w:bCs w:val="0"/>
        </w:rPr>
        <w:t xml:space="preserve">стец произвел страховую выплату в размере </w:t>
      </w:r>
      <w:r w:rsidR="007073EA">
        <w:rPr>
          <w:b w:val="0"/>
        </w:rPr>
        <w:t>/изъято/</w:t>
      </w:r>
      <w:r w:rsidRPr="0051750A">
        <w:rPr>
          <w:b w:val="0"/>
        </w:rPr>
        <w:t>(</w:t>
      </w:r>
      <w:r w:rsidR="007073EA">
        <w:rPr>
          <w:b w:val="0"/>
        </w:rPr>
        <w:t>/изъято/</w:t>
      </w:r>
      <w:r w:rsidRPr="0051750A">
        <w:rPr>
          <w:b w:val="0"/>
        </w:rPr>
        <w:t>) рублей</w:t>
      </w:r>
      <w:r w:rsidRPr="0051750A">
        <w:rPr>
          <w:b w:val="0"/>
          <w:bCs w:val="0"/>
        </w:rPr>
        <w:t>.</w:t>
      </w:r>
    </w:p>
    <w:p w:rsidR="004A6CEE" w:rsidRPr="00593F23" w:rsidP="00CF5289">
      <w:pPr>
        <w:pStyle w:val="1"/>
        <w:spacing w:line="240" w:lineRule="auto"/>
        <w:ind w:firstLine="708"/>
        <w:jc w:val="both"/>
        <w:rPr>
          <w:bCs/>
          <w:sz w:val="24"/>
          <w:szCs w:val="24"/>
        </w:rPr>
      </w:pPr>
      <w:r w:rsidRPr="00593F23">
        <w:rPr>
          <w:bCs/>
          <w:sz w:val="24"/>
          <w:szCs w:val="24"/>
        </w:rPr>
        <w:t xml:space="preserve">Согласно </w:t>
      </w:r>
      <w:r w:rsidRPr="00593F23">
        <w:rPr>
          <w:bCs/>
          <w:sz w:val="24"/>
          <w:szCs w:val="24"/>
        </w:rPr>
        <w:t>пп</w:t>
      </w:r>
      <w:r w:rsidRPr="00593F23">
        <w:rPr>
          <w:bCs/>
          <w:sz w:val="24"/>
          <w:szCs w:val="24"/>
        </w:rPr>
        <w:t xml:space="preserve">. «ж» ч.1 ст. 14 </w:t>
      </w:r>
      <w:r w:rsidRPr="00593F23">
        <w:rPr>
          <w:sz w:val="24"/>
          <w:szCs w:val="24"/>
        </w:rPr>
        <w:t>ФЗ № 40 – ФЗ «Об обязательном страховании гражданской ответственности владельцев транспортных средств; ответчик был обязан в течени</w:t>
      </w:r>
      <w:r w:rsidRPr="00593F23">
        <w:rPr>
          <w:sz w:val="24"/>
          <w:szCs w:val="24"/>
        </w:rPr>
        <w:t>и</w:t>
      </w:r>
      <w:r w:rsidRPr="00593F23">
        <w:rPr>
          <w:sz w:val="24"/>
          <w:szCs w:val="24"/>
        </w:rPr>
        <w:t xml:space="preserve"> 5 дней уведомить страховую компанию о наступлении страхового случая. Однако, в </w:t>
      </w:r>
      <w:r w:rsidRPr="00593F23">
        <w:rPr>
          <w:bCs/>
          <w:sz w:val="24"/>
          <w:szCs w:val="24"/>
        </w:rPr>
        <w:t xml:space="preserve"> установленный законом срок, ответчик - Полчанинов А.В., не сообщил истцу о наступлении страхового случая.</w:t>
      </w:r>
    </w:p>
    <w:p w:rsidR="0022620B" w:rsidRPr="00593F23" w:rsidP="00CF5289">
      <w:pPr>
        <w:pStyle w:val="1"/>
        <w:spacing w:line="240" w:lineRule="auto"/>
        <w:ind w:firstLine="708"/>
        <w:jc w:val="both"/>
        <w:rPr>
          <w:bCs/>
          <w:sz w:val="24"/>
          <w:szCs w:val="24"/>
        </w:rPr>
      </w:pPr>
      <w:r>
        <w:rPr>
          <w:bCs/>
          <w:sz w:val="24"/>
          <w:szCs w:val="24"/>
        </w:rPr>
        <w:t>И</w:t>
      </w:r>
      <w:r w:rsidRPr="00A3679C" w:rsidR="00CF5289">
        <w:rPr>
          <w:bCs/>
          <w:sz w:val="24"/>
          <w:szCs w:val="24"/>
        </w:rPr>
        <w:t>стец обра</w:t>
      </w:r>
      <w:r>
        <w:rPr>
          <w:bCs/>
          <w:sz w:val="24"/>
          <w:szCs w:val="24"/>
        </w:rPr>
        <w:t xml:space="preserve">щался </w:t>
      </w:r>
      <w:r w:rsidRPr="00A3679C" w:rsidR="00CF5289">
        <w:rPr>
          <w:bCs/>
          <w:sz w:val="24"/>
          <w:szCs w:val="24"/>
        </w:rPr>
        <w:t>к ответчику с предложением возместить причиненный материальный ущерб добровольно. Однако</w:t>
      </w:r>
      <w:r w:rsidRPr="00A3679C" w:rsidR="00CF5289">
        <w:rPr>
          <w:bCs/>
          <w:sz w:val="24"/>
          <w:szCs w:val="24"/>
        </w:rPr>
        <w:t>,</w:t>
      </w:r>
      <w:r w:rsidRPr="00A3679C" w:rsidR="00CF5289">
        <w:rPr>
          <w:bCs/>
          <w:sz w:val="24"/>
          <w:szCs w:val="24"/>
        </w:rPr>
        <w:t xml:space="preserve"> ответчик его </w:t>
      </w:r>
      <w:r w:rsidRPr="00593F23" w:rsidR="00CF5289">
        <w:rPr>
          <w:bCs/>
          <w:sz w:val="24"/>
          <w:szCs w:val="24"/>
        </w:rPr>
        <w:t>проигнорировал.</w:t>
      </w:r>
    </w:p>
    <w:p w:rsidR="00B94BAA" w:rsidP="00B94BAA">
      <w:pPr>
        <w:ind w:firstLine="708"/>
        <w:jc w:val="both"/>
        <w:rPr>
          <w:rFonts w:ascii="Times New Roman" w:hAnsi="Times New Roman"/>
          <w:b w:val="0"/>
        </w:rPr>
      </w:pPr>
      <w:r w:rsidRPr="00593F23">
        <w:rPr>
          <w:rFonts w:ascii="Times New Roman" w:hAnsi="Times New Roman"/>
          <w:b w:val="0"/>
          <w:bCs/>
        </w:rPr>
        <w:t xml:space="preserve">В связи с </w:t>
      </w:r>
      <w:r w:rsidRPr="00593F23">
        <w:rPr>
          <w:rFonts w:ascii="Times New Roman" w:hAnsi="Times New Roman"/>
          <w:b w:val="0"/>
          <w:bCs/>
        </w:rPr>
        <w:t>вышеизложенным</w:t>
      </w:r>
      <w:r w:rsidRPr="00593F23">
        <w:rPr>
          <w:rFonts w:ascii="Times New Roman" w:hAnsi="Times New Roman"/>
          <w:b w:val="0"/>
          <w:bCs/>
        </w:rPr>
        <w:t xml:space="preserve"> истец обратился в суд</w:t>
      </w:r>
      <w:r w:rsidRPr="00593F23" w:rsidR="00593F23">
        <w:rPr>
          <w:rFonts w:ascii="Times New Roman" w:hAnsi="Times New Roman"/>
          <w:b w:val="0"/>
          <w:bCs/>
        </w:rPr>
        <w:t>,</w:t>
      </w:r>
      <w:r w:rsidRPr="00593F23">
        <w:rPr>
          <w:rFonts w:ascii="Times New Roman" w:hAnsi="Times New Roman"/>
          <w:b w:val="0"/>
          <w:bCs/>
        </w:rPr>
        <w:t xml:space="preserve"> и просит суд взыскать с ответчика  сумму страхового возмещения в размере </w:t>
      </w:r>
      <w:r w:rsidR="007073EA">
        <w:rPr>
          <w:rFonts w:ascii="Times New Roman" w:hAnsi="Times New Roman"/>
          <w:b w:val="0"/>
        </w:rPr>
        <w:t>/изъято/</w:t>
      </w:r>
      <w:r w:rsidRPr="00593F23" w:rsidR="0022620B">
        <w:rPr>
          <w:rFonts w:ascii="Times New Roman" w:hAnsi="Times New Roman"/>
          <w:b w:val="0"/>
        </w:rPr>
        <w:t>(</w:t>
      </w:r>
      <w:r w:rsidR="007073EA">
        <w:rPr>
          <w:rFonts w:ascii="Times New Roman" w:hAnsi="Times New Roman"/>
          <w:b w:val="0"/>
        </w:rPr>
        <w:t>/изъято/</w:t>
      </w:r>
      <w:r w:rsidRPr="00593F23" w:rsidR="0022620B">
        <w:rPr>
          <w:rFonts w:ascii="Times New Roman" w:hAnsi="Times New Roman"/>
          <w:b w:val="0"/>
        </w:rPr>
        <w:t>) рублей; расходы по оплате государственной пошлины в размере</w:t>
      </w:r>
      <w:r w:rsidR="0022620B">
        <w:rPr>
          <w:rFonts w:ascii="Times New Roman" w:hAnsi="Times New Roman"/>
          <w:b w:val="0"/>
        </w:rPr>
        <w:t xml:space="preserve"> </w:t>
      </w:r>
      <w:r w:rsidR="007073EA">
        <w:rPr>
          <w:rFonts w:ascii="Times New Roman" w:hAnsi="Times New Roman"/>
          <w:b w:val="0"/>
        </w:rPr>
        <w:t>/изъято/</w:t>
      </w:r>
      <w:r w:rsidR="0022620B">
        <w:rPr>
          <w:rFonts w:ascii="Times New Roman" w:hAnsi="Times New Roman"/>
          <w:b w:val="0"/>
        </w:rPr>
        <w:t>(</w:t>
      </w:r>
      <w:r w:rsidR="007073EA">
        <w:rPr>
          <w:rFonts w:ascii="Times New Roman" w:hAnsi="Times New Roman"/>
          <w:b w:val="0"/>
        </w:rPr>
        <w:t>/изъято/</w:t>
      </w:r>
      <w:r w:rsidR="0022620B">
        <w:rPr>
          <w:rFonts w:ascii="Times New Roman" w:hAnsi="Times New Roman"/>
          <w:b w:val="0"/>
        </w:rPr>
        <w:t>) рублей.</w:t>
      </w:r>
    </w:p>
    <w:p w:rsidR="00B94BAA" w:rsidP="00B94BAA">
      <w:pPr>
        <w:ind w:firstLine="708"/>
        <w:jc w:val="both"/>
        <w:rPr>
          <w:rFonts w:ascii="Times New Roman" w:hAnsi="Times New Roman"/>
          <w:b w:val="0"/>
        </w:rPr>
      </w:pPr>
    </w:p>
    <w:p w:rsidR="00CF5289" w:rsidRPr="00A3679C" w:rsidP="00B94BAA">
      <w:pPr>
        <w:ind w:firstLine="708"/>
        <w:jc w:val="both"/>
        <w:rPr>
          <w:b w:val="0"/>
          <w:bCs/>
        </w:rPr>
      </w:pPr>
      <w:r w:rsidRPr="00A3679C">
        <w:rPr>
          <w:b w:val="0"/>
          <w:bCs/>
        </w:rPr>
        <w:t>В судебное заседание представитель истца не явился. В материалах дела имеется заявление, в котором истец просит суд о рассмотрении дела в отсутствие его представителя (</w:t>
      </w:r>
      <w:r w:rsidRPr="00A3679C">
        <w:rPr>
          <w:b w:val="0"/>
          <w:bCs/>
        </w:rPr>
        <w:t>л</w:t>
      </w:r>
      <w:r w:rsidRPr="00A3679C">
        <w:rPr>
          <w:b w:val="0"/>
          <w:bCs/>
        </w:rPr>
        <w:t>.д. № 4).</w:t>
      </w:r>
    </w:p>
    <w:p w:rsidR="0022620B" w:rsidP="00CF5289">
      <w:pPr>
        <w:pStyle w:val="Heading2"/>
        <w:ind w:firstLine="708"/>
        <w:jc w:val="both"/>
        <w:rPr>
          <w:b w:val="0"/>
          <w:bCs w:val="0"/>
        </w:rPr>
      </w:pPr>
    </w:p>
    <w:p w:rsidR="002B432A" w:rsidP="00CF5289">
      <w:pPr>
        <w:pStyle w:val="Heading2"/>
        <w:ind w:firstLine="708"/>
        <w:jc w:val="both"/>
        <w:rPr>
          <w:b w:val="0"/>
        </w:rPr>
      </w:pPr>
      <w:r w:rsidRPr="00A3679C">
        <w:rPr>
          <w:b w:val="0"/>
          <w:bCs w:val="0"/>
        </w:rPr>
        <w:t xml:space="preserve">Ответчик – </w:t>
      </w:r>
      <w:r w:rsidR="0022620B">
        <w:rPr>
          <w:b w:val="0"/>
        </w:rPr>
        <w:t>Полчанинов А.В., иск не признал. Он пояснил, что оформлением ДТП занимался дорожный комиссар</w:t>
      </w:r>
      <w:r w:rsidR="0051750A">
        <w:rPr>
          <w:b w:val="0"/>
        </w:rPr>
        <w:t xml:space="preserve"> </w:t>
      </w:r>
      <w:r w:rsidR="00782B3E">
        <w:rPr>
          <w:b w:val="0"/>
        </w:rPr>
        <w:t>/изъято/</w:t>
      </w:r>
      <w:r w:rsidR="0022620B">
        <w:rPr>
          <w:b w:val="0"/>
        </w:rPr>
        <w:t xml:space="preserve">, который оформлял </w:t>
      </w:r>
      <w:r w:rsidR="0022620B">
        <w:rPr>
          <w:b w:val="0"/>
        </w:rPr>
        <w:t>европротокол</w:t>
      </w:r>
      <w:r w:rsidR="0022620B">
        <w:rPr>
          <w:b w:val="0"/>
        </w:rPr>
        <w:t>, и который был должен уведомить страховую компанию о наступлении страхового случая. Почему дорожный комиссар не уведомил страховую компанию ему неизвестно. Кроме того, ДТП имело место 29.12.2016 года</w:t>
      </w:r>
      <w:r>
        <w:rPr>
          <w:b w:val="0"/>
        </w:rPr>
        <w:t xml:space="preserve"> в 18 часов 30 минут. 09.01.2017 года он приезжал в офис страхового комиссара, </w:t>
      </w:r>
      <w:r w:rsidR="0051750A">
        <w:rPr>
          <w:b w:val="0"/>
        </w:rPr>
        <w:t>где написал з</w:t>
      </w:r>
      <w:r>
        <w:rPr>
          <w:b w:val="0"/>
        </w:rPr>
        <w:t>аявление</w:t>
      </w:r>
      <w:r w:rsidR="0051750A">
        <w:rPr>
          <w:b w:val="0"/>
        </w:rPr>
        <w:t xml:space="preserve"> в ООО «</w:t>
      </w:r>
      <w:r w:rsidR="0051750A">
        <w:rPr>
          <w:b w:val="0"/>
        </w:rPr>
        <w:t>Росгосстрах</w:t>
      </w:r>
      <w:r w:rsidR="0051750A">
        <w:rPr>
          <w:b w:val="0"/>
        </w:rPr>
        <w:t>» о наступлении страхового случая. В  связи с чем, просил суд в иске отказать.</w:t>
      </w:r>
    </w:p>
    <w:p w:rsidR="0051750A" w:rsidRPr="0051750A" w:rsidP="0051750A">
      <w:pPr>
        <w:rPr>
          <w:rFonts w:asciiTheme="minorHAnsi" w:hAnsiTheme="minorHAnsi"/>
        </w:rPr>
      </w:pPr>
    </w:p>
    <w:p w:rsidR="0051750A" w:rsidP="00CF5289">
      <w:pPr>
        <w:pStyle w:val="Heading2"/>
        <w:ind w:firstLine="708"/>
        <w:jc w:val="both"/>
        <w:rPr>
          <w:b w:val="0"/>
        </w:rPr>
      </w:pPr>
      <w:r>
        <w:rPr>
          <w:b w:val="0"/>
        </w:rPr>
        <w:t xml:space="preserve"> </w:t>
      </w:r>
      <w:r>
        <w:rPr>
          <w:b w:val="0"/>
        </w:rPr>
        <w:t xml:space="preserve">Представитель ответчика </w:t>
      </w:r>
      <w:r w:rsidR="00782B3E">
        <w:rPr>
          <w:b w:val="0"/>
        </w:rPr>
        <w:t>/изъято/</w:t>
      </w:r>
      <w:r>
        <w:rPr>
          <w:b w:val="0"/>
        </w:rPr>
        <w:t>, поддержал доводы ответчика и также просил суд в иске отказать.</w:t>
      </w:r>
    </w:p>
    <w:p w:rsidR="0051750A" w:rsidP="00CF5289">
      <w:pPr>
        <w:pStyle w:val="Heading2"/>
        <w:ind w:firstLine="708"/>
        <w:jc w:val="both"/>
        <w:rPr>
          <w:b w:val="0"/>
        </w:rPr>
      </w:pPr>
    </w:p>
    <w:p w:rsidR="00CF5289" w:rsidRPr="00A3679C" w:rsidP="00CF5289">
      <w:pPr>
        <w:widowControl w:val="0"/>
        <w:autoSpaceDE w:val="0"/>
        <w:autoSpaceDN w:val="0"/>
        <w:adjustRightInd w:val="0"/>
        <w:ind w:left="-57" w:firstLine="540"/>
        <w:jc w:val="both"/>
        <w:rPr>
          <w:rFonts w:ascii="Times New Roman" w:hAnsi="Times New Roman"/>
          <w:b w:val="0"/>
        </w:rPr>
      </w:pPr>
      <w:r>
        <w:rPr>
          <w:rFonts w:ascii="Times New Roman" w:hAnsi="Times New Roman"/>
          <w:b w:val="0"/>
        </w:rPr>
        <w:t>Заслушав доводы ответчика и его представителя, и</w:t>
      </w:r>
      <w:r w:rsidRPr="00A3679C">
        <w:rPr>
          <w:rFonts w:ascii="Times New Roman" w:hAnsi="Times New Roman"/>
          <w:b w:val="0"/>
        </w:rPr>
        <w:t>зучив материалы дела, суд пришел к выводу, что истцом доказаны  обстоятельства на которые он ссылается как на основани</w:t>
      </w:r>
      <w:r w:rsidRPr="00A3679C">
        <w:rPr>
          <w:rFonts w:ascii="Times New Roman" w:hAnsi="Times New Roman"/>
          <w:b w:val="0"/>
        </w:rPr>
        <w:t>е</w:t>
      </w:r>
      <w:r w:rsidRPr="00A3679C">
        <w:rPr>
          <w:rFonts w:ascii="Times New Roman" w:hAnsi="Times New Roman"/>
          <w:b w:val="0"/>
        </w:rPr>
        <w:t xml:space="preserve"> своих требований, а ответчик, в условиях состязательности процесса, не представил суду бесспорных доказательств в их опровержение, в соответствие с требованиями ст. 56 ГПК РФ.</w:t>
      </w:r>
    </w:p>
    <w:p w:rsidR="0051750A" w:rsidP="00CF5289">
      <w:pPr>
        <w:ind w:left="-57" w:firstLine="708"/>
        <w:jc w:val="both"/>
        <w:rPr>
          <w:rFonts w:ascii="Times New Roman" w:hAnsi="Times New Roman"/>
          <w:b w:val="0"/>
        </w:rPr>
      </w:pPr>
    </w:p>
    <w:p w:rsidR="00CF5289" w:rsidRPr="00A3679C" w:rsidP="00CF5289">
      <w:pPr>
        <w:ind w:left="-57" w:firstLine="708"/>
        <w:jc w:val="both"/>
        <w:rPr>
          <w:rFonts w:ascii="Times New Roman" w:hAnsi="Times New Roman"/>
          <w:b w:val="0"/>
        </w:rPr>
      </w:pPr>
      <w:r>
        <w:rPr>
          <w:rFonts w:ascii="Times New Roman" w:hAnsi="Times New Roman"/>
          <w:b w:val="0"/>
        </w:rPr>
        <w:t xml:space="preserve">Согласно </w:t>
      </w:r>
      <w:r w:rsidRPr="00A3679C">
        <w:rPr>
          <w:rFonts w:ascii="Times New Roman" w:hAnsi="Times New Roman"/>
          <w:b w:val="0"/>
        </w:rPr>
        <w:t>п.1 ст. 1064 ГК РФ вред, причиненный личности или имуществу гражданина, либо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054418" w:rsidP="00CF5289">
      <w:pPr>
        <w:ind w:firstLine="708"/>
        <w:jc w:val="both"/>
        <w:rPr>
          <w:rFonts w:ascii="Times New Roman" w:hAnsi="Times New Roman"/>
          <w:b w:val="0"/>
        </w:rPr>
      </w:pPr>
    </w:p>
    <w:p w:rsidR="00CF5289" w:rsidRPr="00A3679C" w:rsidP="00CF5289">
      <w:pPr>
        <w:ind w:firstLine="708"/>
        <w:jc w:val="both"/>
        <w:rPr>
          <w:rFonts w:ascii="Times New Roman" w:hAnsi="Times New Roman"/>
          <w:b w:val="0"/>
        </w:rPr>
      </w:pPr>
      <w:r w:rsidRPr="00A3679C">
        <w:rPr>
          <w:rFonts w:ascii="Times New Roman" w:hAnsi="Times New Roman"/>
          <w:b w:val="0"/>
        </w:rPr>
        <w:t>Судом установлено следующее.</w:t>
      </w:r>
    </w:p>
    <w:p w:rsidR="00054418" w:rsidRPr="00593F23" w:rsidP="00054418">
      <w:pPr>
        <w:pStyle w:val="1"/>
        <w:spacing w:line="240" w:lineRule="auto"/>
        <w:ind w:firstLine="708"/>
        <w:jc w:val="both"/>
        <w:rPr>
          <w:sz w:val="24"/>
          <w:szCs w:val="24"/>
        </w:rPr>
      </w:pPr>
      <w:r>
        <w:rPr>
          <w:sz w:val="24"/>
          <w:szCs w:val="24"/>
        </w:rPr>
        <w:t>29 декабря 2016 года произошло ДТП с участием автомашины «ВАЗ/</w:t>
      </w:r>
      <w:r>
        <w:rPr>
          <w:sz w:val="24"/>
          <w:szCs w:val="24"/>
          <w:lang w:val="en-US"/>
        </w:rPr>
        <w:t>Lada</w:t>
      </w:r>
      <w:r>
        <w:rPr>
          <w:sz w:val="24"/>
          <w:szCs w:val="24"/>
        </w:rPr>
        <w:t xml:space="preserve">» с государственным регистрационным номером </w:t>
      </w:r>
      <w:r w:rsidR="00782B3E">
        <w:rPr>
          <w:b/>
        </w:rPr>
        <w:t>/изъято/</w:t>
      </w:r>
      <w:r>
        <w:rPr>
          <w:sz w:val="24"/>
          <w:szCs w:val="24"/>
        </w:rPr>
        <w:t>под управлением ответчика, и  автомашины «</w:t>
      </w:r>
      <w:r>
        <w:rPr>
          <w:sz w:val="24"/>
          <w:szCs w:val="24"/>
          <w:lang w:val="en-US"/>
        </w:rPr>
        <w:t>Porsche</w:t>
      </w:r>
      <w:r w:rsidRPr="00054418">
        <w:rPr>
          <w:sz w:val="24"/>
          <w:szCs w:val="24"/>
        </w:rPr>
        <w:t xml:space="preserve"> </w:t>
      </w:r>
      <w:r>
        <w:rPr>
          <w:sz w:val="24"/>
          <w:szCs w:val="24"/>
          <w:lang w:val="en-US"/>
        </w:rPr>
        <w:t>Cayenne</w:t>
      </w:r>
      <w:r>
        <w:rPr>
          <w:sz w:val="24"/>
          <w:szCs w:val="24"/>
        </w:rPr>
        <w:t xml:space="preserve">» с государственным регистрационным номером </w:t>
      </w:r>
      <w:r w:rsidR="00782B3E">
        <w:rPr>
          <w:b/>
        </w:rPr>
        <w:t>/</w:t>
      </w:r>
      <w:r w:rsidR="00782B3E">
        <w:rPr>
          <w:b/>
        </w:rPr>
        <w:t>изъято/</w:t>
      </w:r>
      <w:r>
        <w:rPr>
          <w:sz w:val="24"/>
          <w:szCs w:val="24"/>
        </w:rPr>
        <w:t xml:space="preserve">под управлением </w:t>
      </w:r>
      <w:r w:rsidR="00782B3E">
        <w:rPr>
          <w:b/>
        </w:rPr>
        <w:t>/изъято</w:t>
      </w:r>
      <w:r w:rsidR="00782B3E">
        <w:rPr>
          <w:b/>
        </w:rPr>
        <w:t>/</w:t>
      </w:r>
      <w:r>
        <w:rPr>
          <w:sz w:val="24"/>
          <w:szCs w:val="24"/>
        </w:rPr>
        <w:t xml:space="preserve"> ДТП произошло по вине ответчика, которым были </w:t>
      </w:r>
      <w:r w:rsidRPr="00593F23">
        <w:rPr>
          <w:sz w:val="24"/>
          <w:szCs w:val="24"/>
        </w:rPr>
        <w:t>нарушены правила дорожного движения.</w:t>
      </w:r>
    </w:p>
    <w:p w:rsidR="00054418" w:rsidRPr="00593F23" w:rsidP="00CF5289">
      <w:pPr>
        <w:ind w:firstLine="708"/>
        <w:jc w:val="both"/>
        <w:rPr>
          <w:rFonts w:ascii="Times New Roman" w:hAnsi="Times New Roman"/>
          <w:b w:val="0"/>
        </w:rPr>
      </w:pPr>
      <w:r w:rsidRPr="00593F23">
        <w:rPr>
          <w:rFonts w:ascii="Times New Roman" w:hAnsi="Times New Roman"/>
          <w:b w:val="0"/>
        </w:rPr>
        <w:t xml:space="preserve">Свою вину в совершении ДТП ответчик признал, о чем указано в </w:t>
      </w:r>
      <w:r w:rsidRPr="00593F23">
        <w:rPr>
          <w:rFonts w:ascii="Times New Roman" w:hAnsi="Times New Roman"/>
          <w:b w:val="0"/>
        </w:rPr>
        <w:t>европротоколе</w:t>
      </w:r>
      <w:r w:rsidRPr="00593F23">
        <w:rPr>
          <w:rFonts w:ascii="Times New Roman" w:hAnsi="Times New Roman"/>
          <w:b w:val="0"/>
        </w:rPr>
        <w:t xml:space="preserve"> (л.д.10).</w:t>
      </w:r>
    </w:p>
    <w:p w:rsidR="00CF5289" w:rsidRPr="00593F23" w:rsidP="00CF5289">
      <w:pPr>
        <w:ind w:firstLine="708"/>
        <w:jc w:val="both"/>
        <w:rPr>
          <w:rFonts w:ascii="Times New Roman" w:hAnsi="Times New Roman"/>
          <w:b w:val="0"/>
          <w:bCs/>
        </w:rPr>
      </w:pPr>
      <w:r w:rsidRPr="00593F23">
        <w:rPr>
          <w:rFonts w:ascii="Times New Roman" w:hAnsi="Times New Roman"/>
          <w:b w:val="0"/>
        </w:rPr>
        <w:t xml:space="preserve">Ответственность </w:t>
      </w:r>
      <w:r w:rsidRPr="00593F23" w:rsidR="00054418">
        <w:rPr>
          <w:rFonts w:ascii="Times New Roman" w:hAnsi="Times New Roman"/>
          <w:b w:val="0"/>
        </w:rPr>
        <w:t xml:space="preserve">Полчанинова А.В., </w:t>
      </w:r>
      <w:r w:rsidRPr="00593F23">
        <w:rPr>
          <w:rFonts w:ascii="Times New Roman" w:hAnsi="Times New Roman"/>
          <w:b w:val="0"/>
        </w:rPr>
        <w:t>была застрахована в  ООО «</w:t>
      </w:r>
      <w:r w:rsidRPr="00593F23">
        <w:rPr>
          <w:rFonts w:ascii="Times New Roman" w:hAnsi="Times New Roman"/>
          <w:b w:val="0"/>
        </w:rPr>
        <w:t>Росгосстрах</w:t>
      </w:r>
      <w:r w:rsidRPr="00593F23">
        <w:rPr>
          <w:rFonts w:ascii="Times New Roman" w:hAnsi="Times New Roman"/>
          <w:b w:val="0"/>
        </w:rPr>
        <w:t xml:space="preserve">», что подтверждается полисом обязательного страхования гражданской ответственности </w:t>
      </w:r>
      <w:r w:rsidR="00782B3E">
        <w:rPr>
          <w:rFonts w:ascii="Times New Roman" w:hAnsi="Times New Roman"/>
          <w:b w:val="0"/>
        </w:rPr>
        <w:t>/изъято/</w:t>
      </w:r>
      <w:r w:rsidRPr="00593F23" w:rsidR="00782B3E">
        <w:rPr>
          <w:rFonts w:ascii="Times New Roman" w:hAnsi="Times New Roman"/>
          <w:b w:val="0"/>
          <w:bCs/>
        </w:rPr>
        <w:t xml:space="preserve"> </w:t>
      </w:r>
      <w:r w:rsidRPr="00593F23" w:rsidR="00593F23">
        <w:rPr>
          <w:rFonts w:ascii="Times New Roman" w:hAnsi="Times New Roman"/>
          <w:b w:val="0"/>
          <w:bCs/>
        </w:rPr>
        <w:t>(</w:t>
      </w:r>
      <w:r w:rsidRPr="00593F23" w:rsidR="00593F23">
        <w:rPr>
          <w:rFonts w:ascii="Times New Roman" w:hAnsi="Times New Roman"/>
          <w:b w:val="0"/>
          <w:bCs/>
        </w:rPr>
        <w:t>л</w:t>
      </w:r>
      <w:r w:rsidRPr="00593F23" w:rsidR="00593F23">
        <w:rPr>
          <w:rFonts w:ascii="Times New Roman" w:hAnsi="Times New Roman"/>
          <w:b w:val="0"/>
          <w:bCs/>
        </w:rPr>
        <w:t>.д. 3</w:t>
      </w:r>
      <w:r w:rsidRPr="00593F23">
        <w:rPr>
          <w:rFonts w:ascii="Times New Roman" w:hAnsi="Times New Roman"/>
          <w:b w:val="0"/>
          <w:bCs/>
        </w:rPr>
        <w:t xml:space="preserve">). </w:t>
      </w:r>
    </w:p>
    <w:p w:rsidR="00CF5289" w:rsidRPr="00593F23" w:rsidP="005F0B22">
      <w:pPr>
        <w:pStyle w:val="Heading2"/>
        <w:ind w:firstLine="708"/>
        <w:jc w:val="both"/>
        <w:rPr>
          <w:b w:val="0"/>
          <w:bCs w:val="0"/>
        </w:rPr>
      </w:pPr>
      <w:r w:rsidRPr="005F0B22">
        <w:rPr>
          <w:b w:val="0"/>
          <w:bCs w:val="0"/>
        </w:rPr>
        <w:t>В соответствие со ст. 7 ФЗ от 25.04.2002 года № 40-ФЗ «Об обязательном страховании гражданской ответственности владельцев транспортных средств»</w:t>
      </w:r>
      <w:r>
        <w:rPr>
          <w:b w:val="0"/>
          <w:bCs w:val="0"/>
        </w:rPr>
        <w:t>, н</w:t>
      </w:r>
      <w:r w:rsidRPr="00593F23" w:rsidR="00593F23">
        <w:rPr>
          <w:b w:val="0"/>
          <w:bCs w:val="0"/>
        </w:rPr>
        <w:t>а основании заявления пострадавшего в ДТП собственника автомашины «</w:t>
      </w:r>
      <w:r w:rsidRPr="00593F23" w:rsidR="00593F23">
        <w:rPr>
          <w:b w:val="0"/>
          <w:lang w:val="en-US"/>
        </w:rPr>
        <w:t>Porsche</w:t>
      </w:r>
      <w:r w:rsidRPr="00593F23" w:rsidR="00593F23">
        <w:rPr>
          <w:b w:val="0"/>
        </w:rPr>
        <w:t xml:space="preserve"> </w:t>
      </w:r>
      <w:r w:rsidRPr="00593F23" w:rsidR="00593F23">
        <w:rPr>
          <w:b w:val="0"/>
          <w:lang w:val="en-US"/>
        </w:rPr>
        <w:t>Cayenne</w:t>
      </w:r>
      <w:r w:rsidRPr="00593F23" w:rsidR="00593F23">
        <w:rPr>
          <w:b w:val="0"/>
        </w:rPr>
        <w:t xml:space="preserve">» с государственным регистрационным номером а003ас,82, истцом была выплачена сумма страхового возмещения в размере </w:t>
      </w:r>
      <w:r w:rsidR="00593F23">
        <w:rPr>
          <w:b w:val="0"/>
        </w:rPr>
        <w:t xml:space="preserve">31 500,00 (тридцать одна тысяча пятьсот) рублей </w:t>
      </w:r>
      <w:r w:rsidRPr="00593F23">
        <w:rPr>
          <w:b w:val="0"/>
          <w:bCs w:val="0"/>
        </w:rPr>
        <w:t xml:space="preserve">(л.д. </w:t>
      </w:r>
      <w:r w:rsidR="00593F23">
        <w:rPr>
          <w:b w:val="0"/>
          <w:bCs w:val="0"/>
        </w:rPr>
        <w:t>8</w:t>
      </w:r>
      <w:r w:rsidRPr="00593F23">
        <w:rPr>
          <w:b w:val="0"/>
          <w:bCs w:val="0"/>
        </w:rPr>
        <w:t>).</w:t>
      </w:r>
    </w:p>
    <w:p w:rsidR="00B94BAA" w:rsidRPr="00B94BAA" w:rsidP="005F0B22">
      <w:pPr>
        <w:pStyle w:val="1"/>
        <w:spacing w:line="240" w:lineRule="auto"/>
        <w:ind w:firstLine="708"/>
        <w:jc w:val="both"/>
        <w:rPr>
          <w:bCs/>
          <w:sz w:val="24"/>
          <w:szCs w:val="24"/>
        </w:rPr>
      </w:pPr>
      <w:r w:rsidRPr="00B94BAA">
        <w:rPr>
          <w:sz w:val="24"/>
          <w:szCs w:val="24"/>
        </w:rPr>
        <w:t xml:space="preserve">В подпункте «ж» ч.1 ст. 14 ФЗ № 40 – ФЗ «Об обязательном страховании гражданской ответственности владельцев транспортных средств, установлено, что </w:t>
      </w:r>
      <w:r w:rsidRPr="00B94BAA">
        <w:rPr>
          <w:bCs/>
          <w:sz w:val="24"/>
          <w:szCs w:val="24"/>
        </w:rPr>
        <w:t>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w:t>
      </w:r>
      <w:r w:rsidRPr="00B94BAA">
        <w:rPr>
          <w:bCs/>
          <w:sz w:val="24"/>
          <w:szCs w:val="24"/>
        </w:rPr>
        <w:t xml:space="preserve">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5F0448" w:rsidRPr="005F0448" w:rsidP="005F0B22">
      <w:pPr>
        <w:widowControl w:val="0"/>
        <w:autoSpaceDE w:val="0"/>
        <w:autoSpaceDN w:val="0"/>
        <w:adjustRightInd w:val="0"/>
        <w:ind w:firstLine="708"/>
        <w:jc w:val="both"/>
        <w:rPr>
          <w:rFonts w:ascii="Times New Roman" w:hAnsi="Times New Roman"/>
          <w:b w:val="0"/>
        </w:rPr>
      </w:pPr>
      <w:r w:rsidRPr="005F0448">
        <w:rPr>
          <w:rFonts w:ascii="Times New Roman" w:hAnsi="Times New Roman"/>
          <w:b w:val="0"/>
        </w:rPr>
        <w:t xml:space="preserve">Кроме того, аналогичное правило закреплено в п.76 Постановления Пленума Верховного суда </w:t>
      </w:r>
      <w:r w:rsidRPr="005F0448">
        <w:rPr>
          <w:b w:val="0"/>
        </w:rPr>
        <w:t>Р</w:t>
      </w:r>
      <w:r w:rsidRPr="005F0448">
        <w:rPr>
          <w:rFonts w:ascii="Times New Roman" w:hAnsi="Times New Roman"/>
          <w:b w:val="0"/>
        </w:rPr>
        <w:t xml:space="preserve">оссийской Федерации от 26.12.2017 г. № 58 «О применении судами законодательства об обязательном страховании гражданской ответственности владельцев транспортных средств», где указано, что в </w:t>
      </w:r>
      <w:r w:rsidRPr="005F0448">
        <w:rPr>
          <w:rFonts w:ascii="Times New Roman" w:hAnsi="Times New Roman" w:hint="eastAsia"/>
          <w:b w:val="0"/>
        </w:rPr>
        <w:t>случае</w:t>
      </w:r>
      <w:r w:rsidRPr="005F0448">
        <w:rPr>
          <w:rFonts w:ascii="Times New Roman" w:hAnsi="Times New Roman"/>
          <w:b w:val="0"/>
        </w:rPr>
        <w:t xml:space="preserve"> </w:t>
      </w:r>
      <w:r w:rsidRPr="005F0448">
        <w:rPr>
          <w:rFonts w:ascii="Times New Roman" w:hAnsi="Times New Roman" w:hint="eastAsia"/>
          <w:b w:val="0"/>
        </w:rPr>
        <w:t>оформления</w:t>
      </w:r>
      <w:r w:rsidRPr="005F0448">
        <w:rPr>
          <w:rFonts w:ascii="Times New Roman" w:hAnsi="Times New Roman"/>
          <w:b w:val="0"/>
        </w:rPr>
        <w:t xml:space="preserve"> </w:t>
      </w:r>
      <w:r w:rsidRPr="005F0448">
        <w:rPr>
          <w:rFonts w:ascii="Times New Roman" w:hAnsi="Times New Roman" w:hint="eastAsia"/>
          <w:b w:val="0"/>
        </w:rPr>
        <w:t>документов</w:t>
      </w:r>
      <w:r w:rsidRPr="005F0448">
        <w:rPr>
          <w:rFonts w:ascii="Times New Roman" w:hAnsi="Times New Roman"/>
          <w:b w:val="0"/>
        </w:rPr>
        <w:t xml:space="preserve"> </w:t>
      </w:r>
      <w:r w:rsidRPr="005F0448">
        <w:rPr>
          <w:rFonts w:ascii="Times New Roman" w:hAnsi="Times New Roman" w:hint="eastAsia"/>
          <w:b w:val="0"/>
        </w:rPr>
        <w:t>о</w:t>
      </w:r>
      <w:r w:rsidRPr="005F0448">
        <w:rPr>
          <w:rFonts w:ascii="Times New Roman" w:hAnsi="Times New Roman"/>
          <w:b w:val="0"/>
        </w:rPr>
        <w:t xml:space="preserve"> </w:t>
      </w:r>
      <w:r w:rsidRPr="005F0448">
        <w:rPr>
          <w:rFonts w:ascii="Times New Roman" w:hAnsi="Times New Roman" w:hint="eastAsia"/>
          <w:b w:val="0"/>
        </w:rPr>
        <w:t>дорожно</w:t>
      </w:r>
      <w:r w:rsidRPr="005F0448">
        <w:rPr>
          <w:rFonts w:ascii="Times New Roman" w:hAnsi="Times New Roman"/>
          <w:b w:val="0"/>
        </w:rPr>
        <w:t>-</w:t>
      </w:r>
      <w:r w:rsidRPr="005F0448">
        <w:rPr>
          <w:rFonts w:ascii="Times New Roman" w:hAnsi="Times New Roman" w:hint="eastAsia"/>
          <w:b w:val="0"/>
        </w:rPr>
        <w:t>транспортном</w:t>
      </w:r>
      <w:r w:rsidRPr="005F0448">
        <w:rPr>
          <w:rFonts w:ascii="Times New Roman" w:hAnsi="Times New Roman"/>
          <w:b w:val="0"/>
        </w:rPr>
        <w:t xml:space="preserve"> </w:t>
      </w:r>
      <w:r w:rsidRPr="005F0448">
        <w:rPr>
          <w:rFonts w:ascii="Times New Roman" w:hAnsi="Times New Roman" w:hint="eastAsia"/>
          <w:b w:val="0"/>
        </w:rPr>
        <w:t>происшествии</w:t>
      </w:r>
      <w:r w:rsidRPr="005F0448">
        <w:rPr>
          <w:rFonts w:ascii="Times New Roman" w:hAnsi="Times New Roman"/>
          <w:b w:val="0"/>
        </w:rPr>
        <w:t xml:space="preserve"> </w:t>
      </w:r>
      <w:r w:rsidRPr="005F0448">
        <w:rPr>
          <w:rFonts w:ascii="Times New Roman" w:hAnsi="Times New Roman" w:hint="eastAsia"/>
          <w:b w:val="0"/>
        </w:rPr>
        <w:t>без</w:t>
      </w:r>
      <w:r w:rsidRPr="005F0448">
        <w:rPr>
          <w:rFonts w:ascii="Times New Roman" w:hAnsi="Times New Roman"/>
          <w:b w:val="0"/>
        </w:rPr>
        <w:t xml:space="preserve"> </w:t>
      </w:r>
      <w:r w:rsidRPr="005F0448">
        <w:rPr>
          <w:rFonts w:ascii="Times New Roman" w:hAnsi="Times New Roman" w:hint="eastAsia"/>
          <w:b w:val="0"/>
        </w:rPr>
        <w:t>участия</w:t>
      </w:r>
      <w:r w:rsidRPr="005F0448">
        <w:rPr>
          <w:rFonts w:ascii="Times New Roman" w:hAnsi="Times New Roman"/>
          <w:b w:val="0"/>
        </w:rPr>
        <w:t xml:space="preserve"> </w:t>
      </w:r>
      <w:r w:rsidRPr="005F0448">
        <w:rPr>
          <w:rFonts w:ascii="Times New Roman" w:hAnsi="Times New Roman" w:hint="eastAsia"/>
          <w:b w:val="0"/>
        </w:rPr>
        <w:t>уполномоченных</w:t>
      </w:r>
      <w:r w:rsidRPr="005F0448">
        <w:rPr>
          <w:rFonts w:ascii="Times New Roman" w:hAnsi="Times New Roman"/>
          <w:b w:val="0"/>
        </w:rPr>
        <w:t xml:space="preserve"> </w:t>
      </w:r>
      <w:r w:rsidRPr="005F0448">
        <w:rPr>
          <w:rFonts w:ascii="Times New Roman" w:hAnsi="Times New Roman" w:hint="eastAsia"/>
          <w:b w:val="0"/>
        </w:rPr>
        <w:t>на</w:t>
      </w:r>
      <w:r w:rsidRPr="005F0448">
        <w:rPr>
          <w:rFonts w:ascii="Times New Roman" w:hAnsi="Times New Roman"/>
          <w:b w:val="0"/>
        </w:rPr>
        <w:t xml:space="preserve"> </w:t>
      </w:r>
      <w:r w:rsidRPr="005F0448">
        <w:rPr>
          <w:rFonts w:ascii="Times New Roman" w:hAnsi="Times New Roman" w:hint="eastAsia"/>
          <w:b w:val="0"/>
        </w:rPr>
        <w:t>то</w:t>
      </w:r>
      <w:r w:rsidRPr="005F0448">
        <w:rPr>
          <w:rFonts w:ascii="Times New Roman" w:hAnsi="Times New Roman"/>
          <w:b w:val="0"/>
        </w:rPr>
        <w:t xml:space="preserve"> </w:t>
      </w:r>
      <w:r w:rsidRPr="005F0448">
        <w:rPr>
          <w:rFonts w:ascii="Times New Roman" w:hAnsi="Times New Roman" w:hint="eastAsia"/>
          <w:b w:val="0"/>
        </w:rPr>
        <w:t>сотрудников</w:t>
      </w:r>
      <w:r w:rsidRPr="005F0448">
        <w:rPr>
          <w:rFonts w:ascii="Times New Roman" w:hAnsi="Times New Roman"/>
          <w:b w:val="0"/>
        </w:rPr>
        <w:t xml:space="preserve"> </w:t>
      </w:r>
      <w:r w:rsidRPr="005F0448">
        <w:rPr>
          <w:rFonts w:ascii="Times New Roman" w:hAnsi="Times New Roman" w:hint="eastAsia"/>
          <w:b w:val="0"/>
        </w:rPr>
        <w:t>полиции</w:t>
      </w:r>
      <w:r w:rsidRPr="005F0448">
        <w:rPr>
          <w:rFonts w:ascii="Times New Roman" w:hAnsi="Times New Roman"/>
          <w:b w:val="0"/>
        </w:rPr>
        <w:t xml:space="preserve">, </w:t>
      </w:r>
      <w:r w:rsidRPr="005F0448">
        <w:rPr>
          <w:rFonts w:ascii="Times New Roman" w:hAnsi="Times New Roman" w:hint="eastAsia"/>
          <w:b w:val="0"/>
        </w:rPr>
        <w:t>на</w:t>
      </w:r>
      <w:r w:rsidRPr="005F0448">
        <w:rPr>
          <w:rFonts w:ascii="Times New Roman" w:hAnsi="Times New Roman"/>
          <w:b w:val="0"/>
        </w:rPr>
        <w:t xml:space="preserve"> </w:t>
      </w:r>
      <w:r w:rsidRPr="005F0448">
        <w:rPr>
          <w:rFonts w:ascii="Times New Roman" w:hAnsi="Times New Roman" w:hint="eastAsia"/>
          <w:b w:val="0"/>
        </w:rPr>
        <w:t>водителей</w:t>
      </w:r>
      <w:r w:rsidRPr="005F0448">
        <w:rPr>
          <w:rFonts w:ascii="Times New Roman" w:hAnsi="Times New Roman"/>
          <w:b w:val="0"/>
        </w:rPr>
        <w:t xml:space="preserve">, </w:t>
      </w:r>
      <w:r w:rsidRPr="005F0448">
        <w:rPr>
          <w:rFonts w:ascii="Times New Roman" w:hAnsi="Times New Roman" w:hint="eastAsia"/>
          <w:b w:val="0"/>
        </w:rPr>
        <w:t>причастных</w:t>
      </w:r>
      <w:r w:rsidRPr="005F0448">
        <w:rPr>
          <w:rFonts w:ascii="Times New Roman" w:hAnsi="Times New Roman"/>
          <w:b w:val="0"/>
        </w:rPr>
        <w:t xml:space="preserve"> </w:t>
      </w:r>
      <w:r w:rsidRPr="005F0448">
        <w:rPr>
          <w:rFonts w:ascii="Times New Roman" w:hAnsi="Times New Roman" w:hint="eastAsia"/>
          <w:b w:val="0"/>
        </w:rPr>
        <w:t>к</w:t>
      </w:r>
      <w:r w:rsidRPr="005F0448">
        <w:rPr>
          <w:rFonts w:ascii="Times New Roman" w:hAnsi="Times New Roman"/>
          <w:b w:val="0"/>
        </w:rPr>
        <w:t xml:space="preserve"> </w:t>
      </w:r>
      <w:r w:rsidRPr="005F0448">
        <w:rPr>
          <w:rFonts w:ascii="Times New Roman" w:hAnsi="Times New Roman" w:hint="eastAsia"/>
          <w:b w:val="0"/>
        </w:rPr>
        <w:t>дорожно</w:t>
      </w:r>
      <w:r w:rsidRPr="005F0448">
        <w:rPr>
          <w:rFonts w:ascii="Times New Roman" w:hAnsi="Times New Roman"/>
          <w:b w:val="0"/>
        </w:rPr>
        <w:t>-</w:t>
      </w:r>
      <w:r w:rsidRPr="005F0448">
        <w:rPr>
          <w:rFonts w:ascii="Times New Roman" w:hAnsi="Times New Roman" w:hint="eastAsia"/>
          <w:b w:val="0"/>
        </w:rPr>
        <w:t>транспортному</w:t>
      </w:r>
      <w:r w:rsidRPr="005F0448">
        <w:rPr>
          <w:rFonts w:ascii="Times New Roman" w:hAnsi="Times New Roman"/>
          <w:b w:val="0"/>
        </w:rPr>
        <w:t xml:space="preserve"> </w:t>
      </w:r>
      <w:r w:rsidRPr="005F0448">
        <w:rPr>
          <w:rFonts w:ascii="Times New Roman" w:hAnsi="Times New Roman" w:hint="eastAsia"/>
          <w:b w:val="0"/>
        </w:rPr>
        <w:t>происшествию</w:t>
      </w:r>
      <w:r w:rsidRPr="005F0448">
        <w:rPr>
          <w:rFonts w:ascii="Times New Roman" w:hAnsi="Times New Roman"/>
          <w:b w:val="0"/>
        </w:rPr>
        <w:t xml:space="preserve">, </w:t>
      </w:r>
      <w:r w:rsidRPr="005F0448">
        <w:rPr>
          <w:rFonts w:ascii="Times New Roman" w:hAnsi="Times New Roman" w:hint="eastAsia"/>
          <w:b w:val="0"/>
        </w:rPr>
        <w:t>возложена</w:t>
      </w:r>
      <w:r w:rsidRPr="005F0448">
        <w:rPr>
          <w:rFonts w:ascii="Times New Roman" w:hAnsi="Times New Roman"/>
          <w:b w:val="0"/>
        </w:rPr>
        <w:t xml:space="preserve"> </w:t>
      </w:r>
      <w:r w:rsidRPr="005F0448">
        <w:rPr>
          <w:rFonts w:ascii="Times New Roman" w:hAnsi="Times New Roman" w:hint="eastAsia"/>
          <w:b w:val="0"/>
        </w:rPr>
        <w:t>обязанность</w:t>
      </w:r>
      <w:r w:rsidRPr="005F0448">
        <w:rPr>
          <w:rFonts w:ascii="Times New Roman" w:hAnsi="Times New Roman"/>
          <w:b w:val="0"/>
        </w:rPr>
        <w:t xml:space="preserve"> </w:t>
      </w:r>
      <w:r w:rsidRPr="005F0448">
        <w:rPr>
          <w:rFonts w:ascii="Times New Roman" w:hAnsi="Times New Roman" w:hint="eastAsia"/>
          <w:b w:val="0"/>
        </w:rPr>
        <w:t>в</w:t>
      </w:r>
      <w:r w:rsidRPr="005F0448">
        <w:rPr>
          <w:rFonts w:ascii="Times New Roman" w:hAnsi="Times New Roman"/>
          <w:b w:val="0"/>
        </w:rPr>
        <w:t xml:space="preserve"> </w:t>
      </w:r>
      <w:r w:rsidRPr="005F0448">
        <w:rPr>
          <w:rFonts w:ascii="Times New Roman" w:hAnsi="Times New Roman" w:hint="eastAsia"/>
          <w:b w:val="0"/>
        </w:rPr>
        <w:t>течение</w:t>
      </w:r>
      <w:r w:rsidRPr="005F0448">
        <w:rPr>
          <w:rFonts w:ascii="Times New Roman" w:hAnsi="Times New Roman"/>
          <w:b w:val="0"/>
        </w:rPr>
        <w:t xml:space="preserve"> </w:t>
      </w:r>
      <w:r w:rsidRPr="005F0448">
        <w:rPr>
          <w:rFonts w:ascii="Times New Roman" w:hAnsi="Times New Roman" w:hint="eastAsia"/>
          <w:b w:val="0"/>
        </w:rPr>
        <w:t>пяти</w:t>
      </w:r>
      <w:r w:rsidRPr="005F0448">
        <w:rPr>
          <w:rFonts w:ascii="Times New Roman" w:hAnsi="Times New Roman"/>
          <w:b w:val="0"/>
        </w:rPr>
        <w:t xml:space="preserve"> </w:t>
      </w:r>
      <w:r w:rsidRPr="005F0448">
        <w:rPr>
          <w:rFonts w:ascii="Times New Roman" w:hAnsi="Times New Roman" w:hint="eastAsia"/>
          <w:b w:val="0"/>
        </w:rPr>
        <w:t>рабочих</w:t>
      </w:r>
      <w:r w:rsidRPr="005F0448">
        <w:rPr>
          <w:rFonts w:ascii="Times New Roman" w:hAnsi="Times New Roman"/>
          <w:b w:val="0"/>
        </w:rPr>
        <w:t xml:space="preserve"> </w:t>
      </w:r>
      <w:r w:rsidRPr="005F0448">
        <w:rPr>
          <w:rFonts w:ascii="Times New Roman" w:hAnsi="Times New Roman" w:hint="eastAsia"/>
          <w:b w:val="0"/>
        </w:rPr>
        <w:t>дней</w:t>
      </w:r>
      <w:r w:rsidRPr="005F0448">
        <w:rPr>
          <w:rFonts w:ascii="Times New Roman" w:hAnsi="Times New Roman"/>
          <w:b w:val="0"/>
        </w:rPr>
        <w:t xml:space="preserve"> </w:t>
      </w:r>
      <w:r w:rsidRPr="005F0448">
        <w:rPr>
          <w:rFonts w:ascii="Times New Roman" w:hAnsi="Times New Roman" w:hint="eastAsia"/>
          <w:b w:val="0"/>
        </w:rPr>
        <w:t>направить</w:t>
      </w:r>
      <w:r w:rsidRPr="005F0448">
        <w:rPr>
          <w:rFonts w:ascii="Times New Roman" w:hAnsi="Times New Roman"/>
          <w:b w:val="0"/>
        </w:rPr>
        <w:t xml:space="preserve"> </w:t>
      </w:r>
      <w:r w:rsidRPr="005F0448">
        <w:rPr>
          <w:rFonts w:ascii="Times New Roman" w:hAnsi="Times New Roman" w:hint="eastAsia"/>
          <w:b w:val="0"/>
        </w:rPr>
        <w:t>в</w:t>
      </w:r>
      <w:r w:rsidRPr="005F0448">
        <w:rPr>
          <w:rFonts w:ascii="Times New Roman" w:hAnsi="Times New Roman"/>
          <w:b w:val="0"/>
        </w:rPr>
        <w:t xml:space="preserve"> </w:t>
      </w:r>
      <w:r w:rsidRPr="005F0448">
        <w:rPr>
          <w:rFonts w:ascii="Times New Roman" w:hAnsi="Times New Roman" w:hint="eastAsia"/>
          <w:b w:val="0"/>
        </w:rPr>
        <w:t>адрес</w:t>
      </w:r>
      <w:r w:rsidRPr="005F0448">
        <w:rPr>
          <w:rFonts w:ascii="Times New Roman" w:hAnsi="Times New Roman"/>
          <w:b w:val="0"/>
        </w:rPr>
        <w:t xml:space="preserve"> </w:t>
      </w:r>
      <w:r w:rsidRPr="005F0448">
        <w:rPr>
          <w:rFonts w:ascii="Times New Roman" w:hAnsi="Times New Roman" w:hint="eastAsia"/>
          <w:b w:val="0"/>
        </w:rPr>
        <w:t>страховщиков</w:t>
      </w:r>
      <w:r w:rsidRPr="005F0448">
        <w:rPr>
          <w:rFonts w:ascii="Times New Roman" w:hAnsi="Times New Roman"/>
          <w:b w:val="0"/>
        </w:rPr>
        <w:t xml:space="preserve">, </w:t>
      </w:r>
      <w:r w:rsidRPr="005F0448">
        <w:rPr>
          <w:rFonts w:ascii="Times New Roman" w:hAnsi="Times New Roman" w:hint="eastAsia"/>
          <w:b w:val="0"/>
        </w:rPr>
        <w:t>застраховавших</w:t>
      </w:r>
      <w:r w:rsidRPr="005F0448">
        <w:rPr>
          <w:rFonts w:ascii="Times New Roman" w:hAnsi="Times New Roman"/>
          <w:b w:val="0"/>
        </w:rPr>
        <w:t xml:space="preserve"> </w:t>
      </w:r>
      <w:r w:rsidRPr="005F0448">
        <w:rPr>
          <w:rFonts w:ascii="Times New Roman" w:hAnsi="Times New Roman" w:hint="eastAsia"/>
          <w:b w:val="0"/>
        </w:rPr>
        <w:t>их</w:t>
      </w:r>
      <w:r w:rsidRPr="005F0448">
        <w:rPr>
          <w:rFonts w:ascii="Times New Roman" w:hAnsi="Times New Roman"/>
          <w:b w:val="0"/>
        </w:rPr>
        <w:t xml:space="preserve"> </w:t>
      </w:r>
      <w:r w:rsidRPr="005F0448">
        <w:rPr>
          <w:rFonts w:ascii="Times New Roman" w:hAnsi="Times New Roman" w:hint="eastAsia"/>
          <w:b w:val="0"/>
        </w:rPr>
        <w:t>гражданскую</w:t>
      </w:r>
      <w:r w:rsidRPr="005F0448">
        <w:rPr>
          <w:rFonts w:ascii="Times New Roman" w:hAnsi="Times New Roman"/>
          <w:b w:val="0"/>
        </w:rPr>
        <w:t xml:space="preserve"> </w:t>
      </w:r>
      <w:r w:rsidRPr="005F0448">
        <w:rPr>
          <w:rFonts w:ascii="Times New Roman" w:hAnsi="Times New Roman" w:hint="eastAsia"/>
          <w:b w:val="0"/>
        </w:rPr>
        <w:t>ответственность</w:t>
      </w:r>
      <w:r w:rsidRPr="005F0448">
        <w:rPr>
          <w:rFonts w:ascii="Times New Roman" w:hAnsi="Times New Roman"/>
          <w:b w:val="0"/>
        </w:rPr>
        <w:t xml:space="preserve">, </w:t>
      </w:r>
      <w:r w:rsidRPr="005F0448">
        <w:rPr>
          <w:rFonts w:ascii="Times New Roman" w:hAnsi="Times New Roman" w:hint="eastAsia"/>
          <w:b w:val="0"/>
        </w:rPr>
        <w:t>бланк</w:t>
      </w:r>
      <w:r w:rsidRPr="005F0448">
        <w:rPr>
          <w:rFonts w:ascii="Times New Roman" w:hAnsi="Times New Roman"/>
          <w:b w:val="0"/>
        </w:rPr>
        <w:t xml:space="preserve"> </w:t>
      </w:r>
      <w:r w:rsidRPr="005F0448">
        <w:rPr>
          <w:rFonts w:ascii="Times New Roman" w:hAnsi="Times New Roman" w:hint="eastAsia"/>
          <w:b w:val="0"/>
        </w:rPr>
        <w:t>извещения</w:t>
      </w:r>
      <w:r w:rsidRPr="005F0448">
        <w:rPr>
          <w:rFonts w:ascii="Times New Roman" w:hAnsi="Times New Roman"/>
          <w:b w:val="0"/>
        </w:rPr>
        <w:t xml:space="preserve"> </w:t>
      </w:r>
      <w:r w:rsidRPr="005F0448">
        <w:rPr>
          <w:rFonts w:ascii="Times New Roman" w:hAnsi="Times New Roman" w:hint="eastAsia"/>
          <w:b w:val="0"/>
        </w:rPr>
        <w:t>о</w:t>
      </w:r>
      <w:r w:rsidRPr="005F0448">
        <w:rPr>
          <w:rFonts w:ascii="Times New Roman" w:hAnsi="Times New Roman"/>
          <w:b w:val="0"/>
        </w:rPr>
        <w:t xml:space="preserve"> </w:t>
      </w:r>
      <w:r w:rsidRPr="005F0448">
        <w:rPr>
          <w:rFonts w:ascii="Times New Roman" w:hAnsi="Times New Roman" w:hint="eastAsia"/>
          <w:b w:val="0"/>
        </w:rPr>
        <w:t>дорожно</w:t>
      </w:r>
      <w:r w:rsidRPr="005F0448">
        <w:rPr>
          <w:rFonts w:ascii="Times New Roman" w:hAnsi="Times New Roman"/>
          <w:b w:val="0"/>
        </w:rPr>
        <w:t>-</w:t>
      </w:r>
      <w:r w:rsidRPr="005F0448">
        <w:rPr>
          <w:rFonts w:ascii="Times New Roman" w:hAnsi="Times New Roman" w:hint="eastAsia"/>
          <w:b w:val="0"/>
        </w:rPr>
        <w:t>транспортном</w:t>
      </w:r>
      <w:r w:rsidRPr="005F0448">
        <w:rPr>
          <w:rFonts w:ascii="Times New Roman" w:hAnsi="Times New Roman"/>
          <w:b w:val="0"/>
        </w:rPr>
        <w:t xml:space="preserve"> </w:t>
      </w:r>
      <w:r w:rsidRPr="005F0448">
        <w:rPr>
          <w:rFonts w:ascii="Times New Roman" w:hAnsi="Times New Roman" w:hint="eastAsia"/>
          <w:b w:val="0"/>
        </w:rPr>
        <w:t>происшествии</w:t>
      </w:r>
      <w:r w:rsidRPr="005F0448">
        <w:rPr>
          <w:rFonts w:ascii="Times New Roman" w:hAnsi="Times New Roman"/>
          <w:b w:val="0"/>
        </w:rPr>
        <w:t xml:space="preserve"> (</w:t>
      </w:r>
      <w:r w:rsidRPr="005F0448">
        <w:rPr>
          <w:rFonts w:ascii="Times New Roman" w:hAnsi="Times New Roman" w:hint="eastAsia"/>
          <w:b w:val="0"/>
        </w:rPr>
        <w:t>пункт</w:t>
      </w:r>
      <w:r w:rsidRPr="005F0448">
        <w:rPr>
          <w:rFonts w:ascii="Times New Roman" w:hAnsi="Times New Roman"/>
          <w:b w:val="0"/>
        </w:rPr>
        <w:t xml:space="preserve"> 2 </w:t>
      </w:r>
      <w:r w:rsidRPr="005F0448">
        <w:rPr>
          <w:rFonts w:ascii="Times New Roman" w:hAnsi="Times New Roman" w:hint="eastAsia"/>
          <w:b w:val="0"/>
        </w:rPr>
        <w:t>статьи</w:t>
      </w:r>
      <w:r w:rsidRPr="005F0448">
        <w:rPr>
          <w:rFonts w:ascii="Times New Roman" w:hAnsi="Times New Roman"/>
          <w:b w:val="0"/>
        </w:rPr>
        <w:t xml:space="preserve"> 11.1 </w:t>
      </w:r>
      <w:r w:rsidRPr="005F0448">
        <w:rPr>
          <w:rFonts w:ascii="Times New Roman" w:hAnsi="Times New Roman" w:hint="eastAsia"/>
          <w:b w:val="0"/>
        </w:rPr>
        <w:t>Закона</w:t>
      </w:r>
      <w:r w:rsidRPr="005F0448">
        <w:rPr>
          <w:rFonts w:ascii="Times New Roman" w:hAnsi="Times New Roman"/>
          <w:b w:val="0"/>
        </w:rPr>
        <w:t xml:space="preserve"> </w:t>
      </w:r>
      <w:r w:rsidRPr="005F0448">
        <w:rPr>
          <w:rFonts w:ascii="Times New Roman" w:hAnsi="Times New Roman" w:hint="eastAsia"/>
          <w:b w:val="0"/>
        </w:rPr>
        <w:t>об</w:t>
      </w:r>
      <w:r w:rsidRPr="005F0448">
        <w:rPr>
          <w:rFonts w:ascii="Times New Roman" w:hAnsi="Times New Roman"/>
          <w:b w:val="0"/>
        </w:rPr>
        <w:t xml:space="preserve"> </w:t>
      </w:r>
      <w:r w:rsidRPr="005F0448">
        <w:rPr>
          <w:rFonts w:ascii="Times New Roman" w:hAnsi="Times New Roman" w:hint="eastAsia"/>
          <w:b w:val="0"/>
        </w:rPr>
        <w:t>ОСАГО</w:t>
      </w:r>
      <w:r w:rsidRPr="005F0448">
        <w:rPr>
          <w:rFonts w:ascii="Times New Roman" w:hAnsi="Times New Roman"/>
          <w:b w:val="0"/>
        </w:rPr>
        <w:t>).</w:t>
      </w:r>
    </w:p>
    <w:p w:rsidR="00B94BAA" w:rsidP="005F0B22">
      <w:pPr>
        <w:widowControl w:val="0"/>
        <w:autoSpaceDE w:val="0"/>
        <w:autoSpaceDN w:val="0"/>
        <w:adjustRightInd w:val="0"/>
        <w:ind w:firstLine="708"/>
        <w:jc w:val="both"/>
        <w:rPr>
          <w:rFonts w:ascii="Times New Roman" w:hAnsi="Times New Roman"/>
          <w:b w:val="0"/>
        </w:rPr>
      </w:pPr>
      <w:r>
        <w:rPr>
          <w:rFonts w:ascii="Times New Roman" w:hAnsi="Times New Roman"/>
          <w:b w:val="0"/>
        </w:rPr>
        <w:t>В установленный законом, пятидневный срок, Полчанинов А.В., не уведомил истца о наступлении страхового случая, в связи с чем, истец, правомерно обратился в суд с иском о возмещении в  порядке регресса выплаченной суммы страхового возмещения.</w:t>
      </w:r>
    </w:p>
    <w:p w:rsidR="00B94BAA" w:rsidP="005F0B22">
      <w:pPr>
        <w:widowControl w:val="0"/>
        <w:autoSpaceDE w:val="0"/>
        <w:autoSpaceDN w:val="0"/>
        <w:adjustRightInd w:val="0"/>
        <w:ind w:firstLine="708"/>
        <w:jc w:val="both"/>
        <w:rPr>
          <w:rFonts w:ascii="Times New Roman" w:hAnsi="Times New Roman"/>
          <w:b w:val="0"/>
        </w:rPr>
      </w:pPr>
      <w:r>
        <w:rPr>
          <w:rFonts w:ascii="Times New Roman" w:hAnsi="Times New Roman"/>
          <w:b w:val="0"/>
        </w:rPr>
        <w:t>Доказательств соблюдения установленного пятидневного срока ответчик суду не предоставил. Более того, он фактически признал, что не исполнил обязанность по извещению страховой компании, полагая, что это должен был сделать за него дорожный комиссар.</w:t>
      </w:r>
    </w:p>
    <w:p w:rsidR="000546F4" w:rsidP="005F0B22">
      <w:pPr>
        <w:pStyle w:val="BodyText"/>
        <w:ind w:firstLine="708"/>
        <w:rPr>
          <w:szCs w:val="24"/>
        </w:rPr>
      </w:pPr>
    </w:p>
    <w:p w:rsidR="00B94BAA" w:rsidP="005F0B22">
      <w:pPr>
        <w:pStyle w:val="BodyText"/>
        <w:ind w:firstLine="708"/>
        <w:rPr>
          <w:szCs w:val="24"/>
        </w:rPr>
      </w:pPr>
      <w:r>
        <w:rPr>
          <w:szCs w:val="24"/>
        </w:rPr>
        <w:t>Частью 1 ст. 98 ГПК РФ установлено, что с</w:t>
      </w:r>
      <w:r w:rsidRPr="00A3679C" w:rsidR="00CF5289">
        <w:rPr>
          <w:szCs w:val="24"/>
        </w:rPr>
        <w:t>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r>
        <w:rPr>
          <w:szCs w:val="24"/>
        </w:rPr>
        <w:t>.</w:t>
      </w:r>
    </w:p>
    <w:p w:rsidR="00CF5289" w:rsidRPr="005F0B22" w:rsidP="000546F4">
      <w:pPr>
        <w:ind w:firstLine="708"/>
        <w:jc w:val="both"/>
        <w:rPr>
          <w:rFonts w:ascii="Times New Roman" w:hAnsi="Times New Roman"/>
          <w:b w:val="0"/>
        </w:rPr>
      </w:pPr>
      <w:r w:rsidRPr="005F0B22">
        <w:rPr>
          <w:rFonts w:ascii="Times New Roman" w:hAnsi="Times New Roman"/>
          <w:b w:val="0"/>
        </w:rPr>
        <w:t xml:space="preserve">При подаче иска истец понес расходы по уплате государственной пошлины в </w:t>
      </w:r>
      <w:r w:rsidRPr="005F0B22" w:rsidR="00B94BAA">
        <w:rPr>
          <w:rFonts w:ascii="Times New Roman" w:hAnsi="Times New Roman"/>
          <w:b w:val="0"/>
        </w:rPr>
        <w:t xml:space="preserve">сумме </w:t>
      </w:r>
      <w:r w:rsidR="00782B3E">
        <w:rPr>
          <w:rFonts w:ascii="Times New Roman" w:hAnsi="Times New Roman"/>
          <w:b w:val="0"/>
        </w:rPr>
        <w:t>/изъято/</w:t>
      </w:r>
      <w:r w:rsidRPr="005F0B22" w:rsidR="00B94BAA">
        <w:rPr>
          <w:rFonts w:ascii="Times New Roman" w:hAnsi="Times New Roman"/>
          <w:b w:val="0"/>
        </w:rPr>
        <w:t>(</w:t>
      </w:r>
      <w:r w:rsidR="00782B3E">
        <w:rPr>
          <w:rFonts w:ascii="Times New Roman" w:hAnsi="Times New Roman"/>
          <w:b w:val="0"/>
        </w:rPr>
        <w:t>/изъято/</w:t>
      </w:r>
      <w:r w:rsidRPr="005F0B22" w:rsidR="00B94BAA">
        <w:rPr>
          <w:rFonts w:ascii="Times New Roman" w:hAnsi="Times New Roman"/>
          <w:b w:val="0"/>
        </w:rPr>
        <w:t>) рублей;</w:t>
      </w:r>
      <w:r w:rsidR="000546F4">
        <w:rPr>
          <w:rFonts w:ascii="Times New Roman" w:hAnsi="Times New Roman"/>
          <w:b w:val="0"/>
        </w:rPr>
        <w:t xml:space="preserve"> </w:t>
      </w:r>
      <w:r w:rsidRPr="005F0B22">
        <w:rPr>
          <w:rFonts w:ascii="Times New Roman" w:hAnsi="Times New Roman"/>
          <w:b w:val="0"/>
        </w:rPr>
        <w:t>следовательно, данную сумму также надлежит взыскать с ответчика</w:t>
      </w:r>
      <w:r w:rsidR="000546F4">
        <w:rPr>
          <w:rFonts w:ascii="Times New Roman" w:hAnsi="Times New Roman"/>
          <w:b w:val="0"/>
        </w:rPr>
        <w:t xml:space="preserve"> в пользу истца</w:t>
      </w:r>
      <w:r w:rsidRPr="005F0B22">
        <w:rPr>
          <w:rFonts w:ascii="Times New Roman" w:hAnsi="Times New Roman"/>
          <w:b w:val="0"/>
        </w:rPr>
        <w:t>.</w:t>
      </w:r>
    </w:p>
    <w:p w:rsidR="000546F4" w:rsidP="00CF5289">
      <w:pPr>
        <w:pStyle w:val="BodyText"/>
        <w:ind w:firstLine="708"/>
        <w:rPr>
          <w:szCs w:val="24"/>
        </w:rPr>
      </w:pPr>
    </w:p>
    <w:p w:rsidR="000546F4" w:rsidP="000546F4">
      <w:pPr>
        <w:pStyle w:val="BodyText"/>
        <w:ind w:firstLine="708"/>
      </w:pPr>
      <w:r>
        <w:rPr>
          <w:szCs w:val="24"/>
        </w:rPr>
        <w:t xml:space="preserve">На основании изложенного и руководствуясь ст. ст. 194-198 ГПК РФ; ст. ст.  15 ГК РФ; </w:t>
      </w:r>
      <w:r>
        <w:rPr>
          <w:szCs w:val="24"/>
        </w:rPr>
        <w:t>пп</w:t>
      </w:r>
      <w:r>
        <w:rPr>
          <w:szCs w:val="24"/>
        </w:rPr>
        <w:t xml:space="preserve">. «ж» п.1 ст. 14 ФЗ № 40 – ФЗ «Об обязательном страховании гражданской ответственности владельцев транспортных средств»; п. 76 Постановления Пленума Верховного суда </w:t>
      </w:r>
      <w:r w:rsidR="005F0448">
        <w:rPr>
          <w:szCs w:val="24"/>
        </w:rPr>
        <w:t>Р</w:t>
      </w:r>
      <w:r>
        <w:rPr>
          <w:szCs w:val="24"/>
        </w:rPr>
        <w:t xml:space="preserve">оссийской Федерации от 26.12.2017 г. № 58 «О применении судами законодательства об обязательном страховании гражданской ответственности владельцев транспортных средств», мировой судья, </w:t>
      </w:r>
    </w:p>
    <w:p w:rsidR="00CF5289" w:rsidRPr="00EC1E0C" w:rsidP="00CF5289">
      <w:pPr>
        <w:pStyle w:val="BodyText"/>
        <w:ind w:firstLine="708"/>
      </w:pPr>
    </w:p>
    <w:p w:rsidR="00CF5289" w:rsidP="00CF5289">
      <w:pPr>
        <w:jc w:val="center"/>
        <w:rPr>
          <w:rFonts w:ascii="Times New Roman" w:hAnsi="Times New Roman"/>
        </w:rPr>
      </w:pPr>
      <w:r>
        <w:rPr>
          <w:rFonts w:ascii="Times New Roman" w:hAnsi="Times New Roman"/>
        </w:rPr>
        <w:t>РЕШИЛ:</w:t>
      </w:r>
    </w:p>
    <w:p w:rsidR="00CF5289" w:rsidP="00CF5289">
      <w:pPr>
        <w:jc w:val="center"/>
        <w:rPr>
          <w:rFonts w:ascii="Times New Roman" w:hAnsi="Times New Roman"/>
        </w:rPr>
      </w:pPr>
    </w:p>
    <w:p w:rsidR="00E30C37" w:rsidP="00E30C37">
      <w:pPr>
        <w:jc w:val="both"/>
        <w:rPr>
          <w:rFonts w:ascii="Times New Roman" w:hAnsi="Times New Roman"/>
          <w:b w:val="0"/>
        </w:rPr>
      </w:pPr>
      <w:r>
        <w:rPr>
          <w:rFonts w:ascii="Times New Roman" w:hAnsi="Times New Roman"/>
        </w:rPr>
        <w:tab/>
      </w:r>
      <w:r>
        <w:rPr>
          <w:rFonts w:ascii="Times New Roman" w:hAnsi="Times New Roman"/>
          <w:b w:val="0"/>
        </w:rPr>
        <w:t>Удовлетворить заявленные исковые требования ПАО «</w:t>
      </w:r>
      <w:r>
        <w:rPr>
          <w:rFonts w:ascii="Times New Roman" w:hAnsi="Times New Roman"/>
          <w:b w:val="0"/>
        </w:rPr>
        <w:t>Росгосстрах</w:t>
      </w:r>
      <w:r>
        <w:rPr>
          <w:rFonts w:ascii="Times New Roman" w:hAnsi="Times New Roman"/>
          <w:b w:val="0"/>
        </w:rPr>
        <w:t>» в полном объеме.</w:t>
      </w:r>
    </w:p>
    <w:p w:rsidR="00E30C37" w:rsidP="00E30C37">
      <w:pPr>
        <w:jc w:val="both"/>
        <w:rPr>
          <w:rFonts w:ascii="Times New Roman" w:hAnsi="Times New Roman"/>
          <w:b w:val="0"/>
        </w:rPr>
      </w:pPr>
      <w:r>
        <w:rPr>
          <w:rFonts w:ascii="Times New Roman" w:hAnsi="Times New Roman"/>
          <w:b w:val="0"/>
        </w:rPr>
        <w:tab/>
      </w:r>
    </w:p>
    <w:p w:rsidR="00E30C37" w:rsidP="00E30C37">
      <w:pPr>
        <w:ind w:firstLine="708"/>
        <w:jc w:val="both"/>
        <w:rPr>
          <w:rFonts w:ascii="Times New Roman" w:hAnsi="Times New Roman"/>
          <w:b w:val="0"/>
        </w:rPr>
      </w:pPr>
      <w:r>
        <w:rPr>
          <w:rFonts w:ascii="Times New Roman" w:hAnsi="Times New Roman"/>
          <w:b w:val="0"/>
        </w:rPr>
        <w:t xml:space="preserve">Взыскать в порядке регресса с Полчанинова </w:t>
      </w:r>
      <w:r w:rsidR="00782B3E">
        <w:rPr>
          <w:rFonts w:ascii="Times New Roman" w:hAnsi="Times New Roman"/>
          <w:b w:val="0"/>
        </w:rPr>
        <w:t>А.В.</w:t>
      </w:r>
      <w:r>
        <w:rPr>
          <w:rFonts w:ascii="Times New Roman" w:hAnsi="Times New Roman"/>
          <w:b w:val="0"/>
        </w:rPr>
        <w:t xml:space="preserve"> в пользу ПАО «</w:t>
      </w:r>
      <w:r>
        <w:rPr>
          <w:rFonts w:ascii="Times New Roman" w:hAnsi="Times New Roman"/>
          <w:b w:val="0"/>
        </w:rPr>
        <w:t>Росгосстрах</w:t>
      </w:r>
      <w:r>
        <w:rPr>
          <w:rFonts w:ascii="Times New Roman" w:hAnsi="Times New Roman"/>
          <w:b w:val="0"/>
        </w:rPr>
        <w:t>»:</w:t>
      </w:r>
    </w:p>
    <w:p w:rsidR="00E30C37" w:rsidP="00E30C37">
      <w:pPr>
        <w:pStyle w:val="Heading2"/>
        <w:ind w:firstLine="708"/>
        <w:jc w:val="both"/>
        <w:rPr>
          <w:b w:val="0"/>
          <w:bCs w:val="0"/>
        </w:rPr>
      </w:pPr>
      <w:r>
        <w:rPr>
          <w:b w:val="0"/>
        </w:rPr>
        <w:t xml:space="preserve">-  сумму выплаченного страхового возмещения в размере </w:t>
      </w:r>
      <w:r w:rsidR="00782B3E">
        <w:rPr>
          <w:b w:val="0"/>
        </w:rPr>
        <w:t>/изъято/</w:t>
      </w:r>
      <w:r>
        <w:rPr>
          <w:b w:val="0"/>
        </w:rPr>
        <w:t>(</w:t>
      </w:r>
      <w:r w:rsidR="00782B3E">
        <w:rPr>
          <w:b w:val="0"/>
        </w:rPr>
        <w:t>/изъято/</w:t>
      </w:r>
      <w:r>
        <w:rPr>
          <w:b w:val="0"/>
        </w:rPr>
        <w:t xml:space="preserve">) рублей; </w:t>
      </w:r>
    </w:p>
    <w:p w:rsidR="00E30C37" w:rsidP="00E30C37">
      <w:pPr>
        <w:ind w:firstLine="708"/>
        <w:jc w:val="both"/>
        <w:rPr>
          <w:rFonts w:ascii="Times New Roman" w:hAnsi="Times New Roman"/>
          <w:b w:val="0"/>
        </w:rPr>
      </w:pPr>
      <w:r>
        <w:rPr>
          <w:rFonts w:ascii="Times New Roman" w:hAnsi="Times New Roman"/>
          <w:b w:val="0"/>
        </w:rPr>
        <w:t xml:space="preserve">- расходы по оплате государственной пошлины в размере </w:t>
      </w:r>
      <w:r w:rsidR="00782B3E">
        <w:rPr>
          <w:rFonts w:ascii="Times New Roman" w:hAnsi="Times New Roman"/>
          <w:b w:val="0"/>
        </w:rPr>
        <w:t>/изъято/</w:t>
      </w:r>
      <w:r>
        <w:rPr>
          <w:rFonts w:ascii="Times New Roman" w:hAnsi="Times New Roman"/>
          <w:b w:val="0"/>
        </w:rPr>
        <w:t>(</w:t>
      </w:r>
      <w:r w:rsidR="00782B3E">
        <w:rPr>
          <w:rFonts w:ascii="Times New Roman" w:hAnsi="Times New Roman"/>
          <w:b w:val="0"/>
        </w:rPr>
        <w:t>/изъято/</w:t>
      </w:r>
      <w:r>
        <w:rPr>
          <w:rFonts w:ascii="Times New Roman" w:hAnsi="Times New Roman"/>
          <w:b w:val="0"/>
        </w:rPr>
        <w:t>) рублей;</w:t>
      </w:r>
    </w:p>
    <w:p w:rsidR="00E30C37" w:rsidP="00E30C37">
      <w:pPr>
        <w:ind w:firstLine="708"/>
        <w:jc w:val="both"/>
        <w:rPr>
          <w:rFonts w:ascii="Times New Roman" w:hAnsi="Times New Roman"/>
          <w:b w:val="0"/>
        </w:rPr>
      </w:pPr>
      <w:r>
        <w:rPr>
          <w:rFonts w:ascii="Times New Roman" w:hAnsi="Times New Roman"/>
          <w:b w:val="0"/>
        </w:rPr>
        <w:t xml:space="preserve">а всего взыскать </w:t>
      </w:r>
      <w:r w:rsidR="00782B3E">
        <w:rPr>
          <w:rFonts w:ascii="Times New Roman" w:hAnsi="Times New Roman"/>
          <w:b w:val="0"/>
        </w:rPr>
        <w:t>/изъято/</w:t>
      </w:r>
      <w:r>
        <w:rPr>
          <w:rFonts w:ascii="Times New Roman" w:hAnsi="Times New Roman"/>
          <w:b w:val="0"/>
        </w:rPr>
        <w:t>(</w:t>
      </w:r>
      <w:r w:rsidR="00782B3E">
        <w:rPr>
          <w:rFonts w:ascii="Times New Roman" w:hAnsi="Times New Roman"/>
          <w:b w:val="0"/>
        </w:rPr>
        <w:t>/изъято/</w:t>
      </w:r>
      <w:r>
        <w:rPr>
          <w:rFonts w:ascii="Times New Roman" w:hAnsi="Times New Roman"/>
          <w:b w:val="0"/>
        </w:rPr>
        <w:t>) рублей 00 копеек.</w:t>
      </w:r>
    </w:p>
    <w:p w:rsidR="00E30C37" w:rsidP="00E30C37">
      <w:pPr>
        <w:jc w:val="both"/>
        <w:rPr>
          <w:rFonts w:ascii="Times New Roman" w:hAnsi="Times New Roman"/>
        </w:rPr>
      </w:pPr>
      <w:r>
        <w:rPr>
          <w:rFonts w:ascii="Times New Roman" w:hAnsi="Times New Roman"/>
        </w:rPr>
        <w:tab/>
      </w:r>
    </w:p>
    <w:p w:rsidR="00E30C37" w:rsidP="00E30C37">
      <w:pPr>
        <w:widowControl w:val="0"/>
        <w:autoSpaceDE w:val="0"/>
        <w:autoSpaceDN w:val="0"/>
        <w:adjustRightInd w:val="0"/>
        <w:ind w:firstLine="540"/>
        <w:jc w:val="both"/>
        <w:rPr>
          <w:rFonts w:ascii="Times New Roman" w:hAnsi="Times New Roman"/>
          <w:b w:val="0"/>
        </w:rPr>
      </w:pPr>
      <w:r>
        <w:rPr>
          <w:rFonts w:ascii="Times New Roman" w:hAnsi="Times New Roman"/>
          <w:b w:val="0"/>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в течение трех дней.</w:t>
      </w:r>
    </w:p>
    <w:p w:rsidR="00E30C37" w:rsidP="00E30C37">
      <w:pPr>
        <w:ind w:firstLine="540"/>
        <w:jc w:val="both"/>
        <w:rPr>
          <w:rFonts w:ascii="Times New Roman" w:hAnsi="Times New Roman"/>
          <w:b w:val="0"/>
        </w:rPr>
      </w:pPr>
    </w:p>
    <w:p w:rsidR="00E30C37" w:rsidP="00E30C37">
      <w:pPr>
        <w:ind w:firstLine="540"/>
        <w:jc w:val="both"/>
        <w:rPr>
          <w:rFonts w:ascii="Times New Roman" w:hAnsi="Times New Roman"/>
          <w:b w:val="0"/>
        </w:rPr>
      </w:pPr>
      <w:r>
        <w:rPr>
          <w:rFonts w:ascii="Times New Roman" w:hAnsi="Times New Roman"/>
          <w:b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30C37" w:rsidP="00E30C37">
      <w:pPr>
        <w:pStyle w:val="BodyText"/>
        <w:ind w:firstLine="540"/>
        <w:rPr>
          <w:szCs w:val="24"/>
        </w:rPr>
      </w:pPr>
    </w:p>
    <w:p w:rsidR="00E30C37" w:rsidP="00E30C37">
      <w:pPr>
        <w:pStyle w:val="BodyText"/>
        <w:ind w:firstLine="540"/>
        <w:rPr>
          <w:szCs w:val="24"/>
        </w:rPr>
      </w:pPr>
      <w:r>
        <w:rPr>
          <w:szCs w:val="24"/>
        </w:rPr>
        <w:t xml:space="preserve">Решение может быть обжаловано в апелляционном порядке в Керченский городской суд, путем подачи жалобы мировому судье судебного участка № 51 Керченского судебного района (городской округ Керчь) Республики Крым, в течение одного месяца, со дня его вынесения, в окончательной форме. </w:t>
      </w:r>
    </w:p>
    <w:p w:rsidR="005F0B22" w:rsidP="005F0B22">
      <w:pPr>
        <w:ind w:firstLine="540"/>
        <w:jc w:val="both"/>
        <w:rPr>
          <w:rFonts w:ascii="Times New Roman" w:hAnsi="Times New Roman"/>
          <w:b w:val="0"/>
          <w:bCs/>
        </w:rPr>
      </w:pPr>
    </w:p>
    <w:p w:rsidR="00E30C37" w:rsidP="005F0B22">
      <w:pPr>
        <w:ind w:firstLine="540"/>
        <w:jc w:val="both"/>
        <w:rPr>
          <w:rFonts w:ascii="Times New Roman" w:hAnsi="Times New Roman"/>
        </w:rPr>
      </w:pPr>
      <w:r>
        <w:rPr>
          <w:rFonts w:ascii="Times New Roman" w:hAnsi="Times New Roman"/>
          <w:b w:val="0"/>
          <w:bCs/>
        </w:rPr>
        <w:t xml:space="preserve">Полное мотивированное решение изготовлено 28 августа 2019 года, по заявлению </w:t>
      </w:r>
      <w:r>
        <w:rPr>
          <w:rFonts w:ascii="Times New Roman" w:hAnsi="Times New Roman"/>
          <w:b w:val="0"/>
          <w:bCs/>
        </w:rPr>
        <w:t>ответчика</w:t>
      </w:r>
      <w:r>
        <w:rPr>
          <w:rFonts w:ascii="Times New Roman" w:hAnsi="Times New Roman"/>
          <w:b w:val="0"/>
          <w:bCs/>
        </w:rPr>
        <w:t xml:space="preserve"> поступившему 23.08.2019 года.</w:t>
      </w:r>
    </w:p>
    <w:p w:rsidR="00782B3E" w:rsidRPr="00782B3E" w:rsidP="00782B3E">
      <w:pPr>
        <w:contextualSpacing/>
        <w:rPr>
          <w:rFonts w:ascii="Times New Roman" w:hAnsi="Times New Roman"/>
          <w:b w:val="0"/>
        </w:rPr>
      </w:pPr>
      <w:r w:rsidRPr="00782B3E">
        <w:rPr>
          <w:rFonts w:ascii="Times New Roman" w:hAnsi="Times New Roman"/>
          <w:b w:val="0"/>
        </w:rPr>
        <w:t>Мировой судь</w:t>
      </w:r>
      <w:r w:rsidRPr="00782B3E">
        <w:rPr>
          <w:rFonts w:ascii="Times New Roman" w:hAnsi="Times New Roman"/>
          <w:b w:val="0"/>
        </w:rPr>
        <w:t>я(</w:t>
      </w:r>
      <w:r w:rsidRPr="00782B3E">
        <w:rPr>
          <w:rFonts w:ascii="Times New Roman" w:hAnsi="Times New Roman"/>
          <w:b w:val="0"/>
        </w:rPr>
        <w:t xml:space="preserve"> подпись) С.С. Урюпина</w:t>
      </w:r>
    </w:p>
    <w:p w:rsidR="00782B3E" w:rsidRPr="00782B3E" w:rsidP="00782B3E">
      <w:pPr>
        <w:contextualSpacing/>
        <w:rPr>
          <w:rFonts w:ascii="Times New Roman" w:hAnsi="Times New Roman"/>
          <w:b w:val="0"/>
        </w:rPr>
      </w:pPr>
      <w:r w:rsidRPr="00782B3E">
        <w:rPr>
          <w:rFonts w:ascii="Times New Roman" w:hAnsi="Times New Roman"/>
          <w:b w:val="0"/>
        </w:rPr>
        <w:t>ДЕПЕРСОНИФИКАЦИЮ</w:t>
      </w:r>
    </w:p>
    <w:p w:rsidR="00782B3E" w:rsidRPr="00782B3E" w:rsidP="00782B3E">
      <w:pPr>
        <w:contextualSpacing/>
        <w:rPr>
          <w:rFonts w:ascii="Times New Roman" w:hAnsi="Times New Roman"/>
          <w:b w:val="0"/>
        </w:rPr>
      </w:pPr>
      <w:r w:rsidRPr="00782B3E">
        <w:rPr>
          <w:rFonts w:ascii="Times New Roman" w:hAnsi="Times New Roman"/>
          <w:b w:val="0"/>
        </w:rPr>
        <w:t>Лингвистический контроль</w:t>
      </w:r>
    </w:p>
    <w:p w:rsidR="00782B3E" w:rsidRPr="00782B3E" w:rsidP="00782B3E">
      <w:pPr>
        <w:contextualSpacing/>
        <w:rPr>
          <w:rFonts w:ascii="Times New Roman" w:hAnsi="Times New Roman"/>
          <w:b w:val="0"/>
        </w:rPr>
      </w:pPr>
      <w:r w:rsidRPr="00782B3E">
        <w:rPr>
          <w:rFonts w:ascii="Times New Roman" w:hAnsi="Times New Roman"/>
          <w:b w:val="0"/>
        </w:rPr>
        <w:t>произвел</w:t>
      </w:r>
    </w:p>
    <w:p w:rsidR="00782B3E" w:rsidRPr="00782B3E" w:rsidP="00782B3E">
      <w:pPr>
        <w:contextualSpacing/>
        <w:rPr>
          <w:rFonts w:ascii="Times New Roman" w:hAnsi="Times New Roman"/>
          <w:b w:val="0"/>
        </w:rPr>
      </w:pPr>
      <w:r w:rsidRPr="00782B3E">
        <w:rPr>
          <w:rFonts w:ascii="Times New Roman" w:hAnsi="Times New Roman"/>
          <w:b w:val="0"/>
        </w:rPr>
        <w:t>Помощник судьи __________ В.В. Морозова</w:t>
      </w:r>
    </w:p>
    <w:p w:rsidR="00782B3E" w:rsidRPr="00782B3E" w:rsidP="00782B3E">
      <w:pPr>
        <w:contextualSpacing/>
        <w:rPr>
          <w:rFonts w:ascii="Times New Roman" w:hAnsi="Times New Roman"/>
          <w:b w:val="0"/>
        </w:rPr>
      </w:pPr>
    </w:p>
    <w:p w:rsidR="00782B3E" w:rsidRPr="00782B3E" w:rsidP="00782B3E">
      <w:pPr>
        <w:contextualSpacing/>
        <w:rPr>
          <w:rFonts w:ascii="Times New Roman" w:hAnsi="Times New Roman"/>
          <w:b w:val="0"/>
        </w:rPr>
      </w:pPr>
      <w:r w:rsidRPr="00782B3E">
        <w:rPr>
          <w:rFonts w:ascii="Times New Roman" w:hAnsi="Times New Roman"/>
          <w:b w:val="0"/>
        </w:rPr>
        <w:t>СОГЛАСОВАНО</w:t>
      </w:r>
    </w:p>
    <w:p w:rsidR="00782B3E" w:rsidRPr="00782B3E" w:rsidP="00782B3E">
      <w:pPr>
        <w:contextualSpacing/>
        <w:rPr>
          <w:rFonts w:ascii="Times New Roman" w:hAnsi="Times New Roman"/>
          <w:b w:val="0"/>
        </w:rPr>
      </w:pPr>
    </w:p>
    <w:p w:rsidR="00782B3E" w:rsidRPr="00782B3E" w:rsidP="00782B3E">
      <w:pPr>
        <w:contextualSpacing/>
        <w:rPr>
          <w:rFonts w:ascii="Times New Roman" w:hAnsi="Times New Roman"/>
          <w:b w:val="0"/>
        </w:rPr>
      </w:pPr>
      <w:r w:rsidRPr="00782B3E">
        <w:rPr>
          <w:rFonts w:ascii="Times New Roman" w:hAnsi="Times New Roman"/>
          <w:b w:val="0"/>
        </w:rPr>
        <w:t>Судья_________ С.С. Урюпина</w:t>
      </w:r>
    </w:p>
    <w:p w:rsidR="00782B3E" w:rsidRPr="00782B3E" w:rsidP="00782B3E">
      <w:pPr>
        <w:contextualSpacing/>
        <w:rPr>
          <w:rFonts w:ascii="Times New Roman" w:hAnsi="Times New Roman"/>
          <w:b w:val="0"/>
        </w:rPr>
      </w:pPr>
    </w:p>
    <w:p w:rsidR="00782B3E" w:rsidRPr="00782B3E" w:rsidP="00782B3E">
      <w:pPr>
        <w:contextualSpacing/>
        <w:rPr>
          <w:rFonts w:ascii="Times New Roman" w:hAnsi="Times New Roman"/>
          <w:b w:val="0"/>
        </w:rPr>
      </w:pPr>
      <w:r w:rsidRPr="00782B3E">
        <w:rPr>
          <w:rFonts w:ascii="Times New Roman" w:hAnsi="Times New Roman"/>
          <w:b w:val="0"/>
        </w:rPr>
        <w:t>«_</w:t>
      </w:r>
      <w:r>
        <w:rPr>
          <w:rFonts w:ascii="Times New Roman" w:hAnsi="Times New Roman"/>
          <w:b w:val="0"/>
        </w:rPr>
        <w:t>20</w:t>
      </w:r>
      <w:r w:rsidRPr="00782B3E">
        <w:rPr>
          <w:rFonts w:ascii="Times New Roman" w:hAnsi="Times New Roman"/>
          <w:b w:val="0"/>
        </w:rPr>
        <w:t xml:space="preserve">__» </w:t>
      </w:r>
      <w:r w:rsidRPr="00782B3E">
        <w:rPr>
          <w:rFonts w:ascii="Times New Roman" w:hAnsi="Times New Roman"/>
          <w:b w:val="0"/>
        </w:rPr>
        <w:t>_</w:t>
      </w:r>
      <w:r>
        <w:rPr>
          <w:rFonts w:ascii="Times New Roman" w:hAnsi="Times New Roman"/>
          <w:b w:val="0"/>
        </w:rPr>
        <w:t>сентября</w:t>
      </w:r>
      <w:r w:rsidRPr="00782B3E">
        <w:rPr>
          <w:rFonts w:ascii="Times New Roman" w:hAnsi="Times New Roman"/>
          <w:b w:val="0"/>
        </w:rPr>
        <w:t>__ 2019 г.</w:t>
      </w:r>
    </w:p>
    <w:p w:rsidR="00302FB9"/>
    <w:sectPr w:rsidSect="00782B3E">
      <w:pgSz w:w="11906" w:h="16838"/>
      <w:pgMar w:top="284"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289"/>
    <w:rsid w:val="00054418"/>
    <w:rsid w:val="000546F4"/>
    <w:rsid w:val="000A50FD"/>
    <w:rsid w:val="000D508D"/>
    <w:rsid w:val="0022620B"/>
    <w:rsid w:val="002B432A"/>
    <w:rsid w:val="00302FB9"/>
    <w:rsid w:val="00441152"/>
    <w:rsid w:val="004A6CEE"/>
    <w:rsid w:val="0051750A"/>
    <w:rsid w:val="00593F23"/>
    <w:rsid w:val="005F0448"/>
    <w:rsid w:val="005F0B22"/>
    <w:rsid w:val="007073EA"/>
    <w:rsid w:val="00782B3E"/>
    <w:rsid w:val="007B3542"/>
    <w:rsid w:val="009A726E"/>
    <w:rsid w:val="00A35337"/>
    <w:rsid w:val="00A3679C"/>
    <w:rsid w:val="00B94BAA"/>
    <w:rsid w:val="00CF5289"/>
    <w:rsid w:val="00E30C37"/>
    <w:rsid w:val="00E9248D"/>
    <w:rsid w:val="00EC1E0C"/>
    <w:rsid w:val="00FF32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89"/>
    <w:pPr>
      <w:spacing w:after="0" w:line="240" w:lineRule="auto"/>
    </w:pPr>
    <w:rPr>
      <w:rFonts w:ascii="Clarendon Condensed" w:eastAsia="Times New Roman" w:hAnsi="Clarendon Condensed" w:cs="Times New Roman"/>
      <w:b/>
      <w:sz w:val="24"/>
      <w:szCs w:val="24"/>
      <w:lang w:eastAsia="ru-RU"/>
    </w:rPr>
  </w:style>
  <w:style w:type="paragraph" w:styleId="Heading2">
    <w:name w:val="heading 2"/>
    <w:basedOn w:val="Normal"/>
    <w:next w:val="Normal"/>
    <w:link w:val="2"/>
    <w:qFormat/>
    <w:rsid w:val="00CF5289"/>
    <w:pPr>
      <w:keepNext/>
      <w:outlineLvl w:val="1"/>
    </w:pPr>
    <w:rPr>
      <w:rFonts w:ascii="Times New Roman" w:hAnsi="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CF5289"/>
    <w:rPr>
      <w:rFonts w:ascii="Times New Roman" w:eastAsia="Times New Roman" w:hAnsi="Times New Roman" w:cs="Times New Roman"/>
      <w:b/>
      <w:bCs/>
      <w:sz w:val="24"/>
      <w:szCs w:val="24"/>
      <w:lang w:eastAsia="ru-RU"/>
    </w:rPr>
  </w:style>
  <w:style w:type="paragraph" w:styleId="BodyText">
    <w:name w:val="Body Text"/>
    <w:basedOn w:val="Normal"/>
    <w:link w:val="a"/>
    <w:rsid w:val="00CF5289"/>
    <w:pPr>
      <w:jc w:val="both"/>
    </w:pPr>
    <w:rPr>
      <w:rFonts w:ascii="Times New Roman" w:hAnsi="Times New Roman"/>
      <w:b w:val="0"/>
      <w:szCs w:val="20"/>
    </w:rPr>
  </w:style>
  <w:style w:type="character" w:customStyle="1" w:styleId="a">
    <w:name w:val="Основной текст Знак"/>
    <w:basedOn w:val="DefaultParagraphFont"/>
    <w:link w:val="BodyText"/>
    <w:rsid w:val="00CF5289"/>
    <w:rPr>
      <w:rFonts w:ascii="Times New Roman" w:eastAsia="Times New Roman" w:hAnsi="Times New Roman" w:cs="Times New Roman"/>
      <w:sz w:val="24"/>
      <w:szCs w:val="20"/>
      <w:lang w:eastAsia="ru-RU"/>
    </w:rPr>
  </w:style>
  <w:style w:type="paragraph" w:customStyle="1" w:styleId="1">
    <w:name w:val="Обычный1"/>
    <w:rsid w:val="00CF5289"/>
    <w:pPr>
      <w:widowControl w:val="0"/>
      <w:snapToGrid w:val="0"/>
      <w:spacing w:after="0" w:line="300" w:lineRule="auto"/>
    </w:pPr>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