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11734" w:rsidP="00511734">
      <w:pPr>
        <w:pStyle w:val="Title"/>
        <w:ind w:left="6372"/>
        <w:jc w:val="left"/>
      </w:pPr>
      <w:r>
        <w:t xml:space="preserve">        Дело № 2 – 51-</w:t>
      </w:r>
      <w:r w:rsidRPr="00A8528A">
        <w:t>328</w:t>
      </w:r>
      <w:r>
        <w:t>/201</w:t>
      </w:r>
      <w:r w:rsidRPr="00A8528A">
        <w:t>8</w:t>
      </w:r>
    </w:p>
    <w:p w:rsidR="00511734" w:rsidP="00511734">
      <w:pPr>
        <w:pStyle w:val="Title"/>
        <w:ind w:left="6372"/>
        <w:jc w:val="left"/>
      </w:pPr>
    </w:p>
    <w:p w:rsidR="00511734" w:rsidP="00511734">
      <w:pPr>
        <w:pStyle w:val="Title"/>
      </w:pPr>
      <w:r>
        <w:t>РЕШЕНИЕ</w:t>
      </w:r>
    </w:p>
    <w:p w:rsidR="00511734" w:rsidP="00511734">
      <w:pPr>
        <w:pStyle w:val="Heading2"/>
        <w:rPr>
          <w:sz w:val="24"/>
        </w:rPr>
      </w:pPr>
      <w:r>
        <w:rPr>
          <w:sz w:val="24"/>
        </w:rPr>
        <w:t>Именем Российской Федерации</w:t>
      </w:r>
    </w:p>
    <w:p w:rsidR="00511734" w:rsidP="00511734">
      <w:pPr>
        <w:jc w:val="center"/>
        <w:rPr>
          <w:b/>
        </w:rPr>
      </w:pPr>
      <w:r>
        <w:rPr>
          <w:b/>
        </w:rPr>
        <w:t>(резолютивная часть)</w:t>
      </w:r>
    </w:p>
    <w:p w:rsidR="00511734" w:rsidP="00511734">
      <w:pPr>
        <w:jc w:val="center"/>
        <w:rPr>
          <w:b/>
        </w:rPr>
      </w:pPr>
    </w:p>
    <w:p w:rsidR="00511734" w:rsidP="00511734">
      <w:pPr>
        <w:ind w:left="708" w:hanging="708"/>
        <w:jc w:val="both"/>
      </w:pPr>
      <w:r w:rsidRPr="00A8528A">
        <w:t xml:space="preserve">12 </w:t>
      </w:r>
      <w:r>
        <w:t>сентября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  <w:t xml:space="preserve">г. Керчь </w:t>
      </w:r>
    </w:p>
    <w:p w:rsidR="00511734" w:rsidP="00511734">
      <w:pPr>
        <w:ind w:left="708" w:hanging="708"/>
        <w:jc w:val="both"/>
      </w:pPr>
    </w:p>
    <w:p w:rsidR="00511734" w:rsidP="00511734">
      <w:pPr>
        <w:ind w:firstLine="708"/>
        <w:jc w:val="both"/>
      </w:pPr>
      <w: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511734" w:rsidP="00511734">
      <w:pPr>
        <w:ind w:firstLine="708"/>
        <w:jc w:val="both"/>
      </w:pPr>
      <w:r>
        <w:t xml:space="preserve">с участием лиц: </w:t>
      </w:r>
    </w:p>
    <w:p w:rsidR="00511734" w:rsidP="00511734">
      <w:pPr>
        <w:ind w:firstLine="708"/>
        <w:jc w:val="both"/>
      </w:pPr>
      <w:r>
        <w:t xml:space="preserve">представителя истца ООО «Крымтеплоснабжение», в лице юрисконсульта </w:t>
      </w:r>
      <w:r w:rsidR="00790A37">
        <w:t>/изъято/</w:t>
      </w:r>
      <w:r>
        <w:t xml:space="preserve">., действующей на основании доверенности № </w:t>
      </w:r>
      <w:r w:rsidR="00790A37">
        <w:t>/изъято/.</w:t>
      </w:r>
      <w:r>
        <w:t xml:space="preserve"> от 30.2.2017 года,</w:t>
      </w:r>
    </w:p>
    <w:p w:rsidR="00511734" w:rsidP="00511734">
      <w:pPr>
        <w:ind w:firstLine="708"/>
        <w:jc w:val="both"/>
      </w:pPr>
      <w:r>
        <w:t xml:space="preserve">ответчика – Заслонова А.Н., действующего как в своих интересах, так и в интересах ответчиков: Заслонова Р.А. и Заслоновой А.И., </w:t>
      </w:r>
    </w:p>
    <w:p w:rsidR="00511734" w:rsidP="00511734">
      <w:pPr>
        <w:ind w:firstLine="708"/>
        <w:jc w:val="both"/>
      </w:pPr>
      <w:r>
        <w:t xml:space="preserve">представителя третьего лица МУП МОГОК РК «КП Аршинцево» в лице юрисконсульта </w:t>
      </w:r>
      <w:r w:rsidR="00790A37">
        <w:t>/изъято/.</w:t>
      </w:r>
      <w:r>
        <w:t>., действующего на основании доверенности</w:t>
      </w:r>
      <w:r w:rsidR="001819CC">
        <w:t xml:space="preserve"> №</w:t>
      </w:r>
      <w:r w:rsidR="00790A37">
        <w:t>/изъято/.</w:t>
      </w:r>
      <w:r w:rsidR="001819CC">
        <w:t>от 01.06.2018 года</w:t>
      </w:r>
      <w:r>
        <w:t xml:space="preserve">, </w:t>
      </w:r>
    </w:p>
    <w:p w:rsidR="00511734" w:rsidP="00511734">
      <w:pPr>
        <w:ind w:firstLine="708"/>
        <w:jc w:val="both"/>
      </w:pPr>
      <w:r>
        <w:t>при секретаре  - Кузнецовой А.А.,</w:t>
      </w:r>
    </w:p>
    <w:p w:rsidR="00511734" w:rsidP="00511734">
      <w:pPr>
        <w:ind w:firstLine="708"/>
        <w:jc w:val="both"/>
        <w:rPr>
          <w:bCs/>
        </w:rPr>
      </w:pPr>
      <w:r>
        <w:t xml:space="preserve">рассмотрев в открытом судебном заседании гражданское дело по иску ООО «Крымтеплоснабжение» к Заслонову  </w:t>
      </w:r>
      <w:r w:rsidR="00790A37">
        <w:t>А.Н.</w:t>
      </w:r>
      <w:r>
        <w:t xml:space="preserve">, Заслонову </w:t>
      </w:r>
      <w:r w:rsidR="00790A37">
        <w:t>Р.А.</w:t>
      </w:r>
      <w:r>
        <w:t xml:space="preserve"> и Заслоновой </w:t>
      </w:r>
      <w:r w:rsidR="00790A37">
        <w:t>А.И.</w:t>
      </w:r>
      <w:r>
        <w:t xml:space="preserve">, с участием третьего лица МУП МОГОК РК «КП Аршинцево» о взыскании задолженности по коммунальной услуге теплоснабжения,  </w:t>
      </w:r>
    </w:p>
    <w:p w:rsidR="00511734" w:rsidP="00511734">
      <w:pPr>
        <w:ind w:firstLine="708"/>
        <w:jc w:val="both"/>
      </w:pPr>
    </w:p>
    <w:p w:rsidR="00511734" w:rsidP="00511734">
      <w:pPr>
        <w:ind w:firstLine="708"/>
        <w:jc w:val="both"/>
      </w:pPr>
    </w:p>
    <w:p w:rsidR="00511734" w:rsidP="00511734">
      <w:pPr>
        <w:ind w:firstLine="708"/>
        <w:jc w:val="both"/>
      </w:pPr>
      <w:r>
        <w:t>На основании изложенного и руководствуясь ст.ст. 6, 14, 23, 56, 98; ст. ст. 194-199</w:t>
      </w:r>
      <w:r w:rsidR="001819CC">
        <w:t xml:space="preserve">, </w:t>
      </w:r>
      <w:r>
        <w:t xml:space="preserve"> Г</w:t>
      </w:r>
      <w:r w:rsidR="001819CC">
        <w:t>ПК РФ</w:t>
      </w:r>
      <w:r>
        <w:t xml:space="preserve">, </w:t>
      </w:r>
      <w:r w:rsidR="001819CC">
        <w:t xml:space="preserve">ч.1 ст. 196, </w:t>
      </w:r>
      <w:r>
        <w:t>ст.ст. 309-310, 540, 544, 547 Г</w:t>
      </w:r>
      <w:r w:rsidR="001819CC">
        <w:t xml:space="preserve">К </w:t>
      </w:r>
      <w:r>
        <w:t>Р</w:t>
      </w:r>
      <w:r w:rsidR="001819CC">
        <w:t>Ф, 153-158 ЖК РФ,</w:t>
      </w:r>
      <w:r>
        <w:t xml:space="preserve"> суд,</w:t>
      </w:r>
    </w:p>
    <w:p w:rsidR="00511734" w:rsidP="00511734">
      <w:pPr>
        <w:pStyle w:val="BodyText"/>
        <w:ind w:firstLine="709"/>
        <w:rPr>
          <w:szCs w:val="24"/>
        </w:rPr>
      </w:pPr>
    </w:p>
    <w:p w:rsidR="00511734" w:rsidP="0051173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 Е Ш И Л :</w:t>
      </w:r>
    </w:p>
    <w:p w:rsidR="00511734" w:rsidP="00511734">
      <w:pPr>
        <w:jc w:val="center"/>
        <w:rPr>
          <w:b/>
          <w:sz w:val="22"/>
          <w:szCs w:val="22"/>
        </w:rPr>
      </w:pPr>
    </w:p>
    <w:p w:rsidR="00511734" w:rsidRPr="004832CC" w:rsidP="00511734">
      <w:pPr>
        <w:ind w:firstLine="708"/>
        <w:jc w:val="both"/>
      </w:pPr>
      <w:r w:rsidRPr="004832CC">
        <w:t xml:space="preserve">Удовлетворить заявленные исковые требования ООО «Крымтеплоснабжение»  частично. </w:t>
      </w:r>
    </w:p>
    <w:p w:rsidR="00511734" w:rsidP="00511734">
      <w:pPr>
        <w:ind w:firstLine="708"/>
        <w:jc w:val="both"/>
      </w:pPr>
    </w:p>
    <w:p w:rsidR="00511734" w:rsidP="00511734">
      <w:pPr>
        <w:ind w:firstLine="708"/>
        <w:jc w:val="both"/>
      </w:pPr>
      <w:r w:rsidRPr="004832CC">
        <w:t xml:space="preserve">Отказать </w:t>
      </w:r>
      <w:r>
        <w:t>ООО</w:t>
      </w:r>
      <w:r w:rsidRPr="004832CC">
        <w:t xml:space="preserve"> «Крымтепло</w:t>
      </w:r>
      <w:r>
        <w:t>снабжение</w:t>
      </w:r>
      <w:r w:rsidRPr="004832CC">
        <w:t>»</w:t>
      </w:r>
      <w:r>
        <w:t xml:space="preserve"> в</w:t>
      </w:r>
      <w:r w:rsidR="00480F17">
        <w:t>о</w:t>
      </w:r>
      <w:r>
        <w:t xml:space="preserve"> </w:t>
      </w:r>
      <w:r w:rsidRPr="004832CC">
        <w:t>взыскании</w:t>
      </w:r>
      <w:r w:rsidR="001819CC">
        <w:t xml:space="preserve"> с Заслонова  </w:t>
      </w:r>
      <w:r w:rsidR="00790A37">
        <w:t>А.Н.</w:t>
      </w:r>
      <w:r w:rsidR="001819CC">
        <w:t xml:space="preserve">, Заслонова </w:t>
      </w:r>
      <w:r w:rsidR="00790A37">
        <w:t>Р.А.</w:t>
      </w:r>
      <w:r w:rsidR="001819CC">
        <w:t xml:space="preserve"> и Заслоновой </w:t>
      </w:r>
      <w:r w:rsidR="00790A37">
        <w:t>А.И.</w:t>
      </w:r>
      <w:r w:rsidR="002A5E6E">
        <w:t xml:space="preserve">, </w:t>
      </w:r>
      <w:r w:rsidR="00480F17">
        <w:t xml:space="preserve">за период с 01.11.2012 года по 14.12.2014  года, </w:t>
      </w:r>
      <w:r w:rsidR="002A5E6E">
        <w:t>в связи с применением срока исковой давности</w:t>
      </w:r>
      <w:r>
        <w:t>:</w:t>
      </w:r>
    </w:p>
    <w:p w:rsidR="002A5E6E" w:rsidP="00511734">
      <w:pPr>
        <w:ind w:firstLine="708"/>
        <w:jc w:val="both"/>
      </w:pPr>
      <w:r>
        <w:t>-</w:t>
      </w:r>
      <w:r w:rsidRPr="004832CC">
        <w:t xml:space="preserve"> суммы </w:t>
      </w:r>
      <w:r>
        <w:t xml:space="preserve">задолженности за фактически потребленную тепловую энергию в размере </w:t>
      </w:r>
      <w:r w:rsidR="00AA1644">
        <w:t>12 180, 76</w:t>
      </w:r>
      <w:r>
        <w:t xml:space="preserve"> (</w:t>
      </w:r>
      <w:r w:rsidR="00AA1644">
        <w:t>двенадцать тысяч сто восемьдесят рублей семьдесят шесть копеек)</w:t>
      </w:r>
      <w:r>
        <w:t>;</w:t>
      </w:r>
    </w:p>
    <w:p w:rsidR="00511734" w:rsidP="00511734">
      <w:pPr>
        <w:ind w:firstLine="708"/>
        <w:jc w:val="both"/>
      </w:pPr>
      <w:r>
        <w:t xml:space="preserve">- </w:t>
      </w:r>
      <w:r w:rsidR="002A5E6E">
        <w:t xml:space="preserve">суммы пени </w:t>
      </w:r>
      <w:r>
        <w:t xml:space="preserve">в размере </w:t>
      </w:r>
      <w:r w:rsidR="00B02CDC">
        <w:t>1303</w:t>
      </w:r>
      <w:r w:rsidR="002A5E6E">
        <w:t xml:space="preserve">, </w:t>
      </w:r>
      <w:r w:rsidR="00B02CDC">
        <w:t>87 (одна тысяча три рубля восемьдесят семь копеек</w:t>
      </w:r>
      <w:r w:rsidR="002A5E6E">
        <w:t>)</w:t>
      </w:r>
      <w:r>
        <w:t>;</w:t>
      </w:r>
    </w:p>
    <w:p w:rsidR="00511734" w:rsidP="00511734">
      <w:pPr>
        <w:ind w:firstLine="708"/>
        <w:jc w:val="both"/>
      </w:pPr>
      <w:r>
        <w:t xml:space="preserve">- расходов по оплате государственной пошлины в размере </w:t>
      </w:r>
      <w:r w:rsidR="00B02CDC">
        <w:t>538,38</w:t>
      </w:r>
      <w:r w:rsidR="002A5E6E">
        <w:t xml:space="preserve"> (</w:t>
      </w:r>
      <w:r w:rsidR="00B02CDC">
        <w:t>пятьсот тридцать восемь рублей тридцать восемь копеек</w:t>
      </w:r>
      <w:r w:rsidR="002A5E6E">
        <w:t>)</w:t>
      </w:r>
      <w:r>
        <w:t>;</w:t>
      </w:r>
    </w:p>
    <w:p w:rsidR="00511734" w:rsidP="00511734">
      <w:pPr>
        <w:ind w:firstLine="708"/>
        <w:jc w:val="both"/>
      </w:pPr>
    </w:p>
    <w:p w:rsidR="00511734" w:rsidP="00511734">
      <w:pPr>
        <w:ind w:firstLine="708"/>
        <w:jc w:val="both"/>
      </w:pPr>
      <w:r>
        <w:t xml:space="preserve">Взыскать с </w:t>
      </w:r>
      <w:r w:rsidR="00B02CDC">
        <w:t xml:space="preserve">Заслонова  </w:t>
      </w:r>
      <w:r w:rsidR="00790A37">
        <w:t>А.Н.</w:t>
      </w:r>
      <w:r>
        <w:t xml:space="preserve">, пропорционально его 1/3 доли в праве собственности за период с 15.12.2014 года по </w:t>
      </w:r>
      <w:r w:rsidR="00AA1644">
        <w:t>01.09.2017 года</w:t>
      </w:r>
      <w:r>
        <w:t>:</w:t>
      </w:r>
    </w:p>
    <w:p w:rsidR="00511734" w:rsidP="00511734">
      <w:pPr>
        <w:ind w:firstLine="708"/>
        <w:jc w:val="both"/>
      </w:pPr>
      <w:r>
        <w:t xml:space="preserve">- </w:t>
      </w:r>
      <w:r w:rsidR="00AA1644">
        <w:t>сумму</w:t>
      </w:r>
      <w:r>
        <w:t xml:space="preserve"> задолженности </w:t>
      </w:r>
      <w:r w:rsidR="00AA1644">
        <w:t xml:space="preserve">за услугу теплоснабжения </w:t>
      </w:r>
      <w:r>
        <w:t xml:space="preserve">в размере </w:t>
      </w:r>
      <w:r w:rsidR="00AA1644">
        <w:t>2 729,58 (две тысячи семьсот двадцать девять рублей пятьдесят восемь копеек)</w:t>
      </w:r>
      <w:r>
        <w:t>;</w:t>
      </w:r>
    </w:p>
    <w:p w:rsidR="00AA1644" w:rsidP="00511734">
      <w:pPr>
        <w:ind w:firstLine="708"/>
        <w:jc w:val="both"/>
      </w:pPr>
      <w:r>
        <w:t xml:space="preserve">- </w:t>
      </w:r>
      <w:r>
        <w:t>пеню в размере 1153,68 (одна тысяча сто пятьдесят три рубля шестьдесят восемь копеек);</w:t>
      </w:r>
    </w:p>
    <w:p w:rsidR="00511734" w:rsidP="00511734">
      <w:pPr>
        <w:ind w:firstLine="708"/>
        <w:jc w:val="both"/>
      </w:pPr>
      <w:r>
        <w:t xml:space="preserve">- расходы по оплате государственной пошлины в размере </w:t>
      </w:r>
      <w:r>
        <w:t xml:space="preserve"> пошлины в размере </w:t>
      </w:r>
      <w:r w:rsidR="00B02CDC">
        <w:t>138,55</w:t>
      </w:r>
      <w:r>
        <w:t xml:space="preserve"> (</w:t>
      </w:r>
      <w:r w:rsidR="00B02CDC">
        <w:t>сто тридцать восемь рублей пятьдесят пять копеек</w:t>
      </w:r>
      <w:r>
        <w:t xml:space="preserve">). </w:t>
      </w:r>
    </w:p>
    <w:p w:rsidR="00511734" w:rsidP="00511734">
      <w:pPr>
        <w:ind w:firstLine="708"/>
        <w:jc w:val="both"/>
      </w:pPr>
    </w:p>
    <w:p w:rsidR="00B02CDC" w:rsidP="00B02CDC">
      <w:pPr>
        <w:ind w:firstLine="708"/>
        <w:jc w:val="both"/>
      </w:pPr>
      <w:r>
        <w:t xml:space="preserve">Взыскать с Заслонова  </w:t>
      </w:r>
      <w:r w:rsidR="00790A37">
        <w:t>Р.А.</w:t>
      </w:r>
      <w:r>
        <w:t>, пропорционально его 1/3 доли в праве собственности за период с 15.12.2014 года по 01.09.2017 года:</w:t>
      </w:r>
    </w:p>
    <w:p w:rsidR="00B02CDC" w:rsidP="00B02CDC">
      <w:pPr>
        <w:ind w:firstLine="708"/>
        <w:jc w:val="both"/>
      </w:pPr>
      <w:r>
        <w:t>- сумму задолженности за услугу теплоснабжения в размере 2 729,58 (две тысячи семьсот двадцать девять рублей пятьдесят восемь копеек);</w:t>
      </w:r>
    </w:p>
    <w:p w:rsidR="00B02CDC" w:rsidP="00B02CDC">
      <w:pPr>
        <w:ind w:firstLine="708"/>
        <w:jc w:val="both"/>
      </w:pPr>
      <w:r>
        <w:t>- пеню в размере 1153,68 (одна тысяча сто пятьдесят три рубля шестьдесят восемь копеек);</w:t>
      </w:r>
    </w:p>
    <w:p w:rsidR="00B02CDC" w:rsidP="00B02CDC">
      <w:pPr>
        <w:ind w:firstLine="708"/>
        <w:jc w:val="both"/>
      </w:pPr>
      <w:r>
        <w:t xml:space="preserve">- расходы по оплате государственной пошлины в размере  пошлины в размере 138,55 (сто тридцать восемь рублей пятьдесят пять копеек). </w:t>
      </w:r>
    </w:p>
    <w:p w:rsidR="00B02CDC" w:rsidP="00511734">
      <w:pPr>
        <w:ind w:firstLine="708"/>
        <w:jc w:val="both"/>
      </w:pPr>
    </w:p>
    <w:p w:rsidR="00A8528A" w:rsidP="00A8528A">
      <w:pPr>
        <w:ind w:firstLine="708"/>
        <w:jc w:val="both"/>
      </w:pPr>
      <w:r>
        <w:t xml:space="preserve">Взыскать с Заслоновой </w:t>
      </w:r>
      <w:r w:rsidR="00790A37">
        <w:t>А.И.</w:t>
      </w:r>
      <w:r>
        <w:t>, пропорционально её 1/3 доли в праве собственности за период с 15.12.2014 года по 01.09.2017 года:</w:t>
      </w:r>
    </w:p>
    <w:p w:rsidR="00A8528A" w:rsidP="00A8528A">
      <w:pPr>
        <w:ind w:firstLine="708"/>
        <w:jc w:val="both"/>
      </w:pPr>
      <w:r>
        <w:t>- сумму задолженности за услугу теплоснабжения в размере 2 729,58 (две тысячи семьсот двадцать девять рублей пятьдесят восемь копеек);</w:t>
      </w:r>
    </w:p>
    <w:p w:rsidR="00A8528A" w:rsidP="00A8528A">
      <w:pPr>
        <w:ind w:firstLine="708"/>
        <w:jc w:val="both"/>
      </w:pPr>
      <w:r>
        <w:t>- пеню в размере 1153,68 (одна тысяча сто пятьдесят три рубля шестьдесят восемь копеек);</w:t>
      </w:r>
    </w:p>
    <w:p w:rsidR="00A8528A" w:rsidP="00A8528A">
      <w:pPr>
        <w:ind w:firstLine="708"/>
        <w:jc w:val="both"/>
      </w:pPr>
      <w:r>
        <w:t xml:space="preserve">- расходы по оплате государственной пошлины в размере  пошлины в размере 138,55 (сто тридцать восемь рублей пятьдесят пять копеек). </w:t>
      </w:r>
    </w:p>
    <w:p w:rsidR="00511734" w:rsidP="00511734">
      <w:pPr>
        <w:widowControl w:val="0"/>
        <w:autoSpaceDE w:val="0"/>
        <w:autoSpaceDN w:val="0"/>
        <w:adjustRightInd w:val="0"/>
        <w:ind w:firstLine="540"/>
        <w:jc w:val="both"/>
      </w:pPr>
    </w:p>
    <w:p w:rsidR="00511734" w:rsidP="00B02CDC">
      <w:pPr>
        <w:widowControl w:val="0"/>
        <w:autoSpaceDE w:val="0"/>
        <w:autoSpaceDN w:val="0"/>
        <w:adjustRightInd w:val="0"/>
        <w:ind w:firstLine="540"/>
        <w:jc w:val="both"/>
      </w:pPr>
      <w:r>
        <w:t>Разъяснить</w:t>
      </w:r>
      <w:r w:rsidR="00B02CDC">
        <w:t xml:space="preserve">, </w:t>
      </w:r>
      <w:r>
        <w:t xml:space="preserve">право на обращение с заявлением о составлении мотивированного решения суда, </w:t>
      </w:r>
      <w:r w:rsidR="00B02CDC">
        <w:t xml:space="preserve">которое может быть подано </w:t>
      </w:r>
      <w:r w:rsidR="00A8528A">
        <w:t xml:space="preserve">в течение трех дней со дня объявления резолютивной части решения суда, </w:t>
      </w:r>
      <w:r w:rsidR="00B02CDC">
        <w:t>лицами, присутствовавшими в судебном заседании,</w:t>
      </w:r>
      <w:r>
        <w:t xml:space="preserve"> </w:t>
      </w:r>
      <w:r w:rsidR="00B02CDC">
        <w:t>и лицами</w:t>
      </w:r>
      <w:r w:rsidR="00A8528A">
        <w:t>,</w:t>
      </w:r>
      <w:r w:rsidR="00B02CDC">
        <w:t xml:space="preserve"> не </w:t>
      </w:r>
      <w:r>
        <w:t>присутс</w:t>
      </w:r>
      <w:r w:rsidR="00B02CDC">
        <w:t>твовавш</w:t>
      </w:r>
      <w:r w:rsidR="00A8528A">
        <w:t>ими</w:t>
      </w:r>
      <w:r w:rsidR="00B02CDC">
        <w:t xml:space="preserve"> в судебном заседании, </w:t>
      </w:r>
      <w:r>
        <w:t>в течение пятнадцати  дней со дня объявления резолютивной части решения суда.</w:t>
      </w:r>
    </w:p>
    <w:p w:rsidR="00B02CDC" w:rsidP="00511734">
      <w:pPr>
        <w:ind w:firstLine="540"/>
        <w:jc w:val="both"/>
      </w:pPr>
    </w:p>
    <w:p w:rsidR="00511734" w:rsidP="00511734">
      <w:pPr>
        <w:ind w:firstLine="540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11734" w:rsidP="00511734">
      <w:pPr>
        <w:pStyle w:val="BodyText"/>
        <w:ind w:firstLine="540"/>
        <w:rPr>
          <w:szCs w:val="24"/>
        </w:rPr>
      </w:pPr>
    </w:p>
    <w:p w:rsidR="00511734" w:rsidP="00511734">
      <w:pPr>
        <w:pStyle w:val="BodyText"/>
        <w:ind w:firstLine="540"/>
        <w:rPr>
          <w:szCs w:val="24"/>
        </w:rPr>
      </w:pPr>
      <w:r>
        <w:rPr>
          <w:szCs w:val="24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</w:t>
      </w:r>
      <w:r>
        <w:t xml:space="preserve">Керченского судебного района (городской округ Керчь) Республики Крым, </w:t>
      </w:r>
      <w:r>
        <w:rPr>
          <w:szCs w:val="24"/>
        </w:rPr>
        <w:t xml:space="preserve">в течение одного месяца, со дня его вынесения, в окончательной форме. </w:t>
      </w:r>
    </w:p>
    <w:p w:rsidR="00790A37" w:rsidRPr="00832C90" w:rsidP="00790A37">
      <w:pPr>
        <w:contextualSpacing/>
      </w:pPr>
      <w:r w:rsidRPr="00832C90">
        <w:t>Мировой судья( подпись) С.С. Урюпина</w:t>
      </w:r>
    </w:p>
    <w:p w:rsidR="00790A37" w:rsidRPr="00832C90" w:rsidP="00790A37">
      <w:pPr>
        <w:contextualSpacing/>
      </w:pPr>
      <w:r w:rsidRPr="00832C90">
        <w:t>ДЕПЕРСОНИФИКАЦИЮ</w:t>
      </w:r>
    </w:p>
    <w:p w:rsidR="00790A37" w:rsidRPr="00832C90" w:rsidP="00790A37">
      <w:pPr>
        <w:contextualSpacing/>
      </w:pPr>
      <w:r w:rsidRPr="00832C90">
        <w:t>Лингвистический контроль</w:t>
      </w:r>
    </w:p>
    <w:p w:rsidR="00790A37" w:rsidRPr="00832C90" w:rsidP="00790A37">
      <w:pPr>
        <w:contextualSpacing/>
      </w:pPr>
      <w:r w:rsidRPr="00832C90">
        <w:t>произвел</w:t>
      </w:r>
    </w:p>
    <w:p w:rsidR="00790A37" w:rsidRPr="00832C90" w:rsidP="00790A37">
      <w:pPr>
        <w:contextualSpacing/>
      </w:pPr>
      <w:r w:rsidRPr="00832C90">
        <w:t>Помощник судьи __________ В.В. Науменко</w:t>
      </w:r>
    </w:p>
    <w:p w:rsidR="00790A37" w:rsidRPr="00832C90" w:rsidP="00790A37">
      <w:pPr>
        <w:contextualSpacing/>
      </w:pPr>
    </w:p>
    <w:p w:rsidR="00790A37" w:rsidRPr="00832C90" w:rsidP="00790A37">
      <w:pPr>
        <w:contextualSpacing/>
      </w:pPr>
      <w:r w:rsidRPr="00832C90">
        <w:t>СОГЛАСОВАНО</w:t>
      </w:r>
    </w:p>
    <w:p w:rsidR="00790A37" w:rsidRPr="00832C90" w:rsidP="00790A37">
      <w:pPr>
        <w:contextualSpacing/>
      </w:pPr>
    </w:p>
    <w:p w:rsidR="00790A37" w:rsidRPr="00832C90" w:rsidP="00790A37">
      <w:pPr>
        <w:contextualSpacing/>
      </w:pPr>
      <w:r w:rsidRPr="00832C90">
        <w:t>Судья_________ С.С. Урюпина</w:t>
      </w:r>
    </w:p>
    <w:p w:rsidR="00790A37" w:rsidRPr="00832C90" w:rsidP="00790A37">
      <w:pPr>
        <w:contextualSpacing/>
      </w:pPr>
    </w:p>
    <w:p w:rsidR="00790A37" w:rsidP="00790A37">
      <w:pPr>
        <w:contextualSpacing/>
      </w:pPr>
      <w:r w:rsidRPr="00832C90">
        <w:t>«_</w:t>
      </w:r>
      <w:r>
        <w:t>30</w:t>
      </w:r>
      <w:r w:rsidRPr="00832C90">
        <w:t>_» __</w:t>
      </w:r>
      <w:r>
        <w:t>октября</w:t>
      </w:r>
      <w:r w:rsidRPr="00832C90">
        <w:t>_ 2018 г.</w:t>
      </w:r>
    </w:p>
    <w:p w:rsidR="00511734" w:rsidP="00511734"/>
    <w:p w:rsidR="00952A3A"/>
    <w:sectPr w:rsidSect="00AA1644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564850"/>
      <w:docPartObj>
        <w:docPartGallery w:val="Page Numbers (Bottom of Page)"/>
        <w:docPartUnique/>
      </w:docPartObj>
    </w:sdtPr>
    <w:sdtContent>
      <w:p w:rsidR="00AA16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A37">
          <w:rPr>
            <w:noProof/>
          </w:rPr>
          <w:t>2</w:t>
        </w:r>
        <w:r w:rsidR="00790A37">
          <w:rPr>
            <w:noProof/>
          </w:rPr>
          <w:fldChar w:fldCharType="end"/>
        </w:r>
      </w:p>
    </w:sdtContent>
  </w:sdt>
  <w:p w:rsidR="00AA1644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1734"/>
    <w:rsid w:val="001819CC"/>
    <w:rsid w:val="002517A2"/>
    <w:rsid w:val="002A5E6E"/>
    <w:rsid w:val="00480F17"/>
    <w:rsid w:val="004832CC"/>
    <w:rsid w:val="00511734"/>
    <w:rsid w:val="00790A37"/>
    <w:rsid w:val="00832C90"/>
    <w:rsid w:val="00952A3A"/>
    <w:rsid w:val="00A8528A"/>
    <w:rsid w:val="00AA1644"/>
    <w:rsid w:val="00B02CDC"/>
    <w:rsid w:val="00C233B5"/>
    <w:rsid w:val="00E46B0C"/>
    <w:rsid w:val="00E92F6A"/>
    <w:rsid w:val="00EE217B"/>
    <w:rsid w:val="00FA31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511734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511734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BodyText">
    <w:name w:val="Body Text"/>
    <w:basedOn w:val="Normal"/>
    <w:link w:val="a"/>
    <w:rsid w:val="00511734"/>
    <w:pPr>
      <w:jc w:val="both"/>
    </w:pPr>
    <w:rPr>
      <w:szCs w:val="20"/>
    </w:rPr>
  </w:style>
  <w:style w:type="character" w:customStyle="1" w:styleId="a">
    <w:name w:val="Основной текст Знак"/>
    <w:basedOn w:val="DefaultParagraphFont"/>
    <w:link w:val="BodyText"/>
    <w:rsid w:val="005117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11734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11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1"/>
    <w:qFormat/>
    <w:rsid w:val="00511734"/>
    <w:pPr>
      <w:jc w:val="center"/>
    </w:pPr>
    <w:rPr>
      <w:b/>
      <w:bCs/>
    </w:rPr>
  </w:style>
  <w:style w:type="character" w:customStyle="1" w:styleId="a1">
    <w:name w:val="Название Знак"/>
    <w:basedOn w:val="DefaultParagraphFont"/>
    <w:link w:val="Title"/>
    <w:rsid w:val="005117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