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877C0" w:rsidRPr="00AE0C7C" w:rsidP="00F877C0">
      <w:pPr>
        <w:pStyle w:val="Title"/>
        <w:ind w:left="6372"/>
        <w:contextualSpacing/>
        <w:jc w:val="left"/>
        <w:rPr>
          <w:sz w:val="28"/>
          <w:szCs w:val="28"/>
        </w:rPr>
      </w:pPr>
      <w:r w:rsidRPr="00AE0C7C">
        <w:rPr>
          <w:sz w:val="28"/>
          <w:szCs w:val="28"/>
        </w:rPr>
        <w:t>Дело № 2 – 51- 829/2020</w:t>
      </w:r>
    </w:p>
    <w:p w:rsidR="00F877C0" w:rsidRPr="00AE0C7C" w:rsidP="00F877C0">
      <w:pPr>
        <w:pStyle w:val="Title"/>
        <w:ind w:left="6372" w:firstLine="708"/>
        <w:contextualSpacing/>
        <w:rPr>
          <w:sz w:val="28"/>
          <w:szCs w:val="28"/>
        </w:rPr>
      </w:pPr>
    </w:p>
    <w:p w:rsidR="00F877C0" w:rsidRPr="00AE0C7C" w:rsidP="00F877C0">
      <w:pPr>
        <w:pStyle w:val="Title"/>
        <w:contextualSpacing/>
        <w:rPr>
          <w:sz w:val="28"/>
          <w:szCs w:val="28"/>
        </w:rPr>
      </w:pPr>
      <w:r w:rsidRPr="00AE0C7C">
        <w:rPr>
          <w:sz w:val="28"/>
          <w:szCs w:val="28"/>
        </w:rPr>
        <w:t>ЗАОЧНОЕ   РЕШЕНИЕ</w:t>
      </w:r>
    </w:p>
    <w:p w:rsidR="00F877C0" w:rsidRPr="00AE0C7C" w:rsidP="00F877C0">
      <w:pPr>
        <w:pStyle w:val="Title"/>
        <w:contextualSpacing/>
        <w:rPr>
          <w:sz w:val="28"/>
          <w:szCs w:val="28"/>
        </w:rPr>
      </w:pPr>
      <w:r w:rsidRPr="00AE0C7C">
        <w:rPr>
          <w:sz w:val="28"/>
          <w:szCs w:val="28"/>
        </w:rPr>
        <w:t>Именем Российской Федерации</w:t>
      </w:r>
    </w:p>
    <w:p w:rsidR="00F877C0" w:rsidRPr="00AE0C7C" w:rsidP="00F877C0">
      <w:pPr>
        <w:pStyle w:val="Title"/>
        <w:contextualSpacing/>
        <w:rPr>
          <w:sz w:val="28"/>
          <w:szCs w:val="28"/>
        </w:rPr>
      </w:pPr>
      <w:r w:rsidRPr="00AE0C7C">
        <w:rPr>
          <w:sz w:val="28"/>
          <w:szCs w:val="28"/>
        </w:rPr>
        <w:t>(резолютивная часть)</w:t>
      </w:r>
    </w:p>
    <w:p w:rsidR="00F877C0" w:rsidRPr="00AE0C7C" w:rsidP="00F877C0">
      <w:pPr>
        <w:pStyle w:val="Title"/>
        <w:contextualSpacing/>
        <w:jc w:val="both"/>
        <w:rPr>
          <w:b w:val="0"/>
          <w:sz w:val="28"/>
          <w:szCs w:val="28"/>
        </w:rPr>
      </w:pPr>
    </w:p>
    <w:p w:rsidR="00F877C0" w:rsidRPr="00AE0C7C" w:rsidP="00F877C0">
      <w:pPr>
        <w:pStyle w:val="Title"/>
        <w:contextualSpacing/>
        <w:jc w:val="both"/>
        <w:rPr>
          <w:b w:val="0"/>
          <w:sz w:val="28"/>
          <w:szCs w:val="28"/>
        </w:rPr>
      </w:pPr>
      <w:r w:rsidRPr="00AE0C7C">
        <w:rPr>
          <w:b w:val="0"/>
          <w:sz w:val="28"/>
          <w:szCs w:val="28"/>
        </w:rPr>
        <w:t>09 ноября 2020 года</w:t>
      </w:r>
      <w:r w:rsidRPr="00AE0C7C">
        <w:rPr>
          <w:b w:val="0"/>
          <w:sz w:val="28"/>
          <w:szCs w:val="28"/>
        </w:rPr>
        <w:tab/>
        <w:t xml:space="preserve"> </w:t>
      </w:r>
      <w:r w:rsidRPr="00AE0C7C">
        <w:rPr>
          <w:b w:val="0"/>
          <w:sz w:val="28"/>
          <w:szCs w:val="28"/>
        </w:rPr>
        <w:tab/>
      </w:r>
      <w:r w:rsidRPr="00AE0C7C">
        <w:rPr>
          <w:b w:val="0"/>
          <w:sz w:val="28"/>
          <w:szCs w:val="28"/>
        </w:rPr>
        <w:tab/>
      </w:r>
      <w:r w:rsidRPr="00AE0C7C">
        <w:rPr>
          <w:b w:val="0"/>
          <w:sz w:val="28"/>
          <w:szCs w:val="28"/>
        </w:rPr>
        <w:tab/>
        <w:t xml:space="preserve">                                         г. Керчь</w:t>
      </w:r>
    </w:p>
    <w:p w:rsidR="00F877C0" w:rsidRPr="00AE0C7C" w:rsidP="00F877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77C0" w:rsidRPr="00AE0C7C" w:rsidP="00F877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7C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F877C0" w:rsidRPr="00AE0C7C" w:rsidP="00F877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7C"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F877C0" w:rsidRPr="00AE0C7C" w:rsidP="00F877C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7C">
        <w:rPr>
          <w:rFonts w:ascii="Times New Roman" w:hAnsi="Times New Roman" w:cs="Times New Roman"/>
          <w:sz w:val="28"/>
          <w:szCs w:val="28"/>
        </w:rPr>
        <w:tab/>
        <w:t xml:space="preserve">при секретаре – Кузнецовой А.А.,   </w:t>
      </w:r>
    </w:p>
    <w:p w:rsidR="00F877C0" w:rsidRPr="00AE0C7C" w:rsidP="00F877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7C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АО «ЦДУ» к </w:t>
      </w:r>
      <w:r w:rsidRPr="00AE0C7C">
        <w:rPr>
          <w:rFonts w:ascii="Times New Roman" w:hAnsi="Times New Roman" w:cs="Times New Roman"/>
          <w:sz w:val="28"/>
          <w:szCs w:val="28"/>
        </w:rPr>
        <w:t>Евдокименко</w:t>
      </w:r>
      <w:r w:rsidRPr="00AE0C7C">
        <w:rPr>
          <w:rFonts w:ascii="Times New Roman" w:hAnsi="Times New Roman" w:cs="Times New Roman"/>
          <w:sz w:val="28"/>
          <w:szCs w:val="28"/>
        </w:rPr>
        <w:t xml:space="preserve"> </w:t>
      </w:r>
      <w:r w:rsidR="006E756E">
        <w:rPr>
          <w:rFonts w:ascii="Times New Roman" w:hAnsi="Times New Roman" w:cs="Times New Roman"/>
          <w:sz w:val="28"/>
          <w:szCs w:val="28"/>
        </w:rPr>
        <w:t>Д.Г.</w:t>
      </w:r>
      <w:r w:rsidRPr="00AE0C7C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 w:rsidR="00F877C0" w:rsidRPr="00AE0C7C" w:rsidP="00F877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7C0" w:rsidRPr="00AE0C7C" w:rsidP="00F877C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7C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98, ч.4,5 ст. 167; </w:t>
      </w:r>
      <w:r w:rsidRPr="00AE0C7C" w:rsidR="00AE0C7C">
        <w:rPr>
          <w:rFonts w:ascii="Times New Roman" w:hAnsi="Times New Roman" w:cs="Times New Roman"/>
          <w:sz w:val="28"/>
          <w:szCs w:val="28"/>
        </w:rPr>
        <w:t>ч.3 ст. 199; 234-237</w:t>
      </w:r>
      <w:r w:rsidRPr="00AE0C7C">
        <w:rPr>
          <w:rFonts w:ascii="Times New Roman" w:hAnsi="Times New Roman" w:cs="Times New Roman"/>
          <w:sz w:val="28"/>
          <w:szCs w:val="28"/>
        </w:rPr>
        <w:t xml:space="preserve"> ГПК РФ, ст.ст. 309-310, </w:t>
      </w:r>
      <w:r w:rsidR="00AE0C7C">
        <w:rPr>
          <w:rFonts w:ascii="Times New Roman" w:hAnsi="Times New Roman" w:cs="Times New Roman"/>
          <w:sz w:val="28"/>
          <w:szCs w:val="28"/>
        </w:rPr>
        <w:t xml:space="preserve">330, </w:t>
      </w:r>
      <w:r w:rsidRPr="00AE0C7C">
        <w:rPr>
          <w:rFonts w:ascii="Times New Roman" w:hAnsi="Times New Roman" w:cs="Times New Roman"/>
          <w:sz w:val="28"/>
          <w:szCs w:val="28"/>
        </w:rPr>
        <w:t>80</w:t>
      </w:r>
      <w:r w:rsidR="00AE0C7C">
        <w:rPr>
          <w:rFonts w:ascii="Times New Roman" w:hAnsi="Times New Roman" w:cs="Times New Roman"/>
          <w:sz w:val="28"/>
          <w:szCs w:val="28"/>
        </w:rPr>
        <w:t>7</w:t>
      </w:r>
      <w:r w:rsidRPr="00AE0C7C">
        <w:rPr>
          <w:rFonts w:ascii="Times New Roman" w:hAnsi="Times New Roman" w:cs="Times New Roman"/>
          <w:sz w:val="28"/>
          <w:szCs w:val="28"/>
        </w:rPr>
        <w:t>-811, 819 ГК РФ, суд,</w:t>
      </w:r>
    </w:p>
    <w:p w:rsidR="00F877C0" w:rsidRPr="00AE0C7C" w:rsidP="00F877C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77C0" w:rsidRPr="00AE0C7C" w:rsidP="00D119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7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877C0" w:rsidRPr="00AE0C7C" w:rsidP="00D119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E0C7C">
        <w:rPr>
          <w:rFonts w:ascii="Times New Roman" w:hAnsi="Times New Roman" w:cs="Times New Roman"/>
          <w:sz w:val="28"/>
          <w:szCs w:val="28"/>
        </w:rPr>
        <w:tab/>
      </w:r>
    </w:p>
    <w:p w:rsidR="00F877C0" w:rsidRPr="00AE0C7C" w:rsidP="00D119F6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E0C7C">
        <w:rPr>
          <w:rFonts w:ascii="Times New Roman" w:hAnsi="Times New Roman" w:cs="Times New Roman"/>
          <w:sz w:val="28"/>
          <w:szCs w:val="28"/>
        </w:rPr>
        <w:t>Удовлетворить заявленные исковые АО «ЦДУ» в полном объеме.</w:t>
      </w:r>
    </w:p>
    <w:p w:rsidR="00F877C0" w:rsidRPr="00AE0C7C" w:rsidP="00D119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C7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AE0C7C">
        <w:rPr>
          <w:rFonts w:ascii="Times New Roman" w:hAnsi="Times New Roman" w:cs="Times New Roman"/>
          <w:sz w:val="28"/>
          <w:szCs w:val="28"/>
        </w:rPr>
        <w:t>Евдокименко</w:t>
      </w:r>
      <w:r w:rsidRPr="00AE0C7C">
        <w:rPr>
          <w:rFonts w:ascii="Times New Roman" w:hAnsi="Times New Roman" w:cs="Times New Roman"/>
          <w:sz w:val="28"/>
          <w:szCs w:val="28"/>
        </w:rPr>
        <w:t xml:space="preserve"> </w:t>
      </w:r>
      <w:r w:rsidR="006E756E">
        <w:rPr>
          <w:rFonts w:ascii="Times New Roman" w:hAnsi="Times New Roman" w:cs="Times New Roman"/>
          <w:sz w:val="28"/>
          <w:szCs w:val="28"/>
        </w:rPr>
        <w:t>Д.Г.</w:t>
      </w:r>
      <w:r w:rsidRPr="00AE0C7C">
        <w:rPr>
          <w:rFonts w:ascii="Times New Roman" w:hAnsi="Times New Roman" w:cs="Times New Roman"/>
          <w:sz w:val="28"/>
          <w:szCs w:val="28"/>
        </w:rPr>
        <w:t xml:space="preserve"> 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 xml:space="preserve">в пользу </w:t>
      </w:r>
      <w:r w:rsidRPr="00AE0C7C">
        <w:rPr>
          <w:rFonts w:ascii="Times New Roman" w:hAnsi="Times New Roman" w:cs="Times New Roman"/>
          <w:sz w:val="28"/>
          <w:szCs w:val="28"/>
        </w:rPr>
        <w:t>АО «ЦДУ»  задолженность по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займа №</w:t>
      </w:r>
      <w:r w:rsidR="006E756E">
        <w:rPr>
          <w:rFonts w:ascii="Times New Roman" w:hAnsi="Times New Roman" w:cs="Times New Roman"/>
          <w:color w:val="000000"/>
          <w:sz w:val="28"/>
          <w:szCs w:val="28"/>
        </w:rPr>
        <w:t xml:space="preserve"> /изъято/ 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 xml:space="preserve">от 11.09.2018 года (заключенного между </w:t>
      </w:r>
      <w:r w:rsidR="006E756E">
        <w:rPr>
          <w:rFonts w:ascii="Times New Roman" w:hAnsi="Times New Roman" w:cs="Times New Roman"/>
          <w:color w:val="000000"/>
          <w:sz w:val="28"/>
          <w:szCs w:val="28"/>
        </w:rPr>
        <w:t xml:space="preserve">/изъято/ 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AE0C7C">
        <w:rPr>
          <w:rFonts w:ascii="Times New Roman" w:hAnsi="Times New Roman" w:cs="Times New Roman"/>
          <w:sz w:val="28"/>
          <w:szCs w:val="28"/>
        </w:rPr>
        <w:t>Евдокименко</w:t>
      </w:r>
      <w:r w:rsidRPr="00AE0C7C">
        <w:rPr>
          <w:rFonts w:ascii="Times New Roman" w:hAnsi="Times New Roman" w:cs="Times New Roman"/>
          <w:sz w:val="28"/>
          <w:szCs w:val="28"/>
        </w:rPr>
        <w:t xml:space="preserve"> </w:t>
      </w:r>
      <w:r w:rsidR="006E756E">
        <w:rPr>
          <w:rFonts w:ascii="Times New Roman" w:hAnsi="Times New Roman" w:cs="Times New Roman"/>
          <w:sz w:val="28"/>
          <w:szCs w:val="28"/>
        </w:rPr>
        <w:t>Д.Г.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877C0" w:rsidRPr="00AE0C7C" w:rsidP="00D119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C7C">
        <w:rPr>
          <w:rFonts w:ascii="Times New Roman" w:hAnsi="Times New Roman" w:cs="Times New Roman"/>
          <w:color w:val="000000"/>
          <w:sz w:val="28"/>
          <w:szCs w:val="28"/>
        </w:rPr>
        <w:t xml:space="preserve">1) сумму невозвращенного основного долга в размере 18000,00 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877C0" w:rsidRPr="00AE0C7C" w:rsidP="00D119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C7C">
        <w:rPr>
          <w:rFonts w:ascii="Times New Roman" w:hAnsi="Times New Roman" w:cs="Times New Roman"/>
          <w:color w:val="000000"/>
          <w:sz w:val="28"/>
          <w:szCs w:val="28"/>
        </w:rPr>
        <w:t xml:space="preserve">2) проценты по договору займа в размере 8659,00 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77C0" w:rsidRPr="00AE0C7C" w:rsidP="00D119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C7C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AE0C7C" w:rsidR="00D119F6">
        <w:rPr>
          <w:rFonts w:ascii="Times New Roman" w:hAnsi="Times New Roman" w:cs="Times New Roman"/>
          <w:color w:val="000000"/>
          <w:sz w:val="28"/>
          <w:szCs w:val="28"/>
        </w:rPr>
        <w:t>просроченные проценты в размере 21 254,40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77C0" w:rsidRPr="00AE0C7C" w:rsidP="00D119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C7C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AE0C7C" w:rsidR="00D119F6">
        <w:rPr>
          <w:rFonts w:ascii="Times New Roman" w:hAnsi="Times New Roman" w:cs="Times New Roman"/>
          <w:color w:val="000000"/>
          <w:sz w:val="28"/>
          <w:szCs w:val="28"/>
        </w:rPr>
        <w:t>задолженность по штрафам/пени в размере 1644,95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77C0" w:rsidRPr="00AE0C7C" w:rsidP="00D119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C7C">
        <w:rPr>
          <w:rFonts w:ascii="Times New Roman" w:hAnsi="Times New Roman" w:cs="Times New Roman"/>
          <w:color w:val="000000"/>
          <w:sz w:val="28"/>
          <w:szCs w:val="28"/>
        </w:rPr>
        <w:t xml:space="preserve">5) расходы по оплате государственной пошлины в размере </w:t>
      </w:r>
      <w:r w:rsidRPr="00AE0C7C" w:rsidR="00D119F6">
        <w:rPr>
          <w:rFonts w:ascii="Times New Roman" w:hAnsi="Times New Roman" w:cs="Times New Roman"/>
          <w:color w:val="000000"/>
          <w:sz w:val="28"/>
          <w:szCs w:val="28"/>
        </w:rPr>
        <w:t>1686,75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77C0" w:rsidRPr="00AE0C7C" w:rsidP="00D119F6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0C7C">
        <w:rPr>
          <w:rFonts w:ascii="Times New Roman" w:hAnsi="Times New Roman" w:cs="Times New Roman"/>
          <w:color w:val="000000"/>
          <w:sz w:val="28"/>
          <w:szCs w:val="28"/>
        </w:rPr>
        <w:t xml:space="preserve">всего взыскать </w:t>
      </w:r>
      <w:r w:rsidRPr="00AE0C7C" w:rsidR="00D119F6">
        <w:rPr>
          <w:rFonts w:ascii="Times New Roman" w:hAnsi="Times New Roman" w:cs="Times New Roman"/>
          <w:color w:val="000000"/>
          <w:sz w:val="28"/>
          <w:szCs w:val="28"/>
        </w:rPr>
        <w:t>51 245,10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0C7C" w:rsidR="00D119F6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Pr="00AE0C7C" w:rsidR="00D119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E0C7C" w:rsidR="00D119F6">
        <w:rPr>
          <w:rFonts w:ascii="Times New Roman" w:hAnsi="Times New Roman" w:cs="Times New Roman"/>
          <w:color w:val="000000"/>
          <w:sz w:val="28"/>
          <w:szCs w:val="28"/>
        </w:rPr>
        <w:t>пятьдесят одну</w:t>
      </w:r>
      <w:r w:rsidRPr="00AE0C7C" w:rsidR="00D119F6">
        <w:rPr>
          <w:rFonts w:ascii="Times New Roman" w:hAnsi="Times New Roman" w:cs="Times New Roman"/>
          <w:color w:val="000000"/>
          <w:sz w:val="28"/>
          <w:szCs w:val="28"/>
        </w:rPr>
        <w:t xml:space="preserve"> тысячу двести сорок пять рублей десять копеек</w:t>
      </w:r>
      <w:r w:rsidRPr="00AE0C7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E0C7C" w:rsidRPr="00AE0C7C" w:rsidP="00AE0C7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77C0" w:rsidRPr="00AE0C7C" w:rsidP="00AE0C7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C7C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AE0C7C" w:rsidRPr="00AE0C7C" w:rsidP="00D119F6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C7C" w:rsidRPr="00AE0C7C" w:rsidP="00AE0C7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C7C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AE0C7C" w:rsidRPr="00AE0C7C" w:rsidP="00AE0C7C">
      <w:pPr>
        <w:pStyle w:val="BodyText"/>
        <w:spacing w:line="276" w:lineRule="auto"/>
        <w:ind w:firstLine="708"/>
        <w:rPr>
          <w:sz w:val="28"/>
          <w:szCs w:val="28"/>
        </w:rPr>
      </w:pPr>
      <w:r w:rsidRPr="00AE0C7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>с</w:t>
      </w:r>
      <w:r w:rsidRPr="00AE0C7C">
        <w:rPr>
          <w:sz w:val="28"/>
          <w:szCs w:val="28"/>
        </w:rPr>
        <w:t>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E0C7C" w:rsidRPr="00AE0C7C" w:rsidP="00AE0C7C">
      <w:pPr>
        <w:pStyle w:val="BodyText"/>
        <w:ind w:firstLine="540"/>
        <w:rPr>
          <w:sz w:val="28"/>
          <w:szCs w:val="28"/>
        </w:rPr>
      </w:pPr>
    </w:p>
    <w:p w:rsidR="00AE0C7C" w:rsidRPr="00AE0C7C" w:rsidP="00AE0C7C">
      <w:pPr>
        <w:pStyle w:val="BodyText"/>
        <w:ind w:firstLine="540"/>
        <w:rPr>
          <w:sz w:val="28"/>
          <w:szCs w:val="28"/>
        </w:rPr>
      </w:pPr>
      <w:r w:rsidRPr="00AE0C7C">
        <w:rPr>
          <w:sz w:val="28"/>
          <w:szCs w:val="28"/>
        </w:rPr>
        <w:t xml:space="preserve"> </w:t>
      </w:r>
      <w:r w:rsidRPr="00AE0C7C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AE0C7C">
        <w:rPr>
          <w:sz w:val="28"/>
          <w:szCs w:val="28"/>
        </w:rPr>
        <w:t xml:space="preserve">подать в суд, принявший заочное решение, заявление об отмене решения суда в течение семи дней со дня вручения ему копии </w:t>
      </w:r>
      <w:r>
        <w:rPr>
          <w:sz w:val="28"/>
          <w:szCs w:val="28"/>
        </w:rPr>
        <w:t xml:space="preserve">этого </w:t>
      </w:r>
      <w:r w:rsidRPr="00AE0C7C">
        <w:rPr>
          <w:sz w:val="28"/>
          <w:szCs w:val="28"/>
        </w:rPr>
        <w:t>решения.</w:t>
      </w:r>
    </w:p>
    <w:p w:rsidR="00AE0C7C" w:rsidRPr="00AE0C7C" w:rsidP="00AE0C7C">
      <w:pPr>
        <w:pStyle w:val="BodyText"/>
        <w:ind w:firstLine="540"/>
        <w:rPr>
          <w:sz w:val="28"/>
          <w:szCs w:val="28"/>
        </w:rPr>
      </w:pPr>
    </w:p>
    <w:p w:rsidR="00AE0C7C" w:rsidRPr="00AE0C7C" w:rsidP="00AE0C7C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0C7C">
        <w:rPr>
          <w:rFonts w:ascii="Times New Roman" w:hAnsi="Times New Roman" w:cs="Times New Roman"/>
          <w:bCs/>
          <w:color w:val="333333"/>
          <w:sz w:val="28"/>
          <w:szCs w:val="28"/>
        </w:rPr>
        <w:t>Заочное </w:t>
      </w:r>
      <w:r w:rsidRPr="00AE0C7C">
        <w:rPr>
          <w:rFonts w:ascii="Times New Roman" w:hAnsi="Times New Roman" w:cs="Times New Roman"/>
          <w:sz w:val="28"/>
          <w:szCs w:val="28"/>
        </w:rPr>
        <w:t xml:space="preserve"> решение суда может быть обжаловано в апелляционном порядке </w:t>
      </w:r>
      <w:r w:rsidRPr="00AE0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E0C7C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E0C7C" w:rsidRPr="00AE0C7C" w:rsidP="00AE0C7C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0C7C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E0C7C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6E756E" w:rsidRPr="00832C90" w:rsidP="006E75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6E756E" w:rsidRPr="00832C90" w:rsidP="006E75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6E756E" w:rsidRPr="00832C90" w:rsidP="006E75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6E756E" w:rsidRPr="00832C90" w:rsidP="006E75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6E756E" w:rsidRPr="00832C90" w:rsidP="006E75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6E756E" w:rsidRPr="00832C90" w:rsidP="006E756E">
      <w:pPr>
        <w:spacing w:line="240" w:lineRule="auto"/>
        <w:contextualSpacing/>
        <w:rPr>
          <w:rFonts w:ascii="Times New Roman" w:hAnsi="Times New Roman" w:cs="Times New Roman"/>
        </w:rPr>
      </w:pPr>
    </w:p>
    <w:p w:rsidR="006E756E" w:rsidRPr="00832C90" w:rsidP="006E75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6E756E" w:rsidRPr="00832C90" w:rsidP="006E756E">
      <w:pPr>
        <w:spacing w:line="240" w:lineRule="auto"/>
        <w:contextualSpacing/>
        <w:rPr>
          <w:rFonts w:ascii="Times New Roman" w:hAnsi="Times New Roman" w:cs="Times New Roman"/>
        </w:rPr>
      </w:pPr>
    </w:p>
    <w:p w:rsidR="006E756E" w:rsidRPr="00832C90" w:rsidP="006E75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6E756E" w:rsidRPr="00832C90" w:rsidP="006E756E">
      <w:pPr>
        <w:spacing w:line="240" w:lineRule="auto"/>
        <w:contextualSpacing/>
        <w:rPr>
          <w:rFonts w:ascii="Times New Roman" w:hAnsi="Times New Roman" w:cs="Times New Roman"/>
        </w:rPr>
      </w:pPr>
    </w:p>
    <w:p w:rsidR="006E756E" w:rsidP="006E75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09</w:t>
      </w:r>
      <w:r w:rsidRPr="00832C90">
        <w:rPr>
          <w:rFonts w:ascii="Times New Roman" w:hAnsi="Times New Roman" w:cs="Times New Roman"/>
        </w:rPr>
        <w:t>_» __</w:t>
      </w:r>
      <w:r>
        <w:rPr>
          <w:rFonts w:ascii="Times New Roman" w:hAnsi="Times New Roman" w:cs="Times New Roman"/>
        </w:rPr>
        <w:t>декабря</w:t>
      </w:r>
      <w:r w:rsidRPr="00832C90">
        <w:rPr>
          <w:rFonts w:ascii="Times New Roman" w:hAnsi="Times New Roman" w:cs="Times New Roman"/>
        </w:rPr>
        <w:t>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F877C0" w:rsidRPr="00AE0C7C" w:rsidP="00F877C0">
      <w:pPr>
        <w:rPr>
          <w:sz w:val="28"/>
          <w:szCs w:val="28"/>
        </w:rPr>
      </w:pPr>
    </w:p>
    <w:p w:rsidR="00A632C5" w:rsidRPr="00AE0C7C">
      <w:pPr>
        <w:rPr>
          <w:sz w:val="28"/>
          <w:szCs w:val="28"/>
        </w:rPr>
      </w:pPr>
    </w:p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7C0"/>
    <w:rsid w:val="002949B7"/>
    <w:rsid w:val="006E756E"/>
    <w:rsid w:val="00832C90"/>
    <w:rsid w:val="009E524E"/>
    <w:rsid w:val="00A632C5"/>
    <w:rsid w:val="00AE0C7C"/>
    <w:rsid w:val="00D119F6"/>
    <w:rsid w:val="00ED5FEB"/>
    <w:rsid w:val="00F877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C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877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F877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F877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F877C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