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1762" w:rsidRPr="00671F95" w:rsidP="00E41762">
      <w:pPr>
        <w:pStyle w:val="Title"/>
        <w:ind w:left="6372"/>
        <w:contextualSpacing/>
        <w:jc w:val="left"/>
        <w:rPr>
          <w:sz w:val="26"/>
          <w:szCs w:val="26"/>
        </w:rPr>
      </w:pPr>
      <w:r w:rsidRPr="00671F95">
        <w:rPr>
          <w:sz w:val="26"/>
          <w:szCs w:val="26"/>
        </w:rPr>
        <w:t>Дело № 2 – 51-</w:t>
      </w:r>
      <w:r w:rsidR="00DE3F6A">
        <w:rPr>
          <w:sz w:val="26"/>
          <w:szCs w:val="26"/>
        </w:rPr>
        <w:t>1</w:t>
      </w:r>
      <w:r w:rsidR="00BF1B5F">
        <w:rPr>
          <w:sz w:val="26"/>
          <w:szCs w:val="26"/>
        </w:rPr>
        <w:t>106</w:t>
      </w:r>
      <w:r w:rsidRPr="00671F95" w:rsidR="003C7437">
        <w:rPr>
          <w:sz w:val="26"/>
          <w:szCs w:val="26"/>
        </w:rPr>
        <w:t>/2021</w:t>
      </w:r>
    </w:p>
    <w:p w:rsidR="00E41762" w:rsidRPr="00671F95" w:rsidP="00E41762">
      <w:pPr>
        <w:pStyle w:val="Title"/>
        <w:ind w:left="6372" w:firstLine="708"/>
        <w:contextualSpacing/>
        <w:rPr>
          <w:sz w:val="26"/>
          <w:szCs w:val="26"/>
        </w:rPr>
      </w:pPr>
    </w:p>
    <w:p w:rsidR="00E41762" w:rsidRPr="00671F95" w:rsidP="00E41762">
      <w:pPr>
        <w:pStyle w:val="Title"/>
        <w:contextualSpacing/>
        <w:rPr>
          <w:sz w:val="26"/>
          <w:szCs w:val="26"/>
        </w:rPr>
      </w:pPr>
      <w:r w:rsidRPr="00671F95">
        <w:rPr>
          <w:sz w:val="26"/>
          <w:szCs w:val="26"/>
        </w:rPr>
        <w:t>ЗАОЧНОЕ   РЕШЕНИЕ</w:t>
      </w:r>
    </w:p>
    <w:p w:rsidR="00E41762" w:rsidRPr="00671F95" w:rsidP="00E41762">
      <w:pPr>
        <w:pStyle w:val="Title"/>
        <w:contextualSpacing/>
        <w:rPr>
          <w:sz w:val="26"/>
          <w:szCs w:val="26"/>
        </w:rPr>
      </w:pPr>
      <w:r w:rsidRPr="00671F95">
        <w:rPr>
          <w:sz w:val="26"/>
          <w:szCs w:val="26"/>
        </w:rPr>
        <w:t>Именем Российской Федерации</w:t>
      </w:r>
    </w:p>
    <w:p w:rsidR="00E41762" w:rsidRPr="00671F95" w:rsidP="00E41762">
      <w:pPr>
        <w:pStyle w:val="Title"/>
        <w:contextualSpacing/>
        <w:rPr>
          <w:sz w:val="26"/>
          <w:szCs w:val="26"/>
        </w:rPr>
      </w:pPr>
      <w:r w:rsidRPr="00671F95">
        <w:rPr>
          <w:sz w:val="26"/>
          <w:szCs w:val="26"/>
        </w:rPr>
        <w:t>(резолютивная часть)</w:t>
      </w:r>
    </w:p>
    <w:p w:rsidR="00E41762" w:rsidRPr="00671F95" w:rsidP="00E41762">
      <w:pPr>
        <w:pStyle w:val="Title"/>
        <w:contextualSpacing/>
        <w:jc w:val="both"/>
        <w:rPr>
          <w:b w:val="0"/>
          <w:sz w:val="26"/>
          <w:szCs w:val="26"/>
        </w:rPr>
      </w:pPr>
    </w:p>
    <w:p w:rsidR="00E41762" w:rsidRPr="00671F95" w:rsidP="00E41762">
      <w:pPr>
        <w:pStyle w:val="Title"/>
        <w:ind w:firstLine="708"/>
        <w:contextualSpacing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28</w:t>
      </w:r>
      <w:r w:rsidR="00114432">
        <w:rPr>
          <w:b w:val="0"/>
          <w:sz w:val="26"/>
          <w:szCs w:val="26"/>
        </w:rPr>
        <w:t xml:space="preserve"> декабря</w:t>
      </w:r>
      <w:r w:rsidRPr="00671F95">
        <w:rPr>
          <w:b w:val="0"/>
          <w:sz w:val="26"/>
          <w:szCs w:val="26"/>
        </w:rPr>
        <w:t xml:space="preserve"> 2021 года</w:t>
      </w:r>
      <w:r w:rsidRPr="00671F95">
        <w:rPr>
          <w:b w:val="0"/>
          <w:sz w:val="26"/>
          <w:szCs w:val="26"/>
        </w:rPr>
        <w:tab/>
        <w:t xml:space="preserve"> </w:t>
      </w:r>
      <w:r w:rsidRPr="00671F95">
        <w:rPr>
          <w:b w:val="0"/>
          <w:sz w:val="26"/>
          <w:szCs w:val="26"/>
        </w:rPr>
        <w:tab/>
      </w:r>
      <w:r w:rsidRPr="00671F95">
        <w:rPr>
          <w:b w:val="0"/>
          <w:sz w:val="26"/>
          <w:szCs w:val="26"/>
        </w:rPr>
        <w:tab/>
        <w:t xml:space="preserve">                                          г. Керчь</w:t>
      </w:r>
    </w:p>
    <w:p w:rsidR="00E41762" w:rsidRPr="00671F95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41762" w:rsidRPr="00671F95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E41762" w:rsidRPr="00671F95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>в отсутствие сторон,</w:t>
      </w:r>
    </w:p>
    <w:p w:rsidR="00E41762" w:rsidRPr="00671F95" w:rsidP="00E4176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ab/>
        <w:t xml:space="preserve">при секретаре – </w:t>
      </w:r>
      <w:r w:rsidRPr="00671F95">
        <w:rPr>
          <w:rFonts w:ascii="Times New Roman" w:hAnsi="Times New Roman" w:cs="Times New Roman"/>
          <w:sz w:val="26"/>
          <w:szCs w:val="26"/>
        </w:rPr>
        <w:t>Скибиной</w:t>
      </w:r>
      <w:r w:rsidRPr="00671F95">
        <w:rPr>
          <w:rFonts w:ascii="Times New Roman" w:hAnsi="Times New Roman" w:cs="Times New Roman"/>
          <w:sz w:val="26"/>
          <w:szCs w:val="26"/>
        </w:rPr>
        <w:t xml:space="preserve"> А.А.,    </w:t>
      </w:r>
    </w:p>
    <w:p w:rsidR="00E41762" w:rsidRPr="00671F95" w:rsidP="008B691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 xml:space="preserve">рассмотрев  гражданское дело по иску </w:t>
      </w:r>
      <w:r w:rsidR="00BF1B5F"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 «</w:t>
      </w:r>
      <w:r w:rsidR="00BF1B5F">
        <w:rPr>
          <w:rFonts w:ascii="Times New Roman" w:hAnsi="Times New Roman" w:cs="Times New Roman"/>
          <w:sz w:val="26"/>
          <w:szCs w:val="26"/>
        </w:rPr>
        <w:t>Интек</w:t>
      </w:r>
      <w:r w:rsidR="00BF1B5F">
        <w:rPr>
          <w:rFonts w:ascii="Times New Roman" w:hAnsi="Times New Roman" w:cs="Times New Roman"/>
          <w:sz w:val="26"/>
          <w:szCs w:val="26"/>
        </w:rPr>
        <w:t>» к Нефедову К</w:t>
      </w:r>
      <w:r w:rsidR="007A6F16">
        <w:rPr>
          <w:rFonts w:ascii="Times New Roman" w:hAnsi="Times New Roman" w:cs="Times New Roman"/>
          <w:sz w:val="26"/>
          <w:szCs w:val="26"/>
        </w:rPr>
        <w:t>.</w:t>
      </w:r>
      <w:r w:rsidR="00BF1B5F">
        <w:rPr>
          <w:rFonts w:ascii="Times New Roman" w:hAnsi="Times New Roman" w:cs="Times New Roman"/>
          <w:sz w:val="26"/>
          <w:szCs w:val="26"/>
        </w:rPr>
        <w:t xml:space="preserve"> Г</w:t>
      </w:r>
      <w:r w:rsidR="007A6F16">
        <w:rPr>
          <w:rFonts w:ascii="Times New Roman" w:hAnsi="Times New Roman" w:cs="Times New Roman"/>
          <w:sz w:val="26"/>
          <w:szCs w:val="26"/>
        </w:rPr>
        <w:t>.</w:t>
      </w:r>
      <w:r w:rsidR="00BF1B5F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 w:rsidRPr="00671F95" w:rsidR="008B6912">
        <w:rPr>
          <w:rFonts w:ascii="Times New Roman" w:hAnsi="Times New Roman" w:cs="Times New Roman"/>
          <w:sz w:val="26"/>
          <w:szCs w:val="26"/>
        </w:rPr>
        <w:t>.</w:t>
      </w:r>
    </w:p>
    <w:p w:rsidR="008B6912" w:rsidRPr="00671F95" w:rsidP="008B691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41762" w:rsidRPr="00671F95" w:rsidP="00E41762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 xml:space="preserve">На основании изложенного и руководствуясь ст. ст. 6, 14, 23, </w:t>
      </w:r>
      <w:r w:rsidRPr="00671F95" w:rsidR="005613C2">
        <w:rPr>
          <w:rFonts w:ascii="Times New Roman" w:hAnsi="Times New Roman" w:cs="Times New Roman"/>
          <w:sz w:val="26"/>
          <w:szCs w:val="26"/>
        </w:rPr>
        <w:t>,</w:t>
      </w:r>
      <w:r w:rsidRPr="00671F95" w:rsidR="004A6F0D">
        <w:rPr>
          <w:rFonts w:ascii="Times New Roman" w:hAnsi="Times New Roman" w:cs="Times New Roman"/>
          <w:sz w:val="26"/>
          <w:szCs w:val="26"/>
        </w:rPr>
        <w:t>ч.4 ст. 167</w:t>
      </w:r>
      <w:r w:rsidRPr="00671F95" w:rsidR="005613C2">
        <w:rPr>
          <w:rFonts w:ascii="Times New Roman" w:hAnsi="Times New Roman" w:cs="Times New Roman"/>
          <w:sz w:val="26"/>
          <w:szCs w:val="26"/>
        </w:rPr>
        <w:t xml:space="preserve"> </w:t>
      </w:r>
      <w:r w:rsidRPr="00671F95">
        <w:rPr>
          <w:rFonts w:ascii="Times New Roman" w:hAnsi="Times New Roman" w:cs="Times New Roman"/>
          <w:sz w:val="26"/>
          <w:szCs w:val="26"/>
        </w:rPr>
        <w:t>ч.3 ст.199</w:t>
      </w:r>
      <w:r w:rsidRPr="00671F95" w:rsidR="004A6F0D">
        <w:rPr>
          <w:rFonts w:ascii="Times New Roman" w:hAnsi="Times New Roman" w:cs="Times New Roman"/>
          <w:sz w:val="26"/>
          <w:szCs w:val="26"/>
        </w:rPr>
        <w:t>;</w:t>
      </w:r>
      <w:r w:rsidRPr="00671F95">
        <w:rPr>
          <w:rFonts w:ascii="Times New Roman" w:hAnsi="Times New Roman" w:cs="Times New Roman"/>
          <w:sz w:val="26"/>
          <w:szCs w:val="26"/>
        </w:rPr>
        <w:t xml:space="preserve"> 233-236</w:t>
      </w:r>
      <w:r w:rsidRPr="00671F95" w:rsidR="008B6912">
        <w:rPr>
          <w:rFonts w:ascii="Times New Roman" w:hAnsi="Times New Roman" w:cs="Times New Roman"/>
          <w:sz w:val="26"/>
          <w:szCs w:val="26"/>
        </w:rPr>
        <w:t xml:space="preserve"> </w:t>
      </w:r>
      <w:r w:rsidRPr="00671F95">
        <w:rPr>
          <w:rFonts w:ascii="Times New Roman" w:hAnsi="Times New Roman" w:cs="Times New Roman"/>
          <w:sz w:val="26"/>
          <w:szCs w:val="26"/>
        </w:rPr>
        <w:t>ГПК РФ</w:t>
      </w:r>
      <w:r w:rsidRPr="00671F95" w:rsidR="007460DF">
        <w:rPr>
          <w:rFonts w:ascii="Times New Roman" w:hAnsi="Times New Roman" w:cs="Times New Roman"/>
          <w:sz w:val="26"/>
          <w:szCs w:val="26"/>
        </w:rPr>
        <w:t>,</w:t>
      </w:r>
      <w:r w:rsidRPr="00671F95" w:rsidR="008B6912">
        <w:rPr>
          <w:rFonts w:ascii="Times New Roman" w:hAnsi="Times New Roman" w:cs="Times New Roman"/>
          <w:sz w:val="26"/>
          <w:szCs w:val="26"/>
        </w:rPr>
        <w:t xml:space="preserve"> </w:t>
      </w:r>
      <w:r w:rsidRPr="00671F95">
        <w:rPr>
          <w:rFonts w:ascii="Times New Roman" w:hAnsi="Times New Roman" w:cs="Times New Roman"/>
          <w:sz w:val="26"/>
          <w:szCs w:val="26"/>
        </w:rPr>
        <w:t xml:space="preserve">ст. </w:t>
      </w:r>
      <w:r w:rsidRPr="00671F95" w:rsidR="008B6912">
        <w:rPr>
          <w:rFonts w:ascii="Times New Roman" w:hAnsi="Times New Roman" w:cs="Times New Roman"/>
          <w:sz w:val="26"/>
          <w:szCs w:val="26"/>
        </w:rPr>
        <w:t>ст. 333, 309-310, 540</w:t>
      </w:r>
      <w:r w:rsidRPr="00671F95">
        <w:rPr>
          <w:rFonts w:ascii="Times New Roman" w:hAnsi="Times New Roman" w:cs="Times New Roman"/>
          <w:sz w:val="26"/>
          <w:szCs w:val="26"/>
        </w:rPr>
        <w:t xml:space="preserve"> ГК РФ, мировой судья,</w:t>
      </w:r>
    </w:p>
    <w:p w:rsidR="00E41762" w:rsidRPr="00671F95" w:rsidP="00E41762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E41762" w:rsidRPr="00671F95" w:rsidP="00E4176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1F95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E41762" w:rsidRPr="00671F95" w:rsidP="00E41762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ab/>
      </w:r>
    </w:p>
    <w:p w:rsidR="00E41762" w:rsidRPr="00671F95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 xml:space="preserve">Удовлетворить заявленные исковые требования </w:t>
      </w:r>
      <w:r w:rsidR="00BF1B5F"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 «</w:t>
      </w:r>
      <w:r w:rsidR="00BF1B5F">
        <w:rPr>
          <w:rFonts w:ascii="Times New Roman" w:hAnsi="Times New Roman" w:cs="Times New Roman"/>
          <w:sz w:val="26"/>
          <w:szCs w:val="26"/>
        </w:rPr>
        <w:t>Интек</w:t>
      </w:r>
      <w:r w:rsidR="00BF1B5F">
        <w:rPr>
          <w:rFonts w:ascii="Times New Roman" w:hAnsi="Times New Roman" w:cs="Times New Roman"/>
          <w:sz w:val="26"/>
          <w:szCs w:val="26"/>
        </w:rPr>
        <w:t xml:space="preserve">» </w:t>
      </w:r>
      <w:r w:rsidR="00DE3F6A">
        <w:rPr>
          <w:rFonts w:ascii="Times New Roman" w:hAnsi="Times New Roman" w:cs="Times New Roman"/>
          <w:sz w:val="26"/>
          <w:szCs w:val="26"/>
        </w:rPr>
        <w:t xml:space="preserve"> </w:t>
      </w:r>
      <w:r w:rsidR="00774E87">
        <w:rPr>
          <w:rFonts w:ascii="Times New Roman" w:hAnsi="Times New Roman" w:cs="Times New Roman"/>
          <w:sz w:val="26"/>
          <w:szCs w:val="26"/>
        </w:rPr>
        <w:t>частично</w:t>
      </w:r>
      <w:r w:rsidRPr="00671F95" w:rsidR="00A93FE8">
        <w:rPr>
          <w:rFonts w:ascii="Times New Roman" w:hAnsi="Times New Roman" w:cs="Times New Roman"/>
          <w:sz w:val="26"/>
          <w:szCs w:val="26"/>
        </w:rPr>
        <w:t>.</w:t>
      </w:r>
    </w:p>
    <w:p w:rsidR="00114432" w:rsidP="00DE3F6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BF1B5F">
        <w:rPr>
          <w:rFonts w:ascii="Times New Roman" w:hAnsi="Times New Roman" w:cs="Times New Roman"/>
          <w:sz w:val="26"/>
          <w:szCs w:val="26"/>
        </w:rPr>
        <w:t>Нефедова К</w:t>
      </w:r>
      <w:r w:rsidR="007A6F16">
        <w:rPr>
          <w:rFonts w:ascii="Times New Roman" w:hAnsi="Times New Roman" w:cs="Times New Roman"/>
          <w:sz w:val="26"/>
          <w:szCs w:val="26"/>
        </w:rPr>
        <w:t>.</w:t>
      </w:r>
      <w:r w:rsidR="00BF1B5F">
        <w:rPr>
          <w:rFonts w:ascii="Times New Roman" w:hAnsi="Times New Roman" w:cs="Times New Roman"/>
          <w:sz w:val="26"/>
          <w:szCs w:val="26"/>
        </w:rPr>
        <w:t xml:space="preserve"> Г</w:t>
      </w:r>
      <w:r w:rsidR="007A6F16">
        <w:rPr>
          <w:rFonts w:ascii="Times New Roman" w:hAnsi="Times New Roman" w:cs="Times New Roman"/>
          <w:sz w:val="26"/>
          <w:szCs w:val="26"/>
        </w:rPr>
        <w:t>.</w:t>
      </w:r>
      <w:r w:rsidR="00BF1B5F">
        <w:rPr>
          <w:rFonts w:ascii="Times New Roman" w:hAnsi="Times New Roman" w:cs="Times New Roman"/>
          <w:sz w:val="26"/>
          <w:szCs w:val="26"/>
        </w:rPr>
        <w:t xml:space="preserve"> </w:t>
      </w:r>
      <w:r w:rsidRPr="00671F95">
        <w:rPr>
          <w:rFonts w:ascii="Times New Roman" w:hAnsi="Times New Roman" w:cs="Times New Roman"/>
          <w:sz w:val="26"/>
          <w:szCs w:val="26"/>
        </w:rPr>
        <w:t>в</w:t>
      </w:r>
      <w:r w:rsidRPr="00671F95">
        <w:rPr>
          <w:rFonts w:ascii="Times New Roman" w:hAnsi="Times New Roman" w:cs="Times New Roman"/>
          <w:color w:val="000000"/>
          <w:sz w:val="26"/>
          <w:szCs w:val="26"/>
        </w:rPr>
        <w:t xml:space="preserve"> пользу </w:t>
      </w:r>
      <w:r w:rsidR="00BF1B5F"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 «</w:t>
      </w:r>
      <w:r w:rsidR="00BF1B5F">
        <w:rPr>
          <w:rFonts w:ascii="Times New Roman" w:hAnsi="Times New Roman" w:cs="Times New Roman"/>
          <w:sz w:val="26"/>
          <w:szCs w:val="26"/>
        </w:rPr>
        <w:t>Интек</w:t>
      </w:r>
      <w:r w:rsidR="00BF1B5F">
        <w:rPr>
          <w:rFonts w:ascii="Times New Roman" w:hAnsi="Times New Roman" w:cs="Times New Roman"/>
          <w:sz w:val="26"/>
          <w:szCs w:val="26"/>
        </w:rPr>
        <w:t xml:space="preserve">»  </w:t>
      </w:r>
      <w:r w:rsidR="00DE3F6A">
        <w:rPr>
          <w:rFonts w:ascii="Times New Roman" w:hAnsi="Times New Roman" w:cs="Times New Roman"/>
          <w:sz w:val="26"/>
          <w:szCs w:val="26"/>
        </w:rPr>
        <w:t>задолженност</w:t>
      </w:r>
      <w:r w:rsidR="00BF1B5F">
        <w:rPr>
          <w:rFonts w:ascii="Times New Roman" w:hAnsi="Times New Roman" w:cs="Times New Roman"/>
          <w:sz w:val="26"/>
          <w:szCs w:val="26"/>
        </w:rPr>
        <w:t>ь</w:t>
      </w:r>
      <w:r w:rsidR="00DE3F6A">
        <w:rPr>
          <w:rFonts w:ascii="Times New Roman" w:hAnsi="Times New Roman" w:cs="Times New Roman"/>
          <w:sz w:val="26"/>
          <w:szCs w:val="26"/>
        </w:rPr>
        <w:t xml:space="preserve"> по договору займа </w:t>
      </w:r>
      <w:r w:rsidR="00DE3F6A">
        <w:rPr>
          <w:rFonts w:ascii="Times New Roman" w:hAnsi="Times New Roman" w:cs="Times New Roman"/>
          <w:sz w:val="26"/>
          <w:szCs w:val="26"/>
        </w:rPr>
        <w:t>от</w:t>
      </w:r>
      <w:r w:rsidR="00DE3F6A">
        <w:rPr>
          <w:rFonts w:ascii="Times New Roman" w:hAnsi="Times New Roman" w:cs="Times New Roman"/>
          <w:sz w:val="26"/>
          <w:szCs w:val="26"/>
        </w:rPr>
        <w:t xml:space="preserve"> </w:t>
      </w:r>
      <w:r w:rsidR="007A6F16">
        <w:rPr>
          <w:b/>
          <w:sz w:val="26"/>
          <w:szCs w:val="26"/>
        </w:rPr>
        <w:t>/изъято/</w:t>
      </w:r>
      <w:r w:rsidR="00DE3F6A">
        <w:rPr>
          <w:rFonts w:ascii="Times New Roman" w:hAnsi="Times New Roman" w:cs="Times New Roman"/>
          <w:sz w:val="26"/>
          <w:szCs w:val="26"/>
        </w:rPr>
        <w:t>:</w:t>
      </w:r>
    </w:p>
    <w:p w:rsidR="00DE3F6A" w:rsidP="00DE3F6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D4D6B" w:rsidR="004D0D5D">
        <w:rPr>
          <w:rFonts w:ascii="Times New Roman" w:hAnsi="Times New Roman" w:cs="Times New Roman"/>
          <w:color w:val="000000"/>
          <w:sz w:val="26"/>
          <w:szCs w:val="26"/>
        </w:rPr>
        <w:t xml:space="preserve">сумму основного долга в размере </w:t>
      </w:r>
      <w:r w:rsidR="00BF1B5F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 000,00 руб.;</w:t>
      </w:r>
      <w:r w:rsidR="004D0D5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E3F6A" w:rsidP="00774E8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D0D5D" w:rsidR="004D0D5D">
        <w:rPr>
          <w:rFonts w:ascii="Times New Roman" w:hAnsi="Times New Roman" w:cs="Times New Roman"/>
          <w:sz w:val="26"/>
          <w:szCs w:val="26"/>
        </w:rPr>
        <w:t>проценты за п</w:t>
      </w:r>
      <w:r w:rsidR="004D0D5D">
        <w:rPr>
          <w:rFonts w:ascii="Times New Roman" w:hAnsi="Times New Roman" w:cs="Times New Roman"/>
          <w:sz w:val="26"/>
          <w:szCs w:val="26"/>
        </w:rPr>
        <w:t>ол</w:t>
      </w:r>
      <w:r w:rsidR="00BF1B5F">
        <w:rPr>
          <w:rFonts w:ascii="Times New Roman" w:hAnsi="Times New Roman" w:cs="Times New Roman"/>
          <w:sz w:val="26"/>
          <w:szCs w:val="26"/>
        </w:rPr>
        <w:t>ьзование займом за период с 22.02.2021</w:t>
      </w:r>
      <w:r w:rsidR="004D0D5D">
        <w:rPr>
          <w:rFonts w:ascii="Times New Roman" w:hAnsi="Times New Roman" w:cs="Times New Roman"/>
          <w:sz w:val="26"/>
          <w:szCs w:val="26"/>
        </w:rPr>
        <w:t xml:space="preserve"> года по </w:t>
      </w:r>
      <w:r w:rsidR="00BF1B5F">
        <w:rPr>
          <w:rFonts w:ascii="Times New Roman" w:hAnsi="Times New Roman" w:cs="Times New Roman"/>
          <w:sz w:val="26"/>
          <w:szCs w:val="26"/>
        </w:rPr>
        <w:t>22.11.2021</w:t>
      </w:r>
      <w:r w:rsidR="004D0D5D">
        <w:rPr>
          <w:rFonts w:ascii="Times New Roman" w:hAnsi="Times New Roman" w:cs="Times New Roman"/>
          <w:sz w:val="26"/>
          <w:szCs w:val="26"/>
        </w:rPr>
        <w:t xml:space="preserve"> года в размере </w:t>
      </w:r>
      <w:r w:rsidR="00774E87">
        <w:rPr>
          <w:rFonts w:ascii="Times New Roman" w:hAnsi="Times New Roman" w:cs="Times New Roman"/>
          <w:sz w:val="26"/>
          <w:szCs w:val="26"/>
        </w:rPr>
        <w:t xml:space="preserve"> 10 500</w:t>
      </w:r>
      <w:r w:rsidRPr="004D0D5D" w:rsidR="004D0D5D">
        <w:rPr>
          <w:rFonts w:ascii="Times New Roman" w:hAnsi="Times New Roman" w:cs="Times New Roman"/>
          <w:sz w:val="26"/>
          <w:szCs w:val="26"/>
        </w:rPr>
        <w:t xml:space="preserve"> руб</w:t>
      </w:r>
      <w:r>
        <w:rPr>
          <w:rFonts w:ascii="Times New Roman" w:hAnsi="Times New Roman" w:cs="Times New Roman"/>
          <w:sz w:val="26"/>
          <w:szCs w:val="26"/>
        </w:rPr>
        <w:t>.;</w:t>
      </w:r>
      <w:r w:rsidR="007A6F1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D0D5D" w:rsidP="00DE3F6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ED4D6B">
        <w:rPr>
          <w:rFonts w:ascii="Times New Roman" w:hAnsi="Times New Roman" w:cs="Times New Roman"/>
          <w:color w:val="000000"/>
          <w:sz w:val="26"/>
          <w:szCs w:val="26"/>
        </w:rPr>
        <w:t xml:space="preserve"> расходы по оплате услуг представителя в размере </w:t>
      </w: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ED4D6B">
        <w:rPr>
          <w:rFonts w:ascii="Times New Roman" w:hAnsi="Times New Roman" w:cs="Times New Roman"/>
          <w:color w:val="000000"/>
          <w:sz w:val="26"/>
          <w:szCs w:val="26"/>
        </w:rPr>
        <w:t>000,00 руб</w:t>
      </w:r>
      <w:r>
        <w:rPr>
          <w:rFonts w:ascii="Times New Roman" w:hAnsi="Times New Roman" w:cs="Times New Roman"/>
          <w:color w:val="000000"/>
          <w:sz w:val="26"/>
          <w:szCs w:val="26"/>
        </w:rPr>
        <w:t>.;</w:t>
      </w:r>
    </w:p>
    <w:p w:rsidR="004D0D5D" w:rsidP="004D0D5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расходы по оплате государственной пошлины в размере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74E87">
        <w:rPr>
          <w:rFonts w:ascii="Times New Roman" w:hAnsi="Times New Roman" w:cs="Times New Roman"/>
          <w:sz w:val="26"/>
          <w:szCs w:val="26"/>
        </w:rPr>
        <w:t>620</w:t>
      </w:r>
      <w:r>
        <w:rPr>
          <w:rFonts w:ascii="Times New Roman" w:hAnsi="Times New Roman" w:cs="Times New Roman"/>
          <w:sz w:val="26"/>
          <w:szCs w:val="26"/>
        </w:rPr>
        <w:t>,00 руб.,</w:t>
      </w:r>
    </w:p>
    <w:p w:rsidR="00DE3F6A" w:rsidP="00A3557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A35572">
        <w:rPr>
          <w:rFonts w:ascii="Times New Roman" w:hAnsi="Times New Roman" w:cs="Times New Roman"/>
          <w:sz w:val="26"/>
          <w:szCs w:val="26"/>
        </w:rPr>
        <w:t xml:space="preserve"> всего взыскать </w:t>
      </w:r>
      <w:r w:rsidR="00774E87">
        <w:rPr>
          <w:rFonts w:ascii="Times New Roman" w:hAnsi="Times New Roman" w:cs="Times New Roman"/>
          <w:sz w:val="26"/>
          <w:szCs w:val="26"/>
        </w:rPr>
        <w:t>18 120,00</w:t>
      </w:r>
      <w:r w:rsidR="00A35572">
        <w:rPr>
          <w:rFonts w:ascii="Times New Roman" w:hAnsi="Times New Roman" w:cs="Times New Roman"/>
          <w:sz w:val="26"/>
          <w:szCs w:val="26"/>
        </w:rPr>
        <w:t xml:space="preserve"> руб. </w:t>
      </w:r>
      <w:r w:rsidR="00A35572">
        <w:rPr>
          <w:rFonts w:ascii="Times New Roman" w:hAnsi="Times New Roman" w:cs="Times New Roman"/>
          <w:sz w:val="26"/>
          <w:szCs w:val="26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шесть тысяч девятьсот тридцать пять </w:t>
      </w:r>
      <w:r w:rsidR="00A35572">
        <w:rPr>
          <w:rFonts w:ascii="Times New Roman" w:hAnsi="Times New Roman" w:cs="Times New Roman"/>
          <w:sz w:val="26"/>
          <w:szCs w:val="26"/>
        </w:rPr>
        <w:t xml:space="preserve"> рублей </w:t>
      </w:r>
      <w:r>
        <w:rPr>
          <w:rFonts w:ascii="Times New Roman" w:hAnsi="Times New Roman" w:cs="Times New Roman"/>
          <w:sz w:val="26"/>
          <w:szCs w:val="26"/>
        </w:rPr>
        <w:t>98</w:t>
      </w:r>
      <w:r w:rsidR="00A35572">
        <w:rPr>
          <w:rFonts w:ascii="Times New Roman" w:hAnsi="Times New Roman" w:cs="Times New Roman"/>
          <w:sz w:val="26"/>
          <w:szCs w:val="26"/>
        </w:rPr>
        <w:t xml:space="preserve"> коп.).</w:t>
      </w:r>
    </w:p>
    <w:p w:rsidR="004D0D5D" w:rsidRPr="004D0D5D" w:rsidP="004D0D5D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4D6B">
        <w:rPr>
          <w:rFonts w:ascii="Times New Roman" w:hAnsi="Times New Roman" w:cs="Times New Roman"/>
          <w:color w:val="000000"/>
          <w:sz w:val="26"/>
          <w:szCs w:val="26"/>
        </w:rPr>
        <w:t>В остальной части требований отказать.</w:t>
      </w:r>
    </w:p>
    <w:p w:rsidR="003761FB" w:rsidRPr="003761FB" w:rsidP="003761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761FB">
        <w:rPr>
          <w:rFonts w:ascii="Times New Roman" w:hAnsi="Times New Roman" w:cs="Times New Roman"/>
          <w:sz w:val="26"/>
          <w:szCs w:val="26"/>
        </w:rPr>
        <w:t>В судебном заседании объявл</w:t>
      </w:r>
      <w:r>
        <w:rPr>
          <w:rFonts w:ascii="Times New Roman" w:hAnsi="Times New Roman" w:cs="Times New Roman"/>
          <w:sz w:val="26"/>
          <w:szCs w:val="26"/>
        </w:rPr>
        <w:t>ена резолютивная часть решения.</w:t>
      </w:r>
    </w:p>
    <w:p w:rsidR="003761FB" w:rsidRPr="003761FB" w:rsidP="007A6F1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761FB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51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761FB" w:rsidRPr="003761FB" w:rsidP="003761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761FB">
        <w:rPr>
          <w:rFonts w:ascii="Times New Roman" w:hAnsi="Times New Roman" w:cs="Times New Roman"/>
          <w:sz w:val="26"/>
          <w:szCs w:val="26"/>
        </w:rPr>
        <w:tab/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761FB" w:rsidRPr="003761FB" w:rsidP="003761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761FB" w:rsidRPr="003761FB" w:rsidP="007A6F1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761FB">
        <w:rPr>
          <w:rFonts w:ascii="Times New Roman" w:hAnsi="Times New Roman" w:cs="Times New Roman"/>
          <w:sz w:val="26"/>
          <w:szCs w:val="26"/>
        </w:rPr>
        <w:t xml:space="preserve">Ответчику разъяснить, что в соответствии с ч.1 ст.237 ГПК РФ он вправе подать мировому судье судебного участка № 51 Керченского судебного района </w:t>
      </w:r>
      <w:r w:rsidRPr="003761FB">
        <w:rPr>
          <w:rFonts w:ascii="Times New Roman" w:hAnsi="Times New Roman" w:cs="Times New Roman"/>
          <w:sz w:val="26"/>
          <w:szCs w:val="26"/>
        </w:rPr>
        <w:t xml:space="preserve">(городской округ Керчь) Республики Крым заявление об отмене заочного решения в течение семи дней со дня вручения ему копии этого решения. </w:t>
      </w:r>
    </w:p>
    <w:p w:rsidR="003761FB" w:rsidRPr="003761FB" w:rsidP="003761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761FB">
        <w:rPr>
          <w:rFonts w:ascii="Times New Roman" w:hAnsi="Times New Roman" w:cs="Times New Roman"/>
          <w:sz w:val="26"/>
          <w:szCs w:val="26"/>
        </w:rPr>
        <w:t>Заочное решение может быть обжаловано в Керченский городской суд, путем подачи жалобы мировому судье судебного участка № 51 Керченского судебного района (городской округ Керчь)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3761FB" w:rsidRPr="003761FB" w:rsidP="003761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56990" w:rsidRPr="001C7329" w:rsidP="00E56990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Мировой судь</w:t>
      </w:r>
      <w:r w:rsidRPr="001C7329">
        <w:rPr>
          <w:rFonts w:ascii="Times New Roman" w:hAnsi="Times New Roman" w:eastAsiaTheme="minorHAnsi" w:cs="Times New Roman"/>
          <w:lang w:eastAsia="en-US"/>
        </w:rPr>
        <w:t>я(</w:t>
      </w:r>
      <w:r w:rsidRPr="001C7329">
        <w:rPr>
          <w:rFonts w:ascii="Times New Roman" w:hAnsi="Times New Roman" w:eastAsiaTheme="minorHAnsi" w:cs="Times New Roman"/>
          <w:lang w:eastAsia="en-US"/>
        </w:rPr>
        <w:t xml:space="preserve"> подпись) С.С. Урюпина</w:t>
      </w:r>
    </w:p>
    <w:p w:rsidR="007A6F16" w:rsidP="00E56990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</w:p>
    <w:p w:rsidR="00E56990" w:rsidRPr="001C7329" w:rsidP="00E56990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ДЕПЕРСОНИФИКАЦИЮ</w:t>
      </w:r>
    </w:p>
    <w:p w:rsidR="00E56990" w:rsidRPr="001C7329" w:rsidP="00E56990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Лингвистический контроль</w:t>
      </w:r>
    </w:p>
    <w:p w:rsidR="00E56990" w:rsidRPr="001C7329" w:rsidP="00E56990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произвел</w:t>
      </w:r>
    </w:p>
    <w:p w:rsidR="00E56990" w:rsidRPr="001C7329" w:rsidP="00E56990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 xml:space="preserve">Помощник судьи __________ </w:t>
      </w:r>
      <w:r>
        <w:rPr>
          <w:rFonts w:ascii="Times New Roman" w:hAnsi="Times New Roman" w:eastAsiaTheme="minorHAnsi" w:cs="Times New Roman"/>
          <w:lang w:eastAsia="en-US"/>
        </w:rPr>
        <w:t>А.А. Скибина</w:t>
      </w:r>
    </w:p>
    <w:p w:rsidR="00E56990" w:rsidRPr="001C7329" w:rsidP="00E56990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</w:p>
    <w:p w:rsidR="00E56990" w:rsidRPr="001C7329" w:rsidP="00E56990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СОГЛАСОВАНО</w:t>
      </w:r>
    </w:p>
    <w:p w:rsidR="00E56990" w:rsidRPr="001C7329" w:rsidP="00E56990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</w:p>
    <w:p w:rsidR="00E56990" w:rsidRPr="001C7329" w:rsidP="00E56990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Судья_________ С.С. Урюпина</w:t>
      </w:r>
    </w:p>
    <w:p w:rsidR="007A6F16" w:rsidP="00E56990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</w:p>
    <w:p w:rsidR="00E56990" w:rsidRPr="001C7329" w:rsidP="00E56990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>
        <w:rPr>
          <w:rFonts w:ascii="Times New Roman" w:hAnsi="Times New Roman" w:eastAsiaTheme="minorHAnsi" w:cs="Times New Roman"/>
          <w:lang w:eastAsia="en-US"/>
        </w:rPr>
        <w:t>28.12.2021г.</w:t>
      </w:r>
    </w:p>
    <w:p w:rsidR="006A1D3A" w:rsidP="00850CC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D3A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68FD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1762" w:rsidRPr="00EB0A25" w:rsidP="00E41762">
      <w:pPr>
        <w:pStyle w:val="BodyText"/>
        <w:ind w:firstLine="540"/>
        <w:rPr>
          <w:sz w:val="28"/>
          <w:szCs w:val="28"/>
        </w:rPr>
      </w:pPr>
    </w:p>
    <w:p w:rsidR="00E41762" w:rsidRPr="00EB0A25" w:rsidP="00E4176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1762" w:rsidRPr="00AE0C7C" w:rsidP="00E41762">
      <w:pPr>
        <w:spacing w:line="240" w:lineRule="auto"/>
        <w:rPr>
          <w:sz w:val="28"/>
          <w:szCs w:val="28"/>
        </w:rPr>
      </w:pPr>
    </w:p>
    <w:p w:rsidR="00E41762" w:rsidRPr="00AE0C7C" w:rsidP="00E41762">
      <w:pPr>
        <w:spacing w:line="240" w:lineRule="auto"/>
        <w:rPr>
          <w:sz w:val="28"/>
          <w:szCs w:val="28"/>
        </w:rPr>
      </w:pPr>
    </w:p>
    <w:p w:rsidR="00E41762" w:rsidP="00E41762">
      <w:pPr>
        <w:spacing w:line="240" w:lineRule="auto"/>
      </w:pPr>
    </w:p>
    <w:p w:rsidR="00E41762" w:rsidP="00E41762">
      <w:pPr>
        <w:spacing w:line="240" w:lineRule="auto"/>
      </w:pPr>
    </w:p>
    <w:p w:rsidR="00E41762" w:rsidP="00E41762"/>
    <w:p w:rsidR="00E41762" w:rsidP="00E41762"/>
    <w:p w:rsidR="00A539E9"/>
    <w:sectPr w:rsidSect="0004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762"/>
    <w:rsid w:val="0010390D"/>
    <w:rsid w:val="00114432"/>
    <w:rsid w:val="001C7329"/>
    <w:rsid w:val="001F6312"/>
    <w:rsid w:val="00324299"/>
    <w:rsid w:val="003337DA"/>
    <w:rsid w:val="003761FB"/>
    <w:rsid w:val="00385DC1"/>
    <w:rsid w:val="003B5735"/>
    <w:rsid w:val="003C6770"/>
    <w:rsid w:val="003C7437"/>
    <w:rsid w:val="004A6F0D"/>
    <w:rsid w:val="004D0D5D"/>
    <w:rsid w:val="004E6316"/>
    <w:rsid w:val="005613C2"/>
    <w:rsid w:val="005D14B2"/>
    <w:rsid w:val="00671F95"/>
    <w:rsid w:val="006A1D3A"/>
    <w:rsid w:val="007460DF"/>
    <w:rsid w:val="00774E87"/>
    <w:rsid w:val="0078644B"/>
    <w:rsid w:val="00790859"/>
    <w:rsid w:val="007A6F16"/>
    <w:rsid w:val="00833F56"/>
    <w:rsid w:val="00850CCF"/>
    <w:rsid w:val="008B6912"/>
    <w:rsid w:val="008C68FD"/>
    <w:rsid w:val="0091197F"/>
    <w:rsid w:val="00A35572"/>
    <w:rsid w:val="00A539E9"/>
    <w:rsid w:val="00A93FE8"/>
    <w:rsid w:val="00AE0C7C"/>
    <w:rsid w:val="00B72221"/>
    <w:rsid w:val="00B924E0"/>
    <w:rsid w:val="00BF1B5F"/>
    <w:rsid w:val="00C2598A"/>
    <w:rsid w:val="00DE3F6A"/>
    <w:rsid w:val="00E41762"/>
    <w:rsid w:val="00E56990"/>
    <w:rsid w:val="00E65215"/>
    <w:rsid w:val="00EB0A25"/>
    <w:rsid w:val="00ED4D6B"/>
    <w:rsid w:val="00F26E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417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E417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E417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E417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nippetequal">
    <w:name w:val="snippet_equal"/>
    <w:basedOn w:val="DefaultParagraphFont"/>
    <w:rsid w:val="005613C2"/>
  </w:style>
  <w:style w:type="paragraph" w:styleId="BalloonText">
    <w:name w:val="Balloon Text"/>
    <w:basedOn w:val="Normal"/>
    <w:link w:val="a1"/>
    <w:uiPriority w:val="99"/>
    <w:semiHidden/>
    <w:unhideWhenUsed/>
    <w:rsid w:val="00E65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65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E215C-D001-4FBC-9893-7322A1DDD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