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Дело № 2 – 51-1257/2022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25 октября  2022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гор. Керчь </w:t>
      </w:r>
    </w:p>
    <w:p w:rsidR="00A77B3E"/>
    <w:p w:rsidR="00A77B3E">
      <w:r>
        <w:t xml:space="preserve">Мировой судья судебного участка № 51 </w:t>
      </w:r>
      <w:r>
        <w:t>Керченского судебного района (городской округ Керчь) Республики Крым, с участием лиц:</w:t>
      </w:r>
    </w:p>
    <w:p w:rsidR="00A77B3E">
      <w:r>
        <w:t xml:space="preserve">представителя истца наименование организации, в лице </w:t>
      </w:r>
      <w:r>
        <w:t>фио</w:t>
      </w:r>
      <w:r>
        <w:t>,  действующей на основании и доверенности №28 от 10.01.2022 года;</w:t>
      </w:r>
    </w:p>
    <w:p w:rsidR="00A77B3E">
      <w:r>
        <w:t xml:space="preserve">при секретаре – </w:t>
      </w:r>
      <w:r>
        <w:t>фио</w:t>
      </w:r>
      <w:r>
        <w:t xml:space="preserve">,  </w:t>
      </w:r>
    </w:p>
    <w:p w:rsidR="00A77B3E">
      <w:r>
        <w:t>рассмотрев в открытом су</w:t>
      </w:r>
      <w:r>
        <w:t xml:space="preserve">дебном заседании гражданское дело по иску наименование организации, в лице Керченского филиала к </w:t>
      </w:r>
      <w:r>
        <w:t>фио</w:t>
      </w:r>
      <w:r>
        <w:t xml:space="preserve"> о взыскании задолженности за оказанные услуги по водоснабжению и водоотведению,</w:t>
      </w:r>
    </w:p>
    <w:p w:rsidR="00A77B3E">
      <w:r>
        <w:t xml:space="preserve"> </w:t>
      </w:r>
    </w:p>
    <w:p w:rsidR="00A77B3E">
      <w:r>
        <w:t xml:space="preserve">На основании изложенного и руководствуясь </w:t>
      </w:r>
      <w:r>
        <w:t>ст.ст</w:t>
      </w:r>
      <w:r>
        <w:t xml:space="preserve">. 6-14, 23, 167, 194-197, </w:t>
      </w:r>
      <w:r>
        <w:t>199 ГПК РФ, 309-310 ГК РФ, 155-157 ЖК РФ, мировой судья,</w:t>
      </w:r>
    </w:p>
    <w:p w:rsidR="00A77B3E"/>
    <w:p w:rsidR="00A77B3E">
      <w:r>
        <w:t>РЕШИЛ:</w:t>
      </w:r>
    </w:p>
    <w:p w:rsidR="00A77B3E"/>
    <w:p w:rsidR="00A77B3E">
      <w:r>
        <w:t>Удовлетворить заявленные исковые требования наименование организации, в полном объеме.</w:t>
      </w:r>
    </w:p>
    <w:p w:rsidR="00A77B3E">
      <w:r>
        <w:t xml:space="preserve">Взыскать в пользу наименование организации, в лице Керченского филиала с </w:t>
      </w:r>
      <w:r>
        <w:t>фио</w:t>
      </w:r>
      <w:r>
        <w:t xml:space="preserve"> сумму пени за оказанные ус</w:t>
      </w:r>
      <w:r>
        <w:t xml:space="preserve">луги по водоснабжению и водоотведению, за период с 01.04.2021 года по 31.05.2022 года в размере 455,68 руб.; и расходы по оплате государственной пошлины в размере 400,00 руб.; а всего взыскать 855,68 руб. (восемьсот пятьдесят пять рублей шестьдесят восемь </w:t>
      </w:r>
      <w:r>
        <w:t xml:space="preserve">копеек). </w:t>
      </w:r>
    </w:p>
    <w:p w:rsidR="00A77B3E">
      <w:r>
        <w:t xml:space="preserve">В судебном заседании объявлена резолютивная часть решения суда. </w:t>
      </w:r>
    </w:p>
    <w:p w:rsidR="00A77B3E">
      <w:r>
        <w:t>Заявления о составлении мотивированного решения суда, может быть подано:</w:t>
      </w:r>
    </w:p>
    <w:p w:rsidR="00A77B3E">
      <w:r>
        <w:t xml:space="preserve">1) в течение трех дней со дня объявления резолютивной части решения суда, если лица, участвующие в деле, их </w:t>
      </w:r>
      <w:r>
        <w:t>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</w:t>
      </w:r>
      <w:r>
        <w:t>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Керченский городской суд, путем подачи жалобы</w:t>
      </w:r>
      <w:r>
        <w:t xml:space="preserve"> мировому судье судебного участка №51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A77B3E"/>
    <w:p w:rsidR="00A77B3E">
      <w:r>
        <w:t xml:space="preserve">Мировой  судья: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С.С. Урюпина</w:t>
      </w:r>
    </w:p>
    <w:p w:rsidR="008B2080" w:rsidRPr="00980830" w:rsidP="008B2080">
      <w:pPr>
        <w:contextualSpacing/>
        <w:rPr>
          <w:rFonts w:eastAsiaTheme="minorHAnsi"/>
        </w:rPr>
      </w:pPr>
      <w:r w:rsidRPr="00980830">
        <w:rPr>
          <w:rFonts w:eastAsiaTheme="minorHAnsi"/>
        </w:rPr>
        <w:t xml:space="preserve">Мировой судья </w:t>
      </w:r>
      <w:r w:rsidRPr="00980830">
        <w:rPr>
          <w:rFonts w:eastAsiaTheme="minorHAnsi"/>
        </w:rPr>
        <w:t xml:space="preserve">( </w:t>
      </w:r>
      <w:r w:rsidRPr="00980830">
        <w:rPr>
          <w:rFonts w:eastAsiaTheme="minorHAnsi"/>
        </w:rPr>
        <w:t>подпись)   С.С. Урюпина</w:t>
      </w:r>
    </w:p>
    <w:p w:rsidR="008B2080" w:rsidRPr="00980830" w:rsidP="008B2080">
      <w:pPr>
        <w:contextualSpacing/>
        <w:rPr>
          <w:rFonts w:eastAsiaTheme="minorHAnsi"/>
        </w:rPr>
      </w:pPr>
      <w:r w:rsidRPr="00980830">
        <w:rPr>
          <w:rFonts w:eastAsiaTheme="minorHAnsi"/>
        </w:rPr>
        <w:t>ДЕПЕРСОНИФИКАЦИЮ</w:t>
      </w:r>
    </w:p>
    <w:p w:rsidR="008B2080" w:rsidRPr="00980830" w:rsidP="008B2080">
      <w:pPr>
        <w:contextualSpacing/>
        <w:rPr>
          <w:rFonts w:eastAsiaTheme="minorHAnsi"/>
        </w:rPr>
      </w:pPr>
      <w:r w:rsidRPr="00980830">
        <w:rPr>
          <w:rFonts w:eastAsiaTheme="minorHAnsi"/>
        </w:rPr>
        <w:t>Лингвистический контроль</w:t>
      </w:r>
    </w:p>
    <w:p w:rsidR="008B2080" w:rsidRPr="00980830" w:rsidP="008B2080">
      <w:pPr>
        <w:contextualSpacing/>
        <w:rPr>
          <w:rFonts w:eastAsiaTheme="minorHAnsi"/>
        </w:rPr>
      </w:pPr>
      <w:r w:rsidRPr="00980830">
        <w:rPr>
          <w:rFonts w:eastAsiaTheme="minorHAnsi"/>
        </w:rPr>
        <w:t>произвел</w:t>
      </w:r>
    </w:p>
    <w:p w:rsidR="008B2080" w:rsidRPr="00980830" w:rsidP="008B2080">
      <w:pPr>
        <w:contextualSpacing/>
        <w:rPr>
          <w:rFonts w:eastAsiaTheme="minorHAnsi"/>
        </w:rPr>
      </w:pPr>
      <w:r>
        <w:rPr>
          <w:rFonts w:eastAsiaTheme="minorHAnsi"/>
        </w:rPr>
        <w:t xml:space="preserve">Помощник судьи __________  О. К. Рыбалка </w:t>
      </w:r>
    </w:p>
    <w:p w:rsidR="008B2080" w:rsidRPr="00980830" w:rsidP="008B2080">
      <w:pPr>
        <w:contextualSpacing/>
        <w:rPr>
          <w:rFonts w:eastAsiaTheme="minorHAnsi"/>
        </w:rPr>
      </w:pPr>
      <w:r w:rsidRPr="00980830">
        <w:rPr>
          <w:rFonts w:eastAsiaTheme="minorHAnsi"/>
        </w:rPr>
        <w:t>СОГЛАСОВАНО</w:t>
      </w:r>
    </w:p>
    <w:p w:rsidR="008B2080" w:rsidRPr="00980830" w:rsidP="008B2080">
      <w:pPr>
        <w:contextualSpacing/>
        <w:rPr>
          <w:rFonts w:eastAsiaTheme="minorHAnsi"/>
        </w:rPr>
      </w:pPr>
      <w:r w:rsidRPr="00980830">
        <w:rPr>
          <w:rFonts w:eastAsiaTheme="minorHAnsi"/>
        </w:rPr>
        <w:t>Судья_________ С.С. Урюпина</w:t>
      </w:r>
    </w:p>
    <w:p w:rsidR="008B2080" w:rsidP="008B2080">
      <w:r>
        <w:t xml:space="preserve">________ 2022 г. </w:t>
      </w:r>
    </w:p>
    <w:p w:rsidR="008B2080" w:rsidP="008B2080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48"/>
    <w:rsid w:val="008B2080"/>
    <w:rsid w:val="00980830"/>
    <w:rsid w:val="00A77B3E"/>
    <w:rsid w:val="00CA33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