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 w:rsidRPr="00CC2E92">
        <w:t xml:space="preserve"> </w:t>
      </w:r>
      <w:r>
        <w:rPr>
          <w:lang w:val="en-US"/>
        </w:rPr>
        <w:t xml:space="preserve">                                                                                                                                      </w:t>
      </w:r>
      <w:r>
        <w:t>15</w:t>
      </w:r>
    </w:p>
    <w:p w:rsidR="00CC2E92">
      <w:pPr>
        <w:rPr>
          <w:lang w:val="en-US"/>
        </w:rPr>
      </w:pPr>
      <w:r>
        <w:t xml:space="preserve">                                                                                                                                   Дело </w:t>
      </w:r>
      <w:r>
        <w:rPr>
          <w:lang w:val="en-US"/>
        </w:rPr>
        <w:t xml:space="preserve">                     </w:t>
      </w:r>
    </w:p>
    <w:p w:rsidR="00A77B3E">
      <w:r w:rsidRPr="00CC2E92">
        <w:t xml:space="preserve">                                                                                                                     </w:t>
      </w:r>
      <w:r>
        <w:t xml:space="preserve">№2-52-10/2019 </w:t>
      </w:r>
    </w:p>
    <w:p w:rsidR="00A77B3E">
      <w:r w:rsidRPr="00CC2E92">
        <w:t xml:space="preserve">                                           </w:t>
      </w:r>
      <w:r>
        <w:t>ЗАОЧНОЕ РЕШЕНИЕ</w:t>
      </w:r>
    </w:p>
    <w:p w:rsidR="00A77B3E">
      <w:r w:rsidRPr="00CC2E92">
        <w:t xml:space="preserve">                                    </w:t>
      </w:r>
      <w:r>
        <w:t>именем Российской Федерации</w:t>
      </w:r>
    </w:p>
    <w:p w:rsidR="00A77B3E">
      <w:r w:rsidRPr="00CC2E92">
        <w:t xml:space="preserve"> </w:t>
      </w:r>
      <w:r>
        <w:rPr>
          <w:lang w:val="en-US"/>
        </w:rPr>
        <w:t xml:space="preserve">                                                </w:t>
      </w:r>
      <w:r>
        <w:t>(резолютивная часть)</w:t>
      </w:r>
    </w:p>
    <w:p w:rsidR="00A77B3E">
      <w:r>
        <w:t xml:space="preserve"> </w:t>
      </w:r>
    </w:p>
    <w:p w:rsidR="00A77B3E">
      <w:r>
        <w:t xml:space="preserve">22 января 2019 г.                     </w:t>
      </w:r>
      <w:r>
        <w:t xml:space="preserve">                                                                  </w:t>
      </w:r>
      <w:r>
        <w:tab/>
        <w:t xml:space="preserve">                        адрес</w:t>
      </w:r>
    </w:p>
    <w:p w:rsidR="00A77B3E"/>
    <w:p w:rsidR="00A77B3E" w:rsidP="00CC2E92">
      <w:pPr>
        <w:jc w:val="both"/>
      </w:pPr>
      <w:r>
        <w:t>Суд в составе:</w:t>
      </w:r>
    </w:p>
    <w:p w:rsidR="00A77B3E" w:rsidP="00CC2E92">
      <w:pPr>
        <w:jc w:val="both"/>
      </w:pPr>
      <w:r>
        <w:tab/>
        <w:t xml:space="preserve">председательствующего, </w:t>
      </w:r>
      <w:r>
        <w:t>и.о</w:t>
      </w:r>
      <w:r>
        <w:t>. мирового судьи</w:t>
      </w:r>
    </w:p>
    <w:p w:rsidR="00A77B3E" w:rsidP="00CC2E92">
      <w:pPr>
        <w:jc w:val="both"/>
      </w:pPr>
      <w:r>
        <w:tab/>
        <w:t>судебного участка №52 Кировского судебного</w:t>
      </w:r>
    </w:p>
    <w:p w:rsidR="00A77B3E" w:rsidP="00CC2E92">
      <w:pPr>
        <w:jc w:val="both"/>
      </w:pPr>
      <w:r>
        <w:tab/>
        <w:t xml:space="preserve">района адрес – мирового судьи </w:t>
      </w:r>
    </w:p>
    <w:p w:rsidR="00A77B3E" w:rsidP="00CC2E92">
      <w:pPr>
        <w:jc w:val="both"/>
      </w:pPr>
      <w:r>
        <w:t>судебного участка №53 К</w:t>
      </w:r>
      <w:r>
        <w:t xml:space="preserve">ировского </w:t>
      </w:r>
    </w:p>
    <w:p w:rsidR="00A77B3E" w:rsidP="00CC2E92">
      <w:pPr>
        <w:jc w:val="both"/>
      </w:pPr>
      <w:r>
        <w:t xml:space="preserve">судебного района адрес </w:t>
      </w:r>
      <w:r>
        <w:tab/>
      </w:r>
      <w:r>
        <w:tab/>
        <w:t xml:space="preserve">– Кувшинова И.В.,  </w:t>
      </w:r>
    </w:p>
    <w:p w:rsidR="00A77B3E" w:rsidP="00CC2E92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 xml:space="preserve">, </w:t>
      </w:r>
    </w:p>
    <w:p w:rsidR="00A77B3E" w:rsidP="00CC2E92">
      <w:pPr>
        <w:jc w:val="both"/>
      </w:pPr>
      <w:r>
        <w:t xml:space="preserve">рассмотрел в открытом судебном заседании в помещении судебного участка №53 Кировского судебного района адрес гражданское дело по исковому заявлению МКУ «Департамент труда и </w:t>
      </w:r>
      <w:r>
        <w:t xml:space="preserve">социальной защиты населения администрации адрес» к </w:t>
      </w:r>
      <w:r>
        <w:t>фио</w:t>
      </w:r>
      <w:r>
        <w:t xml:space="preserve"> о возмещении денежных средств, третье лицо – наименование организации.</w:t>
      </w:r>
    </w:p>
    <w:p w:rsidR="00A77B3E" w:rsidP="00CC2E92">
      <w:pPr>
        <w:jc w:val="both"/>
      </w:pPr>
      <w:r>
        <w:t>Руководствуясь ст.ст.194-199, 233-235 ГПК РФ, суд</w:t>
      </w:r>
    </w:p>
    <w:p w:rsidR="00A77B3E" w:rsidP="00CC2E92">
      <w:pPr>
        <w:jc w:val="both"/>
      </w:pPr>
      <w:r>
        <w:t>решил:</w:t>
      </w:r>
    </w:p>
    <w:p w:rsidR="00A77B3E" w:rsidP="00CC2E92">
      <w:pPr>
        <w:jc w:val="both"/>
      </w:pPr>
      <w:r>
        <w:t xml:space="preserve">исковое заявление – удовлетворить. </w:t>
      </w:r>
    </w:p>
    <w:p w:rsidR="00A77B3E" w:rsidP="00CC2E92">
      <w:pPr>
        <w:jc w:val="both"/>
      </w:pPr>
      <w:r>
        <w:t xml:space="preserve">Взыскать с </w:t>
      </w:r>
      <w:r>
        <w:t>фио</w:t>
      </w:r>
      <w:r>
        <w:t xml:space="preserve"> в пользу МКУ «Департам</w:t>
      </w:r>
      <w:r>
        <w:t>ент труда и социальной защиты населения администрации адрес» излишне выплаченные денежные средства в сумме сумма, перечислив их на реквизиты: получатель платежа УФК по адрес (наименование организации, л/с 03752D56700), ИНН телефон, КПП телефон, Банк получа</w:t>
      </w:r>
      <w:r>
        <w:t xml:space="preserve">теля Отделение адрес, БИК телефон, счёт №4020181063510000006, КБК 80810042550410850313, ОКТМО телефон. </w:t>
      </w:r>
    </w:p>
    <w:p w:rsidR="00A77B3E" w:rsidP="00CC2E92">
      <w:pPr>
        <w:jc w:val="both"/>
      </w:pPr>
      <w:r>
        <w:t xml:space="preserve">Взыскать с </w:t>
      </w:r>
      <w:r>
        <w:t>фио</w:t>
      </w:r>
      <w:r>
        <w:t xml:space="preserve"> государственную пошлину в местный бюджет в размере сумма.    </w:t>
      </w:r>
    </w:p>
    <w:p w:rsidR="00A77B3E" w:rsidP="00CC2E92">
      <w:pPr>
        <w:jc w:val="both"/>
      </w:pPr>
      <w:r>
        <w:t>Ответчик вправе подать в суд, принявший заочное решение, заявление об отмен</w:t>
      </w:r>
      <w:r>
        <w:t>е этого решения суда в течение семи дней со дня вручения ему копии этого решения.</w:t>
      </w:r>
    </w:p>
    <w:p w:rsidR="00A77B3E" w:rsidP="00CC2E92">
      <w:pPr>
        <w:jc w:val="both"/>
      </w:pPr>
      <w:r>
        <w:t>Заочное решение суда может быть обжаловано сторонами в Кировский районный суд адрес через суд, принявший решение, в течение месяца по истечении срока подачи ответчиком заявле</w:t>
      </w:r>
      <w:r>
        <w:t>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 w:rsidP="00CC2E92">
      <w:pPr>
        <w:jc w:val="both"/>
      </w:pPr>
      <w:r>
        <w:t>Лицам, участвующим в деле, и их представителям разъясняется, что в силу положений ч.3</w:t>
      </w:r>
      <w:r>
        <w:t xml:space="preserve"> ст.199 ГПК РФ, мировой судья может не составлять мотивированное решение суда по рассмотренному им делу.</w:t>
      </w:r>
    </w:p>
    <w:p w:rsidR="00A77B3E" w:rsidP="00CC2E92">
      <w:pPr>
        <w:jc w:val="both"/>
      </w:pPr>
      <w:r>
        <w:t xml:space="preserve"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</w:t>
      </w:r>
      <w:r>
        <w:t>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 w:rsidP="00CC2E92">
      <w:pPr>
        <w:jc w:val="both"/>
      </w:pPr>
      <w:r>
        <w:t>- в течение трех дней со дня объявления резолютивной части решения суда, если лица, участвующие в деле, их п</w:t>
      </w:r>
      <w:r>
        <w:t>редставители присутствовали в судебном заседании;</w:t>
      </w:r>
    </w:p>
    <w:p w:rsidR="00A77B3E" w:rsidP="00CC2E92"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CC2E92">
      <w:pPr>
        <w:jc w:val="both"/>
      </w:pPr>
      <w:r>
        <w:t>Мировой судья составляет мотивированное</w:t>
      </w:r>
      <w:r>
        <w:t xml:space="preserve">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CC2E92">
      <w:pPr>
        <w:jc w:val="both"/>
      </w:pPr>
      <w:r>
        <w:t xml:space="preserve"> </w:t>
      </w:r>
    </w:p>
    <w:p w:rsidR="00A77B3E" w:rsidP="00CC2E92">
      <w:pPr>
        <w:jc w:val="both"/>
      </w:pPr>
      <w:r>
        <w:t>фиоКувшинов</w:t>
      </w:r>
    </w:p>
    <w:p w:rsidR="00A77B3E" w:rsidP="00CC2E9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92"/>
    <w:rsid w:val="00A77B3E"/>
    <w:rsid w:val="00CC2E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A6D6BA-EDCC-4C06-A62C-54F1C7B7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