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F6B30">
      <w:pPr>
        <w:jc w:val="right"/>
      </w:pPr>
      <w:r>
        <w:t xml:space="preserve">Дело №2-52-28/2021 </w:t>
      </w:r>
    </w:p>
    <w:p w:rsidR="00A77B3E" w:rsidP="00BF6B30">
      <w:pPr>
        <w:jc w:val="center"/>
      </w:pPr>
      <w:r>
        <w:t>З А О Ч Н О Е Р Е Ш Е Н И Е</w:t>
      </w:r>
    </w:p>
    <w:p w:rsidR="00A77B3E" w:rsidP="00BF6B30">
      <w:pPr>
        <w:jc w:val="center"/>
      </w:pPr>
      <w:r>
        <w:t>именем Российской Федерации</w:t>
      </w:r>
    </w:p>
    <w:p w:rsidR="00A77B3E" w:rsidP="00BF6B30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09 февраля 2021 г.                                                                        адрес</w:t>
      </w:r>
    </w:p>
    <w:p w:rsidR="00A77B3E"/>
    <w:p w:rsidR="00A77B3E" w:rsidP="00BF6B30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представителей истца –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BF6B30">
      <w:pPr>
        <w:ind w:firstLine="567"/>
        <w:jc w:val="both"/>
      </w:pPr>
      <w:r>
        <w:t>расс</w:t>
      </w:r>
      <w:r>
        <w:t xml:space="preserve">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самовольное </w:t>
      </w:r>
      <w:r>
        <w:t xml:space="preserve">присоединение и пользование централизованной системой водоснабжения и расходов по уплате государственной пошлины, </w:t>
      </w:r>
    </w:p>
    <w:p w:rsidR="00A77B3E" w:rsidP="00BF6B30">
      <w:pPr>
        <w:ind w:firstLine="567"/>
        <w:jc w:val="both"/>
      </w:pPr>
      <w:r>
        <w:t>Руководствуясь ст.ст.194-199 ГПК РФ, суд</w:t>
      </w:r>
    </w:p>
    <w:p w:rsidR="00A77B3E" w:rsidP="00BF6B30">
      <w:pPr>
        <w:ind w:firstLine="567"/>
        <w:jc w:val="center"/>
      </w:pPr>
      <w:r>
        <w:t>решил:</w:t>
      </w:r>
    </w:p>
    <w:p w:rsidR="00A77B3E" w:rsidP="00BF6B30">
      <w:pPr>
        <w:ind w:firstLine="567"/>
        <w:jc w:val="both"/>
      </w:pPr>
      <w:r>
        <w:t xml:space="preserve">исковое заявление удовлетворить. </w:t>
      </w:r>
    </w:p>
    <w:p w:rsidR="00A77B3E" w:rsidP="00BF6B30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 зарегистрирован</w:t>
      </w:r>
      <w:r>
        <w:t xml:space="preserve">ной и проживающей по адресу: адрес, </w:t>
      </w:r>
      <w:r>
        <w:t>адрес, в пользу наименование организации в лице Феодосийского филиала наименование организации задолженность за самовольное присоединение и пользование централизованной системой водосн</w:t>
      </w:r>
      <w:r>
        <w:t xml:space="preserve">абжения в размере сумма (банковские реквизиты: получатель - ФФ наименование </w:t>
      </w:r>
      <w:r>
        <w:t>организацииадрес</w:t>
      </w:r>
      <w:r>
        <w:t>, наименование организации, корсчет 3010810335100000607, БИК телефон, ОГРН 1149102120947, ИНН телефон, КПП телефон, р/счет 40602810140080000014), а также расходы, с</w:t>
      </w:r>
      <w:r>
        <w:t xml:space="preserve">вязанные с оплатой государственной пошлины в размере сумма (банковские реквизиты: получатель - ФФ наименование </w:t>
      </w:r>
      <w:r>
        <w:t>организацииадрес</w:t>
      </w:r>
      <w:r>
        <w:t>, наименование организации, корсчет 3010810335100000607, БИК телефон, ОГРН 1149102120947, ИНН телефон, КПП телефон, р/счет 406028</w:t>
      </w:r>
      <w:r>
        <w:t>10740080000032).</w:t>
      </w:r>
    </w:p>
    <w:p w:rsidR="00A77B3E" w:rsidP="00BF6B30">
      <w:pPr>
        <w:ind w:firstLine="567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BF6B30">
      <w:pPr>
        <w:ind w:firstLine="567"/>
        <w:jc w:val="both"/>
      </w:pPr>
      <w:r>
        <w:t xml:space="preserve">Заочное решение суда может быть обжаловано сторонами </w:t>
      </w:r>
      <w:r>
        <w:t>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</w:t>
      </w:r>
      <w:r>
        <w:t>о заявления.</w:t>
      </w:r>
    </w:p>
    <w:p w:rsidR="00A77B3E" w:rsidP="00BF6B30">
      <w:pPr>
        <w:ind w:firstLine="567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  <w:r>
        <w:t xml:space="preserve">   </w:t>
      </w:r>
    </w:p>
    <w:p w:rsidR="00A77B3E" w:rsidP="00BF6B30">
      <w:pPr>
        <w:ind w:firstLine="567"/>
        <w:jc w:val="both"/>
      </w:pPr>
      <w:r>
        <w:t xml:space="preserve">В соответствии с частью 4 статьи 199 ГПК РФ, мировой судья обязан составить мотивированное решение суда по </w:t>
      </w:r>
      <w:r>
        <w:t>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A77B3E" w:rsidP="00BF6B30">
      <w:pPr>
        <w:ind w:firstLine="567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BF6B30">
      <w:pPr>
        <w:ind w:firstLine="567"/>
        <w:jc w:val="both"/>
      </w:pPr>
    </w:p>
    <w:p w:rsidR="00A77B3E" w:rsidP="00BF6B30">
      <w:pPr>
        <w:ind w:firstLine="567"/>
        <w:jc w:val="both"/>
      </w:pPr>
    </w:p>
    <w:p w:rsidR="00A77B3E" w:rsidP="00BF6B30">
      <w:pPr>
        <w:ind w:firstLine="567"/>
        <w:jc w:val="both"/>
      </w:pPr>
      <w:r>
        <w:t xml:space="preserve">     М</w:t>
      </w:r>
      <w:r>
        <w:t>ировой судья</w:t>
      </w:r>
      <w:r>
        <w:tab/>
      </w:r>
      <w:r w:rsidRPr="00BF6B30">
        <w:t xml:space="preserve">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BF6B30">
      <w:pPr>
        <w:ind w:firstLine="567"/>
        <w:jc w:val="both"/>
      </w:pPr>
    </w:p>
    <w:p w:rsidR="00A77B3E" w:rsidP="00BF6B30">
      <w:pPr>
        <w:ind w:firstLine="567"/>
        <w:jc w:val="both"/>
      </w:pPr>
    </w:p>
    <w:p w:rsidR="00A77B3E" w:rsidP="00BF6B30">
      <w:pPr>
        <w:ind w:firstLine="567"/>
        <w:jc w:val="both"/>
      </w:pPr>
    </w:p>
    <w:p w:rsidR="00A77B3E" w:rsidP="00BF6B30">
      <w:pPr>
        <w:ind w:firstLine="567"/>
        <w:jc w:val="both"/>
      </w:pPr>
    </w:p>
    <w:p w:rsidR="00A77B3E" w:rsidP="00BF6B30">
      <w:pPr>
        <w:ind w:firstLine="567"/>
        <w:jc w:val="both"/>
      </w:pPr>
    </w:p>
    <w:sectPr w:rsidSect="00BF6B30">
      <w:pgSz w:w="12240" w:h="15840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30"/>
    <w:rsid w:val="00A77B3E"/>
    <w:rsid w:val="00BF6B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577F15-4CEB-401C-A0AA-575B43A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