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>
      <w:r>
        <w:t xml:space="preserve">                                                                                                                                   Дело №2-52-58/2019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>дата                                                                                          адрес</w:t>
      </w:r>
    </w:p>
    <w:p w:rsidR="00A77B3E"/>
    <w:p w:rsidR="00A77B3E">
      <w:r>
        <w:t>Резолютивная часть решения объявлена дата</w:t>
      </w:r>
    </w:p>
    <w:p w:rsidR="00A77B3E">
      <w:r>
        <w:t>Мотивированное решение изготовлено дата</w:t>
      </w:r>
    </w:p>
    <w:p w:rsidR="00A77B3E"/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фио,</w:t>
      </w:r>
    </w:p>
    <w:p w:rsidR="00A77B3E">
      <w:r>
        <w:t xml:space="preserve">с участием </w:t>
      </w:r>
    </w:p>
    <w:p w:rsidR="00A77B3E">
      <w:r>
        <w:t xml:space="preserve">представителя истца </w:t>
        <w:tab/>
        <w:tab/>
        <w:t>– фио,</w:t>
      </w:r>
    </w:p>
    <w:p w:rsidR="00A77B3E">
      <w:r>
        <w:t xml:space="preserve">ответчика </w:t>
        <w:tab/>
        <w:tab/>
        <w:t xml:space="preserve">– фио, </w:t>
        <w:tab/>
        <w:t xml:space="preserve">  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уточнённому исковому заявлению заместителя военного прокурора 309 военной прокуратуры гарнизона (в защиту интересов Российской Федерации) к фио о применении последствий недействительности ничтожной сделки и взыскании денежных средств, </w:t>
      </w:r>
    </w:p>
    <w:p w:rsidR="00A77B3E"/>
    <w:p w:rsidR="00A77B3E">
      <w:r>
        <w:t>установил:</w:t>
      </w:r>
    </w:p>
    <w:p w:rsidR="00A77B3E"/>
    <w:p w:rsidR="00A77B3E">
      <w:r>
        <w:t xml:space="preserve">Заместитель военного прокурора 309 военной прокуратуры гарнизона </w:t>
      </w:r>
    </w:p>
    <w:p w:rsidR="00A77B3E">
      <w:r>
        <w:t>(в защиту интересов Российской Федерации) в дата обратился в суд с исковым заявлением к фио о применении последствий недействительности ничтожной сделки и взыскании денежных средств.</w:t>
      </w:r>
    </w:p>
    <w:p w:rsidR="00A77B3E">
      <w:r>
        <w:t xml:space="preserve">В обоснование своих требований указал, что в соответствии с приказом командира войсковой части 9930 от дата №32-лс фио назначен на должность государственного инспектора по государственному контролю в сфере охраны морских биологических ресурсов службы в адрес управления ФСБ России по адрес, приступив к исполнению служебных обязанностей с дата, при этом руководствуясь в своей деятельности федеральными законами «О воинской обязанности и военной службе» от дата №53-ФЗ, «О статусе военнослужащих» от дата </w:t>
      </w:r>
    </w:p>
    <w:p w:rsidR="00A77B3E">
      <w:r>
        <w:t xml:space="preserve">дата №76-ФЗ, Положением о порядке прохождения военной службы, утверждённым Указом Президента РФ от дата №1237, а также должностным регламентом, утверждённым врид начальника Службы в </w:t>
      </w:r>
    </w:p>
    <w:p w:rsidR="00A77B3E">
      <w:r>
        <w:t>адрес управления ФСБ России по адрес дата</w:t>
      </w:r>
    </w:p>
    <w:p w:rsidR="00A77B3E">
      <w:r>
        <w:t>В период службы фио не имел права получать от физических лиц вознаграждения в связи с исполнением им обязанностей военной службы. Вместе с тем в период времени дата дата фио, осуществляя общее попустительство по службе в отношении командира бригады прибрежного лова наименование организации фио, получил от него взятку в виде рыбы общей стоимостью сумма.</w:t>
      </w:r>
    </w:p>
    <w:p w:rsidR="00A77B3E">
      <w:r>
        <w:t>Приговором Севастопольского гарнизонного военного суда от дата фио признан виновным в совершении преступлений, предусмотренных ч.1 ст.291.2, ч.1 ст.292 УК РФ. Приговор вступил в законную силу дата</w:t>
      </w:r>
    </w:p>
    <w:p w:rsidR="00A77B3E">
      <w:r>
        <w:t xml:space="preserve">Таким образом, с учётом положений ст.61 ГПК РФ эпизод передачи-получения взятки фио дата дата в адрес в виде рыбы общей стоимостью сумма установлен приговором суда. </w:t>
      </w:r>
    </w:p>
    <w:p w:rsidR="00A77B3E">
      <w:r>
        <w:t xml:space="preserve">В связи с чем, с учётом уточнённых исковых требований, просит взыскать с фио в доход Российской Федерации денежные средства в размере сумма, что соответствует стоимости, полученной ответчиком взятки в виде рыбы. </w:t>
      </w:r>
    </w:p>
    <w:p w:rsidR="00A77B3E">
      <w:r>
        <w:t xml:space="preserve">Представитель истца – помощник военного прокурора – войсковая часть 32012 военной прокуратуры Черноморского флота – фио в судебном заседании поддержал уточнённые исковые требования по доводам изложенным в исковом заявлении, просил взыскать с фио в доход Российской Федерации, как последствия недействительности ничтожной сделки, денежные средства в размере, полученной им взятки в виде рыбы, сумма. </w:t>
      </w:r>
    </w:p>
    <w:p w:rsidR="00A77B3E">
      <w:r>
        <w:t xml:space="preserve">Ответчик фио в судебном заседании и в письменных возражениях на исковое заявление выразил несогласие с заявленным прокурором требованием, ссылаясь на отсутствие оснований для предъявление такого требования, поскольку ранее приговором суда он был признан виновным за совершение противоправного действия и поэтому не должен отвечать дважды за одно и то же деяние; исковое заявление подано с нарушением срока исковой давности, который в данном случае составляет три года и истёк в дата; своими действиями не причинил ущерб и вред ни фио ни Государству; приложенный к исковому заявлению расчёт взыскиваемой денежной суммы, является недопустимым доказательством, поскольку произведён неуполномоченным на то лицом; считает, что сделки между ними с фио не было, их действия являются сговором. Просил отказать в удовлетворении исковых требований прокурора в полном объёме.               </w:t>
      </w:r>
    </w:p>
    <w:p w:rsidR="00A77B3E">
      <w:r>
        <w:t>Выслушав представителя истца, ответчика, исследовав материалы дела, оценив в совокупности представленные доказательства, суд приходит к выводу, что исковые требования обоснованы и подлежат удовлетворению по следующим основаниям.</w:t>
      </w:r>
    </w:p>
    <w:p w:rsidR="00A77B3E">
      <w:r>
        <w:t xml:space="preserve">В судебном заседании установлено и подтверждается материалами дела, что приговором Севастопольского гарнизонного военного суда от дата фио признан виновным в совершении преступлений, предусмотренных ч.1 ст.291.2, ч.1 ст.292 УК РФ, и ему назначено окончательное наказание на основании ч.2 ст.69 УК РФ в виде штрафа в размере сумма с лишением права заниматься деятельностью, связанной с выполнением властных, контрольно-надзорных и организационно-распорядительных функций в ведомствах, в которых предусмотрена военная служба, на срок дата. </w:t>
      </w:r>
    </w:p>
    <w:p w:rsidR="00A77B3E">
      <w:r>
        <w:t xml:space="preserve">Как следует из приговора суда, фио, являясь должностным лицом по государственному контролю в сфере охраны морских биологических ресурсов, в период дата дата получил от бригадира бригады прибрежного лова, путём неоднократной передачи как лично, так и через своего родственника, рыбу «барабуля» не менее 15 кг, «ставрида» не менее 7 кг, «смарида» не менее </w:t>
      </w:r>
    </w:p>
    <w:p w:rsidR="00A77B3E">
      <w:r>
        <w:t>6 кг, общей стоимостью сумма.</w:t>
      </w:r>
    </w:p>
    <w:p w:rsidR="00A77B3E">
      <w:r>
        <w:t xml:space="preserve">фио осуществлял общее попустительство по службе в отношении командира бригады прибрежного лова, выражавшееся в непроведении мероприятий по контролю в сфере охраны морских биологических ресурсов, дачи согласия на не указание того или иного улова в отчётных документах, а также не привлечения его к административной ответственности при совершении административного правонарушения. </w:t>
      </w:r>
    </w:p>
    <w:p w:rsidR="00A77B3E">
      <w:r>
        <w:t>Указанный приговор суда вступил в законную силу дата</w:t>
      </w:r>
    </w:p>
    <w:p w:rsidR="00A77B3E">
      <w:r>
        <w:t>Согласно ч.4 ст.61 ГПК РФ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</w:t>
      </w:r>
    </w:p>
    <w:p w:rsidR="00A77B3E">
      <w:r>
        <w:t>В соответствии с п.8 постановления Пленума Верховного Суда Российской Федерации от дата №23 «О судебном решении» в силу ч.4 ст.61 ГПК РФ вступивший в законную силу приговор суда по уголовному делу обязателен для суда, рассматривающего дело о гражданско-правовых последствиях деяний лица, в отношении которого вынесен приговор, лишь по вопросам о том, имели ли место эти действия (бездействие) и совершены ли они данным лицом.</w:t>
      </w:r>
    </w:p>
    <w:p w:rsidR="00A77B3E">
      <w:r>
        <w:t>Исходя из этого суд, принимая решение по иску, вытекающему из уголовного дела, не вправе входить в обсуждение вины ответчика, а может разрешать вопрос лишь о размере возмещения.</w:t>
      </w:r>
    </w:p>
    <w:p w:rsidR="00A77B3E">
      <w:r>
        <w:t>В силу ст.153 ГК РФ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A77B3E">
      <w:r>
        <w:t>Согласно ст.169 ГК РФ сделка, совершённая с целью, заведомо противной основам правопорядка или нравственности, ничтожна и влечёт последствия, установленные ст.167 ГК РФ. В случаях, предусмотренных законом, суд может взыскать в доход Российской Федерации всё полученное по такой сделке сторонами, действовавшими умышленно, или применить иные последствия, установленные законом.</w:t>
      </w:r>
    </w:p>
    <w:p w:rsidR="00A77B3E">
      <w:r>
        <w:t xml:space="preserve">Принимая во внимание, что рыба общей стоимостью сумма получена ответчиком фио от взяткодателя в виде взятки за совершение в его пользу действий, входивших в должностные полномочия ответчика, то суд, вопреки доводам ответчика, признаёт такие действия сделкой. </w:t>
      </w:r>
    </w:p>
    <w:p w:rsidR="00A77B3E">
      <w:r>
        <w:t xml:space="preserve">При этом такая сделка совершена сторонами умышленно, с целью заведомо противной основам правопорядка, следовательно, в силу ст.169 ГК РФ является ничтожной независимо от признания её таковой судом. </w:t>
      </w:r>
    </w:p>
    <w:p w:rsidR="00A77B3E">
      <w:r>
        <w:t>Согласно ст.56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 ч.ч.1, 3 ст.67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доказательств;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>
      <w:r>
        <w:t>Таким образом, установив обстоятельства дела в соответствии с требованиями процессуального закона, руководствуясь положениями ст.ст.166, 169 ГК РФ, исходя из того обстоятельства, что вступившим в законную силу приговором суда установлен факт получения ответчиком взятки, противной основам правопорядка, получение ответчиком рыбы в качестве взятки является сделкой, притом ничтожной, поскольку указанная сделка, совершена с целью заведомо противной основам правопорядка и нравственности.</w:t>
      </w:r>
    </w:p>
    <w:p w:rsidR="00A77B3E">
      <w:r>
        <w:t>Согласно правовой позиции, изложенной в определении Конституционного Суда Российской Федерации от дата №226-О «Об отказе в принятии к рассмотрению жалобы наименование организации на нарушение конституционных прав и свобод статьёй 169 ГК РФ и абзацем третьим пункта 11 статьи 7 Закона РФ «О налоговых органах Российской Федерации», статья 169 ГК РФ особо выделяет опасную для общества группу недействительных сделок - так называемые антисоциальные сделки, противоречащие основам правопорядка и нравственности, признаёт такие сделки ничтожными и определяет последствия их недействительности: при наличии умысла у обеих сторон такой сделки - в случае её исполнения обеими сторонами - в доход Российской Федерации взыскивается всё полученное по сделке, а в случае исполнения сделки одной стороной с другой стороны взыскивается в доход Российской Федерации всё полученное ею и всё причитавшееся с неё первой стороне в возмещение полученного; при наличии умысла лишь у одной из сторон такой сделки всё полученное ею по сделке должно быть возвращено другой стороне, а полученное последней либо причитавшееся ей в возмещение исполненного взыскивается в доход Российской Федерации.</w:t>
      </w:r>
    </w:p>
    <w:p w:rsidR="00A77B3E">
      <w:r>
        <w:t xml:space="preserve">Статья 169 ГК РФ указывает, что квалифицирующим признаком антисоциальной сделки является её цель, то есть достижение такого результата, который не просто не отвечает закону или нормам морали, а противоречит – заведомо и очевидно для участников гражданского оборота – основам правопорядка и нравственности. Антисоциальность сделки, дающая право суду применять данную норму ГК РФ, выявляется в ходе судопроизводства с учётом всех фактических обстоятельств, характера допущенных сторонами нарушений и их последствий. </w:t>
      </w:r>
    </w:p>
    <w:p w:rsidR="00A77B3E">
      <w:r>
        <w:t>Из вступившего в законную силу приговора суда в отношении фио следует, что он признан виновным в совершении преступлений, предусмотренных ч.1 ст.291.2, ч.1 ст.292 УК РФ, то есть в получении должностным лицом взятки в размере, не превышающем сумма, и во внесении должностным лицом заведомо ложных сведений, а также исправлений, искажающих их действительное содержание из корыстной и иной личной заинтересованности – служебный подлог.</w:t>
      </w:r>
    </w:p>
    <w:p w:rsidR="00A77B3E">
      <w:r>
        <w:t xml:space="preserve">Таким образом, получение ответчиком рыбы общей стоимостью сумма в качестве взятки является сделкой, притом ничтожной, поскольку указанная сделка совершена с целью, заведомо противной основам правопорядка и нравственности. </w:t>
      </w:r>
    </w:p>
    <w:p w:rsidR="00A77B3E">
      <w:r>
        <w:t xml:space="preserve">В связи с чем суд приходит к выводу, что сделка по передаче рыбы ответчику от бригадира бригады прибрежного лова является ничтожной, и всё полученное ответчиком по такой сделке подлежит взысканию с него в доход Российской Федерации. </w:t>
      </w:r>
    </w:p>
    <w:p w:rsidR="00A77B3E">
      <w:r>
        <w:t xml:space="preserve">Таким образом, уточнённые исковые требования заместителя военного прокурора 309 военной прокуратуры гарнизона (в защиту интересов Российской Федерации) к фио о применении последствий недействительности ничтожной сделки, взыскании денежных средств подлежат удовлетворению в полном объёме. </w:t>
      </w:r>
    </w:p>
    <w:p w:rsidR="00A77B3E">
      <w:r>
        <w:t>Доводы фио о повторном привлечении его к ответственности за одно и то же деяние, несостоятельны, поскольку предметом настоящего судебного разбирательства является не установление в действиях ответчика признаков общественно-опасного деяния, что уже установлено вступившим в законную силу приговором суда от дата, а установление наличия или отсутствия оснований для предъявления к нему требований о взыскании с него стоимости полученной взятки в виде рыбы.</w:t>
      </w:r>
    </w:p>
    <w:p w:rsidR="00A77B3E">
      <w:r>
        <w:t xml:space="preserve">Утверждение ответчика фио о необходимости применения к исковому заявлению заместителя военного прокурора 309 военной прокуратуры гарнизона положений ст.181 ГК РФ, устанавливающей сроки исковой давности по недействительным сделкам, безосновательны. </w:t>
      </w:r>
    </w:p>
    <w:p w:rsidR="00A77B3E">
      <w:r>
        <w:t>Согласно ч.1 ст.181 ГК РФ срок исковой давности по требованиям о применении последствий недействительности ничтожной сделки и о признании такой сделки недействительной составляет три года. Течение срока исковой давности по указанным требованиям начинается со дня, когда началось исполнение ничтожной сделки, а в случае предъявления иска лицом, не являющимся стороной сделки, со дня, когда это лицо узнало или должно было узнать о начале её исполнения. При этом срок исковой давности для лица, не являющегося стороной сделки, во всяком случае не может превышать десять лет со дня начала исполнения сделки.</w:t>
      </w:r>
    </w:p>
    <w:p w:rsidR="00A77B3E">
      <w:r>
        <w:t xml:space="preserve">Как следует из исследованных в судебном заседании материалов дела, совершение фио противоправных общественно-опасных действий – преступлений, в том числе, предусмотренном ч.1 ст.291.2 УК РФ, в период дата дата установлено приговором Севастопольского гарнизонного военного суда от дата, при этом о его вступлении в законную силу </w:t>
      </w:r>
    </w:p>
    <w:p w:rsidR="00A77B3E">
      <w:r>
        <w:t xml:space="preserve">дата военный прокурор – войсковой части 90935 узнал дата </w:t>
      </w:r>
    </w:p>
    <w:p w:rsidR="00A77B3E">
      <w:r>
        <w:t xml:space="preserve">дата из полученной копии указанного приговора, направленной судом в его адрес. </w:t>
      </w:r>
    </w:p>
    <w:p w:rsidR="00A77B3E">
      <w:r>
        <w:t>Таким образом, на момент обращения заместителя военного прокурора 309 военной прокуратуры гарнизона в суд с настоящим исковым заявлением к фио срок исковой давности не истёк.</w:t>
      </w:r>
    </w:p>
    <w:p w:rsidR="00A77B3E">
      <w:r>
        <w:t>Доводы фио о представлении прокурором суду недопустимого доказательства – расчёта взыскиваемой денежной суммы, суд считает несостоятельными, поскольку указанный расчёт выполнен на основании вступившего в законную силу приговора суда, в котором дана оценка совокупности доказательств, подтверждающих виновность фио в совершении инкриминируемых ему преступлений, в том числе, и справке о средней стоимости рыбы, отпускаемой наименование организации в период дата дата</w:t>
      </w:r>
    </w:p>
    <w:p w:rsidR="00A77B3E">
      <w:r>
        <w:t>Согласно ч.1 ст.103 ГПК РФ издержки, понесённые судом в связи с рассмотрением дела, и государственная пошлина, от уплаты которой истец был освобождён, взыскиваются с ответчика, не освобождённого от уплаты судебных расходов, пропорционально удовлетворённой части исковых требований.</w:t>
      </w:r>
    </w:p>
    <w:p w:rsidR="00A77B3E">
      <w:r>
        <w:t xml:space="preserve">Поскольку истец был освобождён от уплаты государственной пошлины при подаче иска на основании п.9 ч.1 ст.333.36 НК РФ, с ответчика подлежит взысканию на основании ч.1 ст.103 ГПК РФ государственная пошлина в местный бюджет в размере сумма.        </w:t>
      </w:r>
    </w:p>
    <w:p w:rsidR="00A77B3E">
      <w:r>
        <w:t>Руководствуясь ст.ст.194-199 ГПК РФ, суд</w:t>
      </w:r>
    </w:p>
    <w:p w:rsidR="00A77B3E"/>
    <w:p w:rsidR="00A77B3E">
      <w:r>
        <w:t>решил:</w:t>
      </w:r>
    </w:p>
    <w:p w:rsidR="00A77B3E">
      <w:r>
        <w:t xml:space="preserve"> </w:t>
      </w:r>
    </w:p>
    <w:p w:rsidR="00A77B3E">
      <w:r>
        <w:t>уточнённое исковое заявление – удовлетворить.</w:t>
      </w:r>
    </w:p>
    <w:p w:rsidR="00A77B3E">
      <w:r>
        <w:t>Взыскать с фио, родившегося дата в адрес, в доход Российской Федерации денежные средства в размере сумма, перечислив их на расчётный счёт военной прокуратуры Черноморского флота (ОКПО: телефон, ИНН телефон, КПП телефон, ОГРН 1149204002276, УФК по адрес р/с 40101810167110000001, лицевой счёт 04741D10740, БИК телефон, ОКТМО телефон, адрес: адрес, наименование платежа – прочие поступления от денежных взысканий (штрафов) и иных сумм в возмещение ущерба, зачисляемые в федеральный бюджет; КБК 41511690010016000140).</w:t>
      </w:r>
    </w:p>
    <w:p w:rsidR="00A77B3E">
      <w:r>
        <w:t xml:space="preserve">Взыскать с фио, родившегося дата в адрес, государственную пошлину в местный бюджет в размере сумма.   </w:t>
      </w:r>
    </w:p>
    <w:p w:rsidR="00A77B3E"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/>
    <w:p w:rsidR="00A77B3E"/>
    <w:p w:rsidR="00A77B3E">
      <w:r>
        <w:t>фиоКувшинов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