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15</w:t>
      </w:r>
    </w:p>
    <w:p w:rsidR="00A77B3E">
      <w:r>
        <w:t xml:space="preserve">                                                                                                          </w:t>
      </w:r>
      <w:r>
        <w:t xml:space="preserve"> Дело №2-52-61/2020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 xml:space="preserve">дата                                          </w:t>
      </w:r>
      <w:r>
        <w:t xml:space="preserve">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</w:r>
      <w:r>
        <w:tab/>
      </w:r>
      <w:r>
        <w:tab/>
        <w:t>– Кувшин</w:t>
      </w:r>
      <w:r>
        <w:t xml:space="preserve">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4C121B">
      <w:pPr>
        <w:jc w:val="both"/>
      </w:pPr>
      <w:r>
        <w:t xml:space="preserve">рассмотрел в открытом судебном заседании в помещении судебного участка №52 Кировского судебного района адрес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договору </w:t>
      </w:r>
      <w:r>
        <w:t xml:space="preserve">займа, третье лицо, не заявляющее самостоятельных требований относительно предмета спора, - наименование организации. </w:t>
      </w:r>
    </w:p>
    <w:p w:rsidR="00A77B3E" w:rsidP="004C121B">
      <w:pPr>
        <w:jc w:val="both"/>
      </w:pPr>
      <w:r>
        <w:t>Руководствуясь ст.ст.194-199 ГПК РФ, суд</w:t>
      </w:r>
    </w:p>
    <w:p w:rsidR="00A77B3E" w:rsidP="004C121B">
      <w:pPr>
        <w:jc w:val="both"/>
      </w:pPr>
      <w:r>
        <w:rPr>
          <w:lang w:val="en-US"/>
        </w:rPr>
        <w:t xml:space="preserve">                                                              </w:t>
      </w:r>
      <w:r>
        <w:t>решил:</w:t>
      </w:r>
    </w:p>
    <w:p w:rsidR="00A77B3E" w:rsidP="004C121B">
      <w:pPr>
        <w:jc w:val="both"/>
      </w:pPr>
      <w:r>
        <w:t xml:space="preserve">исковое заявление удовлетворить в части. </w:t>
      </w:r>
    </w:p>
    <w:p w:rsidR="00A77B3E" w:rsidP="004C121B">
      <w:pPr>
        <w:jc w:val="both"/>
      </w:pPr>
      <w:r>
        <w:t xml:space="preserve">Взыскать с </w:t>
      </w:r>
      <w:r>
        <w:t>фио</w:t>
      </w:r>
      <w:r>
        <w:t>, родившегося дата в адрес, в пол</w:t>
      </w:r>
      <w:r>
        <w:t xml:space="preserve">ьзу наименование организации задолженность по договору займа №ФК-324/1900010 от дата в размере сумма, в том числе: основной долг в размере сумма, задолженность по уплате процентов за период с дата по дата в размере сумма, задолженность по уплате процентов </w:t>
      </w:r>
      <w:r>
        <w:t xml:space="preserve">за период с дата по 29 апреля </w:t>
      </w:r>
    </w:p>
    <w:p w:rsidR="00A77B3E" w:rsidP="004C121B">
      <w:pPr>
        <w:jc w:val="both"/>
      </w:pPr>
      <w:r>
        <w:t xml:space="preserve">дата в размере сумма, и расходы, связанные с оплатой государственной пошлины, в размере сумма, а всего взыскать – сумма </w:t>
      </w:r>
    </w:p>
    <w:p w:rsidR="00A77B3E" w:rsidP="004C121B">
      <w:pPr>
        <w:jc w:val="both"/>
      </w:pPr>
      <w:r>
        <w:t xml:space="preserve">В остальной части исковые требования оставить без удовлетворения. </w:t>
      </w:r>
    </w:p>
    <w:p w:rsidR="00A77B3E" w:rsidP="004C121B">
      <w:pPr>
        <w:jc w:val="both"/>
      </w:pPr>
      <w:r>
        <w:t>Решение может быть обжаловано в Киров</w:t>
      </w:r>
      <w:r>
        <w:t>ский районный суд адрес через суд, принявший решение, в месячный срок со дня его принятия.</w:t>
      </w:r>
    </w:p>
    <w:p w:rsidR="00A77B3E" w:rsidP="004C121B"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</w:t>
      </w:r>
      <w:r>
        <w:t xml:space="preserve"> рассмотренному им делу.</w:t>
      </w:r>
    </w:p>
    <w:p w:rsidR="00A77B3E" w:rsidP="004C121B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</w:t>
      </w:r>
      <w:r>
        <w:t>оставлении мотивированного решения суда, которое может быть подано:</w:t>
      </w:r>
    </w:p>
    <w:p w:rsidR="00A77B3E" w:rsidP="004C121B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4C121B">
      <w:pPr>
        <w:jc w:val="both"/>
      </w:pPr>
      <w:r>
        <w:t>- в течение пятнадцати дней со</w:t>
      </w:r>
      <w: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C121B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</w:t>
      </w:r>
      <w:r>
        <w:t xml:space="preserve"> их представителей заявления о составлении мотивированного решения суда.</w:t>
      </w:r>
    </w:p>
    <w:p w:rsidR="00A77B3E" w:rsidP="004C121B">
      <w:pPr>
        <w:jc w:val="both"/>
      </w:pPr>
      <w:r>
        <w:t xml:space="preserve"> </w:t>
      </w:r>
    </w:p>
    <w:p w:rsidR="00A77B3E" w:rsidP="004C121B">
      <w:pPr>
        <w:jc w:val="both"/>
      </w:pPr>
    </w:p>
    <w:p w:rsidR="00A77B3E" w:rsidP="004C121B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        </w:t>
      </w:r>
      <w:r>
        <w:t>Кувшинов</w:t>
      </w:r>
    </w:p>
    <w:p w:rsidR="00A77B3E" w:rsidP="004C121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1B"/>
    <w:rsid w:val="004C121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4A0069-3EFA-4A6F-8E4B-86A019AC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