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№2-52-70/2017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 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явился, о времени и месте его проведения извещена надлежащим образом, о причинах неявки суду не сообщила, рассмотреть дело в ее отсутствие не просила.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№АЯ028687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–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фио во исполнение договора получила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(л.д.15-17).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уведомлёна по адресу ее места регистрации (л.д.13,14).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 дата по дата в размере сумма, 915% годовых за период времени с дата по дата в размере сумма в общей сумме 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№АЯ028687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