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26E71">
      <w:pPr>
        <w:jc w:val="right"/>
      </w:pPr>
      <w:r>
        <w:t>15</w:t>
      </w:r>
    </w:p>
    <w:p w:rsidR="00A77B3E" w:rsidP="00C26E71">
      <w:pPr>
        <w:jc w:val="right"/>
      </w:pPr>
      <w:r>
        <w:t>Дело №2-52-104/2019</w:t>
      </w:r>
    </w:p>
    <w:p w:rsidR="00A77B3E" w:rsidP="00C26E71">
      <w:pPr>
        <w:jc w:val="center"/>
      </w:pPr>
      <w:r>
        <w:t>ЗАОЧНОЕ РЕШЕНИЕ</w:t>
      </w:r>
    </w:p>
    <w:p w:rsidR="00A77B3E" w:rsidP="00C26E71">
      <w:pPr>
        <w:jc w:val="center"/>
      </w:pPr>
      <w:r>
        <w:t>именем Российской Федерации</w:t>
      </w:r>
    </w:p>
    <w:p w:rsidR="00A77B3E" w:rsidP="00C26E71">
      <w:pPr>
        <w:jc w:val="center"/>
      </w:pPr>
      <w:r>
        <w:t>(резолютивная часть)</w:t>
      </w:r>
    </w:p>
    <w:p w:rsidR="00A77B3E" w:rsidP="00C26E71">
      <w:pPr>
        <w:jc w:val="both"/>
      </w:pPr>
      <w:r>
        <w:t xml:space="preserve"> </w:t>
      </w:r>
    </w:p>
    <w:p w:rsidR="00A77B3E" w:rsidP="00C26E71">
      <w:pPr>
        <w:jc w:val="both"/>
      </w:pPr>
      <w:r>
        <w:t xml:space="preserve">20 мая 2019 г.                       </w:t>
      </w:r>
      <w:r>
        <w:t xml:space="preserve">                                                               </w:t>
      </w:r>
      <w:r>
        <w:t>пгт</w:t>
      </w:r>
      <w:r>
        <w:t>. Кировское</w:t>
      </w:r>
    </w:p>
    <w:p w:rsidR="00A77B3E" w:rsidP="00C26E71">
      <w:pPr>
        <w:jc w:val="both"/>
      </w:pPr>
    </w:p>
    <w:p w:rsidR="00A77B3E" w:rsidP="00C26E71">
      <w:pPr>
        <w:jc w:val="both"/>
      </w:pPr>
      <w:r>
        <w:t>Суд в составе:</w:t>
      </w:r>
    </w:p>
    <w:p w:rsidR="00A77B3E" w:rsidP="00C26E71">
      <w:pPr>
        <w:jc w:val="both"/>
      </w:pPr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 w:rsidP="00C26E71">
      <w:pPr>
        <w:jc w:val="both"/>
      </w:pPr>
      <w:r>
        <w:tab/>
        <w:t>судебного участка №52 Кировского судебного</w:t>
      </w:r>
    </w:p>
    <w:p w:rsidR="00A77B3E" w:rsidP="00C26E71">
      <w:pPr>
        <w:jc w:val="both"/>
      </w:pPr>
      <w:r>
        <w:tab/>
        <w:t xml:space="preserve">района Республики Крым – мирового судьи </w:t>
      </w:r>
    </w:p>
    <w:p w:rsidR="00A77B3E" w:rsidP="00C26E71">
      <w:pPr>
        <w:jc w:val="both"/>
      </w:pPr>
      <w:r>
        <w:t>судебного участка №53 К</w:t>
      </w:r>
      <w:r>
        <w:t xml:space="preserve">ировского </w:t>
      </w:r>
    </w:p>
    <w:p w:rsidR="00A77B3E" w:rsidP="00C26E71">
      <w:pPr>
        <w:jc w:val="both"/>
      </w:pPr>
      <w:r>
        <w:t xml:space="preserve">судебного района Республики Крым </w:t>
      </w:r>
      <w:r>
        <w:tab/>
      </w:r>
      <w:r>
        <w:tab/>
      </w:r>
      <w:r w:rsidRPr="00C26E71">
        <w:t xml:space="preserve">            </w:t>
      </w:r>
      <w:r>
        <w:t xml:space="preserve">– Кувшинова И.В.,  </w:t>
      </w:r>
    </w:p>
    <w:p w:rsidR="00A77B3E" w:rsidP="00C26E71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Анифиевой</w:t>
      </w:r>
      <w:r>
        <w:t xml:space="preserve"> З.З., </w:t>
      </w:r>
    </w:p>
    <w:p w:rsidR="00A77B3E" w:rsidP="00C26E71">
      <w:pPr>
        <w:jc w:val="both"/>
      </w:pPr>
      <w:r>
        <w:t xml:space="preserve">с участием: </w:t>
      </w:r>
    </w:p>
    <w:p w:rsidR="00A77B3E" w:rsidP="00C26E71">
      <w:pPr>
        <w:jc w:val="both"/>
      </w:pPr>
      <w:r>
        <w:t xml:space="preserve">представителей истца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Смешковой</w:t>
      </w:r>
      <w:r>
        <w:t xml:space="preserve"> П.Г., </w:t>
      </w:r>
    </w:p>
    <w:p w:rsidR="00A77B3E" w:rsidP="00C26E71">
      <w:pPr>
        <w:jc w:val="both"/>
      </w:pPr>
      <w:r>
        <w:rPr>
          <w:lang w:val="en-US"/>
        </w:rPr>
        <w:t xml:space="preserve">                                                                                                   </w:t>
      </w:r>
      <w:r>
        <w:t xml:space="preserve">Кадырова </w:t>
      </w:r>
      <w:r>
        <w:t>А.О.,</w:t>
      </w:r>
    </w:p>
    <w:p w:rsidR="00A77B3E" w:rsidP="00C26E71">
      <w:pPr>
        <w:jc w:val="both"/>
      </w:pPr>
      <w:r>
        <w:t xml:space="preserve">представителя третьего лица </w:t>
      </w:r>
      <w:r>
        <w:tab/>
      </w:r>
      <w:r>
        <w:tab/>
      </w:r>
      <w:r>
        <w:tab/>
      </w:r>
      <w:r>
        <w:tab/>
        <w:t>– Алиева М.С.,</w:t>
      </w:r>
    </w:p>
    <w:p w:rsidR="00A77B3E" w:rsidP="00C26E71">
      <w:pPr>
        <w:jc w:val="both"/>
      </w:pPr>
      <w:r>
        <w:t>рассмотрел в открытом судебном заседании в помещении судебного участка №53 Кировского судебного района Республики Крым гражданское дело по исковому заявлению МКУ «Департамент труда и социальной защиты на</w:t>
      </w:r>
      <w:r>
        <w:t xml:space="preserve">селения администрации адрес» к </w:t>
      </w:r>
      <w:r>
        <w:t>Мурадасилову</w:t>
      </w:r>
      <w:r>
        <w:t xml:space="preserve"> Ю.С.</w:t>
      </w:r>
      <w:r>
        <w:t>... о возмещении денежных средств, третье лицо – наименование организации.</w:t>
      </w:r>
    </w:p>
    <w:p w:rsidR="00A77B3E" w:rsidP="00C26E71">
      <w:pPr>
        <w:jc w:val="both"/>
      </w:pPr>
      <w:r>
        <w:t>Руководствуясь ст.ст.194-199, 233-235 ГПК РФ, суд</w:t>
      </w:r>
    </w:p>
    <w:p w:rsidR="00A77B3E" w:rsidP="00C26E71">
      <w:pPr>
        <w:jc w:val="center"/>
      </w:pPr>
      <w:r>
        <w:t>решил:</w:t>
      </w:r>
    </w:p>
    <w:p w:rsidR="00A77B3E" w:rsidP="00C26E71">
      <w:pPr>
        <w:jc w:val="both"/>
      </w:pPr>
      <w:r>
        <w:t xml:space="preserve">исковое заявление – удовлетворить. </w:t>
      </w:r>
    </w:p>
    <w:p w:rsidR="00A77B3E" w:rsidP="00C26E71">
      <w:pPr>
        <w:jc w:val="both"/>
      </w:pPr>
      <w:r>
        <w:t xml:space="preserve">Взыскать с </w:t>
      </w:r>
      <w:r>
        <w:t>Мурадасилова</w:t>
      </w:r>
      <w:r>
        <w:t xml:space="preserve"> Ю.С.</w:t>
      </w:r>
      <w:r>
        <w:t xml:space="preserve"> ... в пользу МКУ «Де</w:t>
      </w:r>
      <w:r>
        <w:t>партамент труда и социальной защиты населения администрации адрес» излишне выплаченные денежные средства в сумме 5500 (пяти тысяч пятисот) рублей.</w:t>
      </w:r>
    </w:p>
    <w:p w:rsidR="00A77B3E" w:rsidP="00C26E71">
      <w:pPr>
        <w:jc w:val="both"/>
      </w:pPr>
      <w:r>
        <w:t xml:space="preserve">Взыскать с </w:t>
      </w:r>
      <w:r>
        <w:t>Мурадасилова</w:t>
      </w:r>
      <w:r>
        <w:t xml:space="preserve"> Ю.С.</w:t>
      </w:r>
      <w:r>
        <w:t xml:space="preserve"> ... государственную пошлину в местный бюджет в размере 400 (четыреста) рублей.    </w:t>
      </w:r>
    </w:p>
    <w:p w:rsidR="00A77B3E" w:rsidP="00C26E71">
      <w:pPr>
        <w:jc w:val="both"/>
      </w:pPr>
      <w:r>
        <w:t>От</w:t>
      </w:r>
      <w:r>
        <w:t>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C26E71">
      <w:pPr>
        <w:jc w:val="both"/>
      </w:pPr>
      <w:r>
        <w:t>Заочное решение суда может быть обжаловано сторонами в Кировский районный суд Республики Крым через с</w:t>
      </w:r>
      <w:r>
        <w:t>уд, принявший решение,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 w:rsidP="00C26E71">
      <w:pPr>
        <w:jc w:val="both"/>
      </w:pPr>
      <w:r>
        <w:t>Ли</w:t>
      </w:r>
      <w:r>
        <w:t>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 w:rsidP="00C26E71">
      <w:pPr>
        <w:jc w:val="both"/>
      </w:pPr>
      <w:r>
        <w:t>При этом положениями части 4 названной статьи, предусмотрено, что ми</w:t>
      </w:r>
      <w:r>
        <w:t>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C26E71">
      <w:pPr>
        <w:jc w:val="both"/>
      </w:pPr>
      <w:r>
        <w:t xml:space="preserve">- в течение трех дней </w:t>
      </w:r>
      <w: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C26E71"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</w:t>
      </w:r>
      <w:r>
        <w:t>вители не присутствовали в судебном заседании.</w:t>
      </w:r>
    </w:p>
    <w:p w:rsidR="00A77B3E" w:rsidP="00C26E71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26E71">
      <w:pPr>
        <w:jc w:val="both"/>
      </w:pPr>
      <w:r>
        <w:t xml:space="preserve"> </w:t>
      </w:r>
    </w:p>
    <w:p w:rsidR="00A77B3E" w:rsidP="00C26E71">
      <w:pPr>
        <w:jc w:val="both"/>
      </w:pPr>
    </w:p>
    <w:p w:rsidR="00A77B3E" w:rsidP="00C26E71">
      <w:pPr>
        <w:jc w:val="both"/>
      </w:pPr>
      <w:r>
        <w:t>Председательст</w:t>
      </w:r>
      <w:r>
        <w:t xml:space="preserve">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C26E7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E1152E"/>
    <w:multiLevelType w:val="hybridMultilevel"/>
    <w:tmpl w:val="BC1280AC"/>
    <w:lvl w:ilvl="0">
      <w:start w:val="0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71"/>
    <w:rsid w:val="00A77B3E"/>
    <w:rsid w:val="00C26E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000E819-B22C-4B5A-AAA3-0C39CA3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