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Дело № 2-52-110/2020</w:t>
      </w:r>
    </w:p>
    <w:p w:rsidR="00A77B3E"/>
    <w:p w:rsidR="00A77B3E">
      <w:r w:rsidRPr="002E395A">
        <w:t xml:space="preserve">                                                        </w:t>
      </w:r>
      <w:r>
        <w:t xml:space="preserve">Р Е Ш Е Н И Е </w:t>
      </w:r>
    </w:p>
    <w:p w:rsidR="00A77B3E">
      <w:r w:rsidRPr="002E395A">
        <w:t xml:space="preserve">                             </w:t>
      </w:r>
      <w:r>
        <w:t>ИМЕНЕМ РОССИЙСКОЙ ФЕДЕРАЦИИ</w:t>
      </w:r>
    </w:p>
    <w:p w:rsidR="00A77B3E">
      <w:r w:rsidRPr="002E395A">
        <w:t xml:space="preserve"> </w:t>
      </w:r>
      <w:r>
        <w:rPr>
          <w:lang w:val="en-US"/>
        </w:rPr>
        <w:t xml:space="preserve">                               </w:t>
      </w:r>
      <w:r>
        <w:t>(вступительная и резолютивные части)</w:t>
      </w:r>
    </w:p>
    <w:p w:rsidR="00A77B3E">
      <w:r>
        <w:t>адрес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</w:t>
      </w:r>
    </w:p>
    <w:p w:rsidR="00A77B3E" w:rsidP="002E395A">
      <w:pPr>
        <w:jc w:val="both"/>
      </w:pPr>
      <w:r>
        <w:t>И.о</w:t>
      </w:r>
      <w:r>
        <w:t xml:space="preserve">. мирового судьи судебного участка №52 </w:t>
      </w:r>
      <w:r>
        <w:t xml:space="preserve">Кировского судебного района (адрес) адрес мировой судья судебного участка №83 Советского судебного района (адрес) адрес </w:t>
      </w:r>
      <w:r>
        <w:t>фио</w:t>
      </w:r>
      <w:r>
        <w:t>,</w:t>
      </w:r>
    </w:p>
    <w:p w:rsidR="00A77B3E" w:rsidP="002E395A">
      <w:pPr>
        <w:jc w:val="both"/>
      </w:pPr>
      <w:r>
        <w:t xml:space="preserve">при помощнике судьи </w:t>
      </w:r>
      <w:r>
        <w:tab/>
      </w:r>
      <w:r>
        <w:tab/>
        <w:t xml:space="preserve"> - </w:t>
      </w:r>
      <w:r>
        <w:t>фио</w:t>
      </w:r>
      <w:r>
        <w:t>,</w:t>
      </w:r>
    </w:p>
    <w:p w:rsidR="00A77B3E" w:rsidP="002E395A">
      <w:pPr>
        <w:jc w:val="both"/>
      </w:pPr>
      <w:r>
        <w:t xml:space="preserve">с участием: </w:t>
      </w:r>
      <w:r>
        <w:tab/>
        <w:t>ответчика</w:t>
      </w:r>
      <w:r>
        <w:tab/>
      </w:r>
      <w:r>
        <w:tab/>
      </w:r>
      <w:r>
        <w:tab/>
      </w:r>
      <w:r>
        <w:tab/>
        <w:t xml:space="preserve"> - </w:t>
      </w:r>
      <w:r>
        <w:t>фио</w:t>
      </w:r>
      <w:r>
        <w:t>,</w:t>
      </w:r>
    </w:p>
    <w:p w:rsidR="00A77B3E" w:rsidP="002E395A">
      <w:pPr>
        <w:jc w:val="both"/>
      </w:pPr>
      <w:r>
        <w:t>рассмотрев в открытом судебном заседании в адрес гражданское дело п</w:t>
      </w:r>
      <w:r>
        <w:t xml:space="preserve">о иску наименование организации к </w:t>
      </w:r>
      <w:r>
        <w:t>фио</w:t>
      </w:r>
      <w:r>
        <w:t xml:space="preserve"> о взыскании задолженности по договору займа и расходов по уплате государственной пошлины,</w:t>
      </w:r>
    </w:p>
    <w:p w:rsidR="00A77B3E" w:rsidP="002E395A">
      <w:pPr>
        <w:jc w:val="both"/>
      </w:pPr>
    </w:p>
    <w:p w:rsidR="00A77B3E" w:rsidP="002E395A">
      <w:pPr>
        <w:jc w:val="both"/>
      </w:pPr>
      <w:r>
        <w:t>Руководствуясь статьями 194-199, 320-321 Гражданского процессуального кодекса Российской Федерации, мировой судья</w:t>
      </w:r>
    </w:p>
    <w:p w:rsidR="00A77B3E" w:rsidP="002E395A">
      <w:pPr>
        <w:jc w:val="both"/>
      </w:pPr>
      <w:r>
        <w:rPr>
          <w:lang w:val="en-US"/>
        </w:rPr>
        <w:t xml:space="preserve">                                                               </w:t>
      </w:r>
      <w:r>
        <w:t>решил:</w:t>
      </w:r>
    </w:p>
    <w:p w:rsidR="00A77B3E" w:rsidP="002E395A">
      <w:pPr>
        <w:jc w:val="both"/>
      </w:pPr>
    </w:p>
    <w:p w:rsidR="00A77B3E" w:rsidP="002E395A">
      <w:pPr>
        <w:jc w:val="both"/>
      </w:pPr>
      <w:r>
        <w:t xml:space="preserve">иск </w:t>
      </w:r>
      <w:r>
        <w:t xml:space="preserve">наименование организации к </w:t>
      </w:r>
      <w:r>
        <w:t>фио</w:t>
      </w:r>
      <w:r>
        <w:t xml:space="preserve"> о взыскании задолженности по договору займа и расходов по уплате государственной пошлины – удовлетворить.</w:t>
      </w:r>
    </w:p>
    <w:p w:rsidR="00A77B3E" w:rsidP="002E395A">
      <w:pPr>
        <w:jc w:val="both"/>
      </w:pPr>
      <w:r>
        <w:t xml:space="preserve">Взыскать с </w:t>
      </w:r>
      <w:r>
        <w:t>фио</w:t>
      </w:r>
      <w:r>
        <w:t xml:space="preserve">, паспортные данные, зарегистрированной по адресу: адрес в пользу наименование организации, адрес </w:t>
      </w:r>
      <w:r>
        <w:t>адрес</w:t>
      </w:r>
      <w:r>
        <w:t xml:space="preserve">, </w:t>
      </w:r>
      <w:r>
        <w:t>расчетный счет 40702810000000002718, Банк: наименование организации, БИК: телефон, к/</w:t>
      </w:r>
      <w:r>
        <w:t>сч</w:t>
      </w:r>
      <w:r>
        <w:t xml:space="preserve"> Банка 30101810500000000752,), сумму основного долга в размере сумма, проценты за пользование займом в размере сумма за период с дата по дата </w:t>
      </w:r>
    </w:p>
    <w:p w:rsidR="00A77B3E" w:rsidP="002E395A">
      <w:pPr>
        <w:jc w:val="both"/>
      </w:pPr>
      <w:r>
        <w:t xml:space="preserve">Взыскать с </w:t>
      </w:r>
      <w:r>
        <w:t>фио</w:t>
      </w:r>
      <w:r>
        <w:t xml:space="preserve"> в пользу на</w:t>
      </w:r>
      <w:r>
        <w:t>именование организации государственную пошлину в размере сумма.</w:t>
      </w:r>
    </w:p>
    <w:p w:rsidR="00A77B3E" w:rsidP="002E395A">
      <w:pPr>
        <w:jc w:val="both"/>
      </w:pPr>
      <w:r>
        <w:t>Стороны вправе подать мировому судье заявление о составлении мотивированного решения суда, которое может быть подано в течение трех дней со дня объявления резолютивной части решения суда, если</w:t>
      </w:r>
      <w:r>
        <w:t xml:space="preserve"> лица, участвующие в деле, их представители,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77B3E" w:rsidP="002E395A">
      <w:pPr>
        <w:jc w:val="both"/>
      </w:pPr>
      <w:r>
        <w:t>Решени</w:t>
      </w:r>
      <w:r>
        <w:t>е может быть обжаловано в апелляционном порядке в Кировский районный суд адрес через мирового судью в течение месяца со дня его принятия, а в случае поступления заявления о составлении мотивированного решения суда - в тот же срок со дня принятия мировым су</w:t>
      </w:r>
      <w:r>
        <w:t>дьей решения в окончательной форме.</w:t>
      </w:r>
    </w:p>
    <w:p w:rsidR="00A77B3E" w:rsidP="002E395A">
      <w:pPr>
        <w:jc w:val="both"/>
      </w:pPr>
    </w:p>
    <w:p w:rsidR="00A77B3E" w:rsidP="002E395A">
      <w:pPr>
        <w:jc w:val="both"/>
      </w:pPr>
      <w:r>
        <w:t>И.о</w:t>
      </w:r>
      <w:r>
        <w:t xml:space="preserve">. мирового судьи </w:t>
      </w:r>
      <w:r>
        <w:tab/>
      </w:r>
      <w:r>
        <w:tab/>
      </w:r>
      <w:r w:rsidRPr="002E395A">
        <w:t xml:space="preserve">                                   </w:t>
      </w:r>
      <w:r>
        <w:tab/>
      </w:r>
      <w:r w:rsidRPr="002E395A">
        <w:t xml:space="preserve">                                     </w:t>
      </w:r>
      <w:r>
        <w:rPr>
          <w:lang w:val="en-US"/>
        </w:rPr>
        <w:t xml:space="preserve"> </w:t>
      </w:r>
      <w:r>
        <w:tab/>
      </w:r>
      <w:r>
        <w:t>фио</w:t>
      </w:r>
    </w:p>
    <w:p w:rsidR="00A77B3E" w:rsidP="002E395A">
      <w:pPr>
        <w:jc w:val="both"/>
      </w:pP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5A"/>
    <w:rsid w:val="002E395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62557EF-CC79-45B1-BD0B-B081B04D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