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№2-52-121/2023 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20 апреля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 xml:space="preserve">Мировой судья судебного участка № 52 Кировского судебного района (Кировский муниципальный округ) Республики Крым Тарасенко О.С., </w:t>
      </w:r>
    </w:p>
    <w:p w:rsidR="00A77B3E">
      <w:r>
        <w:t>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«Микрофинансовая компания «Лайм-Займ» Общество с ограниченной ответственностью в лице представителя по доверенности Кирилловского Игоря Александровича к Барановой Виктории Николаевне о взыскании задолженности по договору потребительского займа, судебных расходов, третье лицо, не заявляющее самостоятельных требований относительно предмета спора Территориальный отдел по Восточному Крыму Межрегионального управления Роспотребнадзора по Республике Крым и городу Севастополю,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«Микрофинансовой компании «Лайм-Займ» Общество с ограниченной ответственностью к Барановой Виктории Николаевне о взыскании задолженности по договору потребительского займа, судебных расходов, удовлетворить в полном объеме.</w:t>
      </w:r>
    </w:p>
    <w:p w:rsidR="00A77B3E">
      <w:r>
        <w:t>Взыскать с Барановой Виктории Николаевны, ... года рождения, уроженки ... (паспорт гражданина РФ ...), зарегистрированной по адресу: адрес в пользу «Микрофинансовой компании «Лайм-Займ» Общество с ограниченной ответственностью (... юридический адрес: 630102, г. Новосибирск, ул. Кирова, д. 48, офис 1401, ...) 10500,00 рублей - сумму основного долга по договору потребительского займа № ... от дата; 9152,00 рубля – сумму процентов по договору потребительского займа № ... от дата за период с дата по дата; 598,00 рублей – штраф за просрочку уплаты задолженности; 807,50 – расходы по оплате государственной пошлины; 59,00 – почтовые расходы, а всего 21116 (двадцать одна тысяча сто шестнадцать) рублей 50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