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2-52-177/2023 </w:t>
      </w:r>
    </w:p>
    <w:p w:rsidR="00A77B3E">
      <w:r>
        <w:t>УИД: ...</w:t>
      </w:r>
    </w:p>
    <w:p w:rsidR="00A77B3E"/>
    <w:p w:rsidR="00A77B3E">
      <w:r>
        <w:t xml:space="preserve">Р Е Ш Е Н И Е  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19 апреля 2023 года</w:t>
        <w:tab/>
        <w:tab/>
        <w:tab/>
        <w:tab/>
        <w:tab/>
        <w:tab/>
        <w:t xml:space="preserve">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</w:t>
      </w:r>
    </w:p>
    <w:p w:rsidR="00A77B3E">
      <w:r>
        <w:t>при ведении протокола судебного заседания  (аудиопротоколирования)  секретарем судебного заседания Анифиевой З.З.,</w:t>
      </w:r>
    </w:p>
    <w:p w:rsidR="00A77B3E">
      <w:r>
        <w:t xml:space="preserve">с участием представителя ответчика по доверенности – Дулама С.Ш., </w:t>
      </w:r>
    </w:p>
    <w:p w:rsidR="00A77B3E">
      <w: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Дулама Артуру Сейрановичу о взыскании задолженности по уплате взносов на капитальный ремонт общего имущества в многоквартирном доме, пени, расходов по уплате государственной пошлины, </w:t>
      </w:r>
    </w:p>
    <w:p w:rsidR="00A77B3E">
      <w:r>
        <w:t>руководствуясь ст.ст. 11,12,56,67,98,194-199, 321 ГПК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Дулама Артуру Сейрановичу удовлетворить частично. </w:t>
      </w:r>
    </w:p>
    <w:p w:rsidR="00A77B3E">
      <w:r>
        <w:t>Взыскать с Дулама Артура Сейрановича, ... года рождения, уроженца ..., (паспорт гражданина РФ ...), зарегистрированного по адресу: адрес, в пользу Некоммерческой организации «Региональный фонд капитального ремонта многоквартирных домов Республики Крым» (юридический адрес: 295001, Республика Крым, г. Симферополь, ул. Киевская, д. 1А) задолженность по взносам на капитальный ремонт за период с дата по дата в размере 14844 руб. 54 коп., пени за период с дата по дата в размере  2 579 руб. 37 коп., а всего 17423 (семнадцать тысяч четыреста двадцать три) руб. 91 коп. на следующие реквизиты: ....</w:t>
      </w:r>
    </w:p>
    <w:p w:rsidR="00A77B3E">
      <w:r>
        <w:t>Взыскать с Дулама Артура Сейрановича, ... года рождения, уроженца ..., (паспорт гражданина РФ 0314 ...), зарегистрированного по адресу: адрес, в пользу НО «Региональный фонд капитального ремонта многоквартирных домов Республики Крым» (...) неустойку, начисляемую на сумму задолженности,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</w:t>
      </w:r>
    </w:p>
    <w:p w:rsidR="00A77B3E">
      <w:r>
        <w:t>Взыскать с Дулама Артура Сейрановича, ... года рождения, уроженца ..., (паспорт гражданина РФ ...), зарегистрированного по адресу: адрес, в пользу Некоммерческой организации «Региональный фонд капитального ремонта многоквартирных домов Республики Крым» (юридический адрес: 295001, Республика Крым, г. Симферополь, ул. Киевская, д. 1А) расходы по оплате государственной пошлины в размере 696 (шестьсот девяносто шесть) руб. 96 коп. на следующие реквизиты: ....</w:t>
      </w:r>
    </w:p>
    <w:p w:rsidR="00A77B3E">
      <w:r>
        <w:t xml:space="preserve">В удовлетворении остальных требований Некоммерческой организации «Региональный фонд капитального ремонта многоквартирных домов Республики Крым»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