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6E2E55">
      <w:pPr>
        <w:jc w:val="right"/>
      </w:pPr>
      <w:r>
        <w:t xml:space="preserve">Дело №2-52-226/2021 </w:t>
      </w:r>
    </w:p>
    <w:p w:rsidR="00A77B3E" w:rsidP="006E2E55">
      <w:pPr>
        <w:jc w:val="right"/>
      </w:pPr>
      <w:r>
        <w:t>УИД-91MS-телефон-телефон</w:t>
      </w:r>
    </w:p>
    <w:p w:rsidR="00A77B3E"/>
    <w:p w:rsidR="00A77B3E" w:rsidP="006E2E55">
      <w:pPr>
        <w:jc w:val="center"/>
      </w:pPr>
      <w:r>
        <w:t>З</w:t>
      </w:r>
      <w:r>
        <w:t xml:space="preserve"> А О Ч Н О Е   РЕШЕНИЕ</w:t>
      </w:r>
    </w:p>
    <w:p w:rsidR="00A77B3E" w:rsidP="006E2E55">
      <w:pPr>
        <w:jc w:val="center"/>
      </w:pPr>
      <w:r>
        <w:t>именем Российской Федерации</w:t>
      </w:r>
    </w:p>
    <w:p w:rsidR="00A77B3E" w:rsidP="006E2E55">
      <w:pPr>
        <w:jc w:val="center"/>
      </w:pPr>
      <w:r>
        <w:t>(резолютивная часть)</w:t>
      </w:r>
    </w:p>
    <w:p w:rsidR="00A77B3E"/>
    <w:p w:rsidR="00A77B3E">
      <w:r>
        <w:t xml:space="preserve">          27 мая 2021 г.                                                                         адрес</w:t>
      </w:r>
    </w:p>
    <w:p w:rsidR="00A77B3E" w:rsidP="006E2E55">
      <w:pPr>
        <w:ind w:firstLine="426"/>
        <w:jc w:val="both"/>
      </w:pPr>
      <w:r>
        <w:t xml:space="preserve">Мировой </w:t>
      </w:r>
      <w:r>
        <w:t xml:space="preserve">судья судебного участка № 52 Кировского судебного района адрес </w:t>
      </w:r>
      <w:r>
        <w:t>Гуреева</w:t>
      </w:r>
      <w:r>
        <w:t xml:space="preserve"> Я.А., при секретаре </w:t>
      </w:r>
      <w:r>
        <w:t>фио</w:t>
      </w:r>
      <w:r>
        <w:t xml:space="preserve">, с участием представителя истца – </w:t>
      </w:r>
      <w:r>
        <w:t>фио</w:t>
      </w:r>
      <w:r>
        <w:t xml:space="preserve">, истца – </w:t>
      </w:r>
      <w:r>
        <w:t>фио</w:t>
      </w:r>
      <w:r>
        <w:t>,</w:t>
      </w:r>
    </w:p>
    <w:p w:rsidR="00A77B3E" w:rsidP="006E2E55">
      <w:pPr>
        <w:ind w:firstLine="426"/>
        <w:jc w:val="both"/>
      </w:pPr>
      <w:r>
        <w:t xml:space="preserve">рассмотрев в открытом судебном заседании в помещении судебного участка №52 Кировского судебного района адрес </w:t>
      </w:r>
      <w:r>
        <w:t xml:space="preserve">гражданское дело по иску Межрегионального управления </w:t>
      </w:r>
      <w:r>
        <w:t>Роспотребнадзора</w:t>
      </w:r>
      <w:r>
        <w:t xml:space="preserve"> по РК и </w:t>
      </w:r>
      <w:r>
        <w:t xml:space="preserve">адрес в интересах </w:t>
      </w:r>
      <w:r>
        <w:t>фио</w:t>
      </w:r>
      <w:r>
        <w:t xml:space="preserve"> к </w:t>
      </w:r>
      <w:r>
        <w:t>фио</w:t>
      </w:r>
      <w:r>
        <w:t xml:space="preserve"> о защите прав потребителей,  </w:t>
      </w:r>
    </w:p>
    <w:p w:rsidR="00A77B3E" w:rsidP="006E2E55">
      <w:pPr>
        <w:ind w:firstLine="426"/>
        <w:jc w:val="center"/>
      </w:pPr>
      <w:r>
        <w:t>решил:</w:t>
      </w:r>
    </w:p>
    <w:p w:rsidR="00A77B3E" w:rsidP="006E2E55">
      <w:pPr>
        <w:ind w:firstLine="426"/>
        <w:jc w:val="both"/>
      </w:pPr>
      <w:r>
        <w:t xml:space="preserve">   </w:t>
      </w:r>
      <w:r>
        <w:t xml:space="preserve">исковое заявление Межрегионального управления </w:t>
      </w:r>
      <w:r>
        <w:t>Роспот</w:t>
      </w:r>
      <w:r>
        <w:t>ребнадзора</w:t>
      </w:r>
      <w:r>
        <w:t xml:space="preserve"> по РК и адрес в интересах </w:t>
      </w:r>
      <w:r>
        <w:t>фио</w:t>
      </w:r>
      <w:r>
        <w:t xml:space="preserve"> к </w:t>
      </w:r>
      <w:r>
        <w:t>фио</w:t>
      </w:r>
      <w:r>
        <w:t xml:space="preserve"> о защите прав потребителей – удовлетворить.   </w:t>
      </w:r>
    </w:p>
    <w:p w:rsidR="00A77B3E" w:rsidP="006E2E55">
      <w:pPr>
        <w:ind w:firstLine="426"/>
        <w:jc w:val="both"/>
      </w:pPr>
      <w:r>
        <w:t xml:space="preserve">  </w:t>
      </w:r>
      <w:r>
        <w:t xml:space="preserve"> Расторгнуть договор купли-продажи между </w:t>
      </w:r>
      <w:r>
        <w:t>фио</w:t>
      </w:r>
      <w:r>
        <w:t xml:space="preserve"> и наименование организации </w:t>
      </w:r>
      <w:r>
        <w:t>от</w:t>
      </w:r>
      <w:r>
        <w:t xml:space="preserve"> дата №0-34.    </w:t>
      </w:r>
    </w:p>
    <w:p w:rsidR="00A77B3E" w:rsidP="006E2E55">
      <w:pPr>
        <w:ind w:firstLine="426"/>
        <w:jc w:val="both"/>
      </w:pPr>
      <w:r>
        <w:t xml:space="preserve">   </w:t>
      </w:r>
      <w:r>
        <w:t xml:space="preserve">Взыскать с </w:t>
      </w:r>
      <w:r>
        <w:t>фио</w:t>
      </w:r>
      <w:r>
        <w:t xml:space="preserve">, паспортные данные, </w:t>
      </w:r>
      <w:r>
        <w:t>зарегистрированно</w:t>
      </w:r>
      <w:r>
        <w:t>й</w:t>
      </w:r>
      <w:r>
        <w:t xml:space="preserve"> и проживающей по адресу: адрес, ул. адрес, в пользу </w:t>
      </w:r>
      <w:r>
        <w:t>фио</w:t>
      </w:r>
      <w:r>
        <w:t xml:space="preserve">, </w:t>
      </w:r>
      <w:r>
        <w:t xml:space="preserve">паспортные данные, проживающего и зарегистрированного по адресу: </w:t>
      </w:r>
      <w:r>
        <w:t>РК, адрес, оставшуюся сумму предварительной оплаты товара в размере сумма, неустойку за нарушение срока передачи пре</w:t>
      </w:r>
      <w:r>
        <w:t xml:space="preserve">дварительно оплаченного товара – лоджии 6000 – телефон по состоянию на 27 мая 2021 г. в размере сумма, в счет возмещения морального вреда – сумма, штраф за неудовлетворение в добровольном порядке требований потребителя в размере сумма, а всего сумма.      </w:t>
      </w:r>
      <w:r>
        <w:t xml:space="preserve">    </w:t>
      </w:r>
    </w:p>
    <w:p w:rsidR="00A77B3E" w:rsidP="006E2E55">
      <w:pPr>
        <w:ind w:firstLine="426"/>
        <w:jc w:val="both"/>
      </w:pPr>
      <w:r>
        <w:t xml:space="preserve">  </w:t>
      </w:r>
      <w:r>
        <w:t xml:space="preserve">Взыскать с </w:t>
      </w:r>
      <w:r>
        <w:t>фио</w:t>
      </w:r>
      <w:r>
        <w:t xml:space="preserve">, паспортные данные, </w:t>
      </w:r>
      <w:r>
        <w:t>зарегистрированной</w:t>
      </w:r>
      <w:r>
        <w:t xml:space="preserve"> и проживающей по адресу: адрес, ул. адрес, в местный бюджет государственную пошлину в размере сумма.  </w:t>
      </w:r>
    </w:p>
    <w:p w:rsidR="00A77B3E" w:rsidP="006E2E55">
      <w:pPr>
        <w:ind w:firstLine="426"/>
        <w:jc w:val="both"/>
      </w:pPr>
      <w:r>
        <w:t>Ответчик вправе подать мировому судье судебного участка № 52 Кировского судебного ра</w:t>
      </w:r>
      <w:r>
        <w:t>йона РК заявление об отмене решения суда в течение семи дней со дня вручения ему копии этого решения.</w:t>
      </w:r>
    </w:p>
    <w:p w:rsidR="00A77B3E" w:rsidP="006E2E55">
      <w:pPr>
        <w:ind w:firstLine="426"/>
        <w:jc w:val="both"/>
      </w:pPr>
      <w:r>
        <w:t xml:space="preserve">Заочное решение суда может быть обжаловано сторонами также в Кировский районный суд адрес в течение месяца по истечении срока подачи ответчиком заявления </w:t>
      </w:r>
      <w:r>
        <w:t>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A77B3E" w:rsidP="006E2E55">
      <w:pPr>
        <w:ind w:firstLine="426"/>
        <w:jc w:val="both"/>
      </w:pPr>
      <w:r>
        <w:t>Заочное решение суда вступает в законную силу по истечении сроков его обжалования, преду</w:t>
      </w:r>
      <w:r>
        <w:t>смотренных статьей 237 ГПК РФ.</w:t>
      </w:r>
    </w:p>
    <w:p w:rsidR="00A77B3E" w:rsidP="006E2E55">
      <w:pPr>
        <w:ind w:firstLine="426"/>
        <w:jc w:val="both"/>
      </w:pPr>
      <w:r>
        <w:t xml:space="preserve"> </w:t>
      </w:r>
      <w:r>
        <w:t>В соответствии с частью 4 статьи 199 ГПК РФ, мировой судья обязан составить мотивированное решение суда по рассмотренному им делу в случае поступления в течение трех дней от лиц участвующих в деле заявления о составле</w:t>
      </w:r>
      <w:r>
        <w:t>нии мотивированного решения суда, и в течение пятнадцати дней со дня объявления резолютивной части решения суда, если лица, участвующие в деле, их представители не присутствовали в</w:t>
      </w:r>
      <w:r>
        <w:t xml:space="preserve"> судебном </w:t>
      </w:r>
      <w:r>
        <w:t>заседании</w:t>
      </w:r>
      <w:r>
        <w:t>.</w:t>
      </w:r>
    </w:p>
    <w:p w:rsidR="00A77B3E" w:rsidP="006E2E55">
      <w:pPr>
        <w:ind w:firstLine="426"/>
        <w:jc w:val="both"/>
      </w:pPr>
      <w:r>
        <w:t xml:space="preserve">Мировой судья составляет мотивированное решение суда в </w:t>
      </w:r>
      <w:r>
        <w:t xml:space="preserve">течение пяти дней со дня поступления от лиц, участвующих в деле, их представителей заявления о составлении мотивированного решения суда. </w:t>
      </w:r>
    </w:p>
    <w:p w:rsidR="00A77B3E"/>
    <w:p w:rsidR="00A77B3E"/>
    <w:p w:rsidR="00A77B3E">
      <w:r>
        <w:t xml:space="preserve">         Мировой судья</w:t>
      </w:r>
      <w:r>
        <w:tab/>
        <w:t xml:space="preserve">                                                                </w:t>
      </w:r>
      <w:r>
        <w:t xml:space="preserve">Я.А. </w:t>
      </w:r>
      <w:r>
        <w:t>Гуреева</w:t>
      </w:r>
    </w:p>
    <w:p w:rsidR="00A77B3E"/>
    <w:p w:rsidR="00A77B3E"/>
    <w:p w:rsidR="00A77B3E"/>
    <w:p w:rsidR="00A77B3E"/>
    <w:p w:rsidR="00A77B3E"/>
    <w:p w:rsidR="00A77B3E"/>
    <w:p w:rsidR="00A77B3E"/>
    <w:p w:rsidR="00A77B3E"/>
    <w:sectPr w:rsidSect="006E2E55">
      <w:pgSz w:w="12240" w:h="15840"/>
      <w:pgMar w:top="567" w:right="1800" w:bottom="142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E55"/>
    <w:rsid w:val="006E2E55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