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 w:rsidRPr="003D639B">
        <w:t xml:space="preserve">                                                                                                                                                                                        </w:t>
      </w:r>
      <w:r>
        <w:t>15</w:t>
      </w:r>
    </w:p>
    <w:p w:rsidR="00A77B3E">
      <w:r>
        <w:t xml:space="preserve">                                                                                                      </w:t>
      </w:r>
      <w:r>
        <w:t xml:space="preserve">   Дело №2-52-457/2019 </w:t>
      </w:r>
    </w:p>
    <w:p w:rsidR="00A77B3E">
      <w:r w:rsidRPr="003D639B">
        <w:t xml:space="preserve">                                             </w:t>
      </w:r>
      <w:r>
        <w:t>ЗАОЧНОЕ РЕШЕНИЕ</w:t>
      </w:r>
    </w:p>
    <w:p w:rsidR="00A77B3E">
      <w:r w:rsidRPr="003D639B">
        <w:t xml:space="preserve">                                       </w:t>
      </w:r>
      <w:r>
        <w:t>именем Российской Федерации</w:t>
      </w:r>
    </w:p>
    <w:p w:rsidR="00A77B3E">
      <w:r w:rsidRPr="003D639B">
        <w:t xml:space="preserve"> </w:t>
      </w:r>
      <w:r>
        <w:rPr>
          <w:lang w:val="en-US"/>
        </w:rPr>
        <w:t xml:space="preserve">                                              </w:t>
      </w:r>
      <w:r>
        <w:t>(резолютивная часть)</w:t>
      </w:r>
    </w:p>
    <w:p w:rsidR="00A77B3E">
      <w:r>
        <w:t xml:space="preserve"> </w:t>
      </w:r>
    </w:p>
    <w:p w:rsidR="00A77B3E">
      <w:r>
        <w:t xml:space="preserve">19 декабря 2019 г.                   </w:t>
      </w:r>
      <w:r>
        <w:t xml:space="preserve">                                                                    адрес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>. мирового судьи</w:t>
      </w:r>
    </w:p>
    <w:p w:rsidR="00A77B3E">
      <w:r>
        <w:tab/>
        <w:t>судебного участка №52 Кировского судебного</w:t>
      </w:r>
    </w:p>
    <w:p w:rsidR="00A77B3E">
      <w:r>
        <w:tab/>
        <w:t xml:space="preserve">района адрес – мирового судьи </w:t>
      </w:r>
    </w:p>
    <w:p w:rsidR="00A77B3E">
      <w:r>
        <w:t xml:space="preserve">судебного участка №53 Кировского </w:t>
      </w:r>
    </w:p>
    <w:p w:rsidR="00A77B3E">
      <w:r>
        <w:t>судебного ра</w:t>
      </w:r>
      <w:r>
        <w:t xml:space="preserve">йона адрес </w:t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3D639B">
      <w:pPr>
        <w:jc w:val="both"/>
      </w:pPr>
      <w:r>
        <w:t xml:space="preserve">рассмотрел в открытом судебном заседании в помещении судебного участка №53 Кировского судебного района адрес гражданское дело по исковому заявлению наименование организации к </w:t>
      </w:r>
      <w:r>
        <w:t>фио</w:t>
      </w:r>
      <w:r>
        <w:t xml:space="preserve"> о взыскании задол</w:t>
      </w:r>
      <w:r>
        <w:t xml:space="preserve">женности по договору потребительского займа и судебных расходов. </w:t>
      </w:r>
    </w:p>
    <w:p w:rsidR="00A77B3E" w:rsidP="003D639B">
      <w:pPr>
        <w:jc w:val="both"/>
      </w:pPr>
      <w:r>
        <w:t>Руководствуясь ст.ст.194-199, 233-235 ГПК РФ, суд</w:t>
      </w:r>
    </w:p>
    <w:p w:rsidR="00A77B3E" w:rsidP="003D639B">
      <w:pPr>
        <w:jc w:val="both"/>
      </w:pPr>
      <w:r>
        <w:rPr>
          <w:lang w:val="en-US"/>
        </w:rPr>
        <w:t xml:space="preserve">                                                       </w:t>
      </w:r>
      <w:r>
        <w:t>решил:</w:t>
      </w:r>
    </w:p>
    <w:p w:rsidR="00A77B3E" w:rsidP="003D639B">
      <w:pPr>
        <w:jc w:val="both"/>
      </w:pPr>
      <w:r>
        <w:t xml:space="preserve">исковое заявление наименование организации к </w:t>
      </w:r>
      <w:r>
        <w:t>фио</w:t>
      </w:r>
      <w:r>
        <w:t xml:space="preserve"> о взыскании задолженности по договору потребительского займа и судебных расходов – у</w:t>
      </w:r>
      <w:r>
        <w:t>довлетворить.</w:t>
      </w:r>
    </w:p>
    <w:p w:rsidR="00A77B3E" w:rsidP="003D639B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задолженность по договору потребительского займа №0318 от дата в размере сумма, в том числе основной долг в размере сумма, проценты – в размере сумма, также расходы, связанные с оплатой государ</w:t>
      </w:r>
      <w:r>
        <w:t xml:space="preserve">ственной пошлины в размере сумма и расходы по оплате услуг представителя в размере сумма, а всего взыскать сумма. </w:t>
      </w:r>
    </w:p>
    <w:p w:rsidR="00A77B3E" w:rsidP="003D639B">
      <w:pPr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</w:t>
      </w:r>
      <w:r>
        <w:t xml:space="preserve"> этого решения.</w:t>
      </w:r>
    </w:p>
    <w:p w:rsidR="00A77B3E" w:rsidP="003D639B">
      <w:pPr>
        <w:jc w:val="both"/>
      </w:pPr>
      <w:r>
        <w:t xml:space="preserve">Заочное решение суда может быть обжаловано сторонами в Кировский районный суд адрес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</w:t>
      </w:r>
      <w:r>
        <w:t>дня вынесения определения суда об отказе в удовлетворении этого заявления.</w:t>
      </w:r>
    </w:p>
    <w:p w:rsidR="00A77B3E" w:rsidP="003D639B">
      <w:pPr>
        <w:jc w:val="both"/>
      </w:pPr>
      <w:r>
        <w:t>Лицам, участвующим в деле, и их представителям разъясняется, что в силу положений части 3 статьи 199 ГПК РФ, мировой судья может не составлять мотивированное решение суда по рассмот</w:t>
      </w:r>
      <w:r>
        <w:t>ренному им делу.</w:t>
      </w:r>
    </w:p>
    <w:p w:rsidR="00A77B3E" w:rsidP="003D639B"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</w:t>
      </w:r>
      <w:r>
        <w:t>ии мотивированного решения суда, которое может быть подано:</w:t>
      </w:r>
    </w:p>
    <w:p w:rsidR="00A77B3E" w:rsidP="003D639B"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</w:p>
    <w:p w:rsidR="00A77B3E" w:rsidP="003D639B">
      <w:pPr>
        <w:jc w:val="both"/>
      </w:pPr>
      <w:r>
        <w:t>- в течение пятнадцати дней со дня объя</w:t>
      </w:r>
      <w:r>
        <w:t>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3D639B"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</w:t>
      </w:r>
      <w:r>
        <w:t>тавителей заявления о составлении мотивированного решения суда.</w:t>
      </w:r>
    </w:p>
    <w:p w:rsidR="00A77B3E" w:rsidP="003D639B">
      <w:pPr>
        <w:jc w:val="both"/>
      </w:pPr>
    </w:p>
    <w:p w:rsidR="00A77B3E" w:rsidP="003D639B">
      <w:pPr>
        <w:jc w:val="both"/>
      </w:pPr>
    </w:p>
    <w:p w:rsidR="00A77B3E" w:rsidP="003D639B">
      <w:pPr>
        <w:jc w:val="both"/>
      </w:pPr>
      <w:r>
        <w:t>Ф</w:t>
      </w:r>
      <w:r>
        <w:t>ио</w:t>
      </w:r>
      <w:r>
        <w:rPr>
          <w:lang w:val="en-US"/>
        </w:rPr>
        <w:t xml:space="preserve">                                                                                                               </w:t>
      </w:r>
      <w:r>
        <w:t>Кувшинов</w:t>
      </w:r>
    </w:p>
    <w:p w:rsidR="00A77B3E" w:rsidP="003D639B">
      <w:pPr>
        <w:jc w:val="both"/>
      </w:pPr>
    </w:p>
    <w:p w:rsidR="00A77B3E" w:rsidP="003D639B">
      <w:pPr>
        <w:jc w:val="both"/>
      </w:pPr>
    </w:p>
    <w:p w:rsidR="00A77B3E" w:rsidP="003D639B">
      <w:pPr>
        <w:jc w:val="both"/>
      </w:pPr>
    </w:p>
    <w:p w:rsidR="00A77B3E" w:rsidP="003D639B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9B"/>
    <w:rsid w:val="003D639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3EA515-5A68-4CF9-AD3A-E52B4566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