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2-52-676/2023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19 октября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(аудиопротоколирования) помощником судьи Романовым Д.С.,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Бабайловой Елены Сергеевны к Мошаничу Владиславу Игоревичу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Мошаничу Владиславу Игоревичу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Мошанича Владислава Игоревича, ... года рождения, уроженца ... (паспортные данные), зарегистрированного по адресу: ..., в пользу Общества с ограниченной ответственностью Микрофинансовая компания «Займер» (ИНН ..., КПП ..., ОГРН ...) 14000,00 рублей - сумму основного долга по договору займа № ... от дата; 4200,00 рублей – сумму процентов по договору займа № ... от дата за период с дата по дата; 12880,00 рублей - сумму процентов по договору займа № ... от дата за период с дата по дата; 700,00 рублей – пеню за период с дата по дата; 1153,40 рубля - сумму государственной пошлины, а всего 32933 (тридцать две тысячи девятьсот тридцать три) рубля 40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