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21A98">
      <w:pPr>
        <w:jc w:val="right"/>
      </w:pPr>
      <w:r>
        <w:t>Дело № 2-52-864/2021</w:t>
      </w:r>
    </w:p>
    <w:p w:rsidR="00A77B3E" w:rsidP="00A21A98">
      <w:pPr>
        <w:jc w:val="right"/>
      </w:pPr>
      <w:r>
        <w:t>УИД: 91MS0052-телефон-телефон</w:t>
      </w:r>
    </w:p>
    <w:p w:rsidR="00A77B3E"/>
    <w:p w:rsidR="00A77B3E" w:rsidP="00A21A98">
      <w:pPr>
        <w:jc w:val="center"/>
      </w:pPr>
      <w:r>
        <w:t>Р</w:t>
      </w:r>
      <w:r>
        <w:t xml:space="preserve"> Е Ш Е Н И Е</w:t>
      </w:r>
    </w:p>
    <w:p w:rsidR="00A77B3E" w:rsidP="00A21A98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A21A98">
      <w:pPr>
        <w:jc w:val="center"/>
      </w:pPr>
      <w:r>
        <w:t>(резолютивная часть)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A21A98">
      <w:pPr>
        <w:jc w:val="both"/>
      </w:pPr>
      <w:r>
        <w:t xml:space="preserve">Мировой судья судебного участка № 52 Кировского судебного района </w:t>
      </w:r>
      <w:r>
        <w:t xml:space="preserve">(адрес) адрес Тарасенко О.С. при секретаре судебного заседания  </w:t>
      </w:r>
      <w:r>
        <w:t>фио</w:t>
      </w:r>
      <w:r>
        <w:t>,</w:t>
      </w:r>
    </w:p>
    <w:p w:rsidR="00A77B3E" w:rsidP="00A21A98">
      <w:pPr>
        <w:jc w:val="both"/>
      </w:pPr>
      <w:r>
        <w:t>рассмотрев в открытом судебном заседании гражданское дело по исковому заявлению Общества с ограниченной ответственностью «</w:t>
      </w:r>
      <w:r>
        <w:t>Интек</w:t>
      </w:r>
      <w:r>
        <w:t xml:space="preserve">» в лице представителя по доверенности </w:t>
      </w:r>
      <w:r>
        <w:t>фио</w:t>
      </w:r>
      <w:r>
        <w:t xml:space="preserve"> к </w:t>
      </w:r>
      <w:r>
        <w:t>Хвоставцевой</w:t>
      </w:r>
      <w:r>
        <w:t xml:space="preserve"> Ир</w:t>
      </w:r>
      <w:r>
        <w:t>ине Викторовне о взыскании задолженности по договору займа, судебных расходов,</w:t>
      </w:r>
    </w:p>
    <w:p w:rsidR="00A77B3E" w:rsidP="00A21A98">
      <w:pPr>
        <w:jc w:val="both"/>
      </w:pPr>
      <w:r>
        <w:t xml:space="preserve">руководствуясь </w:t>
      </w:r>
      <w:r>
        <w:t>ст.ст</w:t>
      </w:r>
      <w:r>
        <w:t xml:space="preserve">. 194-199 ГПК РФ, </w:t>
      </w:r>
    </w:p>
    <w:p w:rsidR="00A77B3E" w:rsidP="00A21A98">
      <w:pPr>
        <w:jc w:val="center"/>
      </w:pPr>
    </w:p>
    <w:p w:rsidR="00A77B3E" w:rsidP="00A21A98">
      <w:pPr>
        <w:jc w:val="center"/>
      </w:pPr>
      <w:r>
        <w:t>РЕШИЛ:</w:t>
      </w:r>
    </w:p>
    <w:p w:rsidR="00A77B3E"/>
    <w:p w:rsidR="00A77B3E" w:rsidP="00A21A98">
      <w:pPr>
        <w:jc w:val="both"/>
      </w:pPr>
      <w:r>
        <w:t>Исковые требования Общества с ограниченной ответственностью «</w:t>
      </w:r>
      <w:r>
        <w:t>Интек</w:t>
      </w:r>
      <w:r>
        <w:t xml:space="preserve">» в лице представителя по доверенности </w:t>
      </w:r>
      <w:r>
        <w:t>фио</w:t>
      </w:r>
      <w:r>
        <w:t xml:space="preserve"> к </w:t>
      </w:r>
      <w:r>
        <w:t>Хвоставцевой</w:t>
      </w:r>
      <w:r>
        <w:t xml:space="preserve"> Ирине</w:t>
      </w:r>
      <w:r>
        <w:t xml:space="preserve"> Викторовне о взыскании задолженности по договору займа, судебных расходов, удовлетворить частично.</w:t>
      </w:r>
    </w:p>
    <w:p w:rsidR="00A77B3E" w:rsidP="00A21A98">
      <w:pPr>
        <w:jc w:val="both"/>
      </w:pPr>
      <w:r>
        <w:t xml:space="preserve">Взыскать с </w:t>
      </w:r>
      <w:r>
        <w:t>Хвоставцевой</w:t>
      </w:r>
      <w:r>
        <w:t xml:space="preserve"> Ирины Викторовны, паспортные данные, выдан Федеральной миграционной службой дата), зарегистрированной по адресу: адрес пользу Общест</w:t>
      </w:r>
      <w:r>
        <w:t>ва с ограниченной ответственностью «</w:t>
      </w:r>
      <w:r>
        <w:t>Интек</w:t>
      </w:r>
      <w:r>
        <w:t>» (ИНН телефон, ОГРН 1192375017757) сумма - сумму основного долга по договору потребительского займа № АМ – 9912000000156 от дата; сумма – сумму процентов по договору потребительского займа № АМ – 9912000000156 от д</w:t>
      </w:r>
      <w:r>
        <w:t>ата; сумма – расходы за оказание юридической помощи, а всего сумма.</w:t>
      </w:r>
    </w:p>
    <w:p w:rsidR="00A77B3E" w:rsidP="00A21A98">
      <w:pPr>
        <w:jc w:val="both"/>
      </w:pPr>
      <w:r>
        <w:t xml:space="preserve">Взыскать с </w:t>
      </w:r>
      <w:r>
        <w:t>Хвоставцевой</w:t>
      </w:r>
      <w:r>
        <w:t xml:space="preserve"> Ирины Викторовны, паспортные данные, выдан Федеральной миграционной службой дата), зарегистрированной по адресу: адрес пользу Общества с ограниченной ответственност</w:t>
      </w:r>
      <w:r>
        <w:t>ью «</w:t>
      </w:r>
      <w:r>
        <w:t>Интек</w:t>
      </w:r>
      <w:r>
        <w:t xml:space="preserve">» (ИНН телефон, ОГРН 1192375017757) сумму государственной пошлины в размере сумма, 00 копеек. </w:t>
      </w:r>
    </w:p>
    <w:p w:rsidR="00A77B3E" w:rsidP="00A21A98">
      <w:pPr>
        <w:jc w:val="both"/>
      </w:pPr>
      <w:r>
        <w:t>В удовлетворении иных исковых требований отказать.</w:t>
      </w:r>
    </w:p>
    <w:p w:rsidR="00A77B3E" w:rsidP="00A21A98">
      <w:pPr>
        <w:jc w:val="both"/>
      </w:pPr>
      <w:r>
        <w:t>Лица, участвующие в деле, их представители имеют право подать заявление о составлении мотивированного</w:t>
      </w:r>
      <w:r>
        <w:t xml:space="preserve">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 w:rsidP="00A21A98">
      <w:pPr>
        <w:jc w:val="both"/>
      </w:pPr>
      <w:r>
        <w:t>Миров</w:t>
      </w:r>
      <w:r>
        <w:t>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21A98">
      <w:pPr>
        <w:jc w:val="both"/>
      </w:pPr>
      <w:r>
        <w:t>Решение суда может быть обжаловано в апелляционном порядке в Кировски</w:t>
      </w:r>
      <w:r>
        <w:t>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</w:t>
      </w:r>
      <w:r>
        <w:t xml:space="preserve">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98"/>
    <w:rsid w:val="00A21A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