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2-52-1299/2022</w:t>
      </w:r>
    </w:p>
    <w:p w:rsidR="00A77B3E">
      <w:r>
        <w:t>УИД: 91MS0052-телефон-телефон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25 июля 2022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Администрации города Феодосии Республики Крым к Каширскому Юрию Владимировичу о взыскании задолженности по договору аренды коммунального имущества,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Администрации города Феодосии Республики Крым к Каширскому Юрию Владимировичу о взыскании задолженности по договору аренды коммунального имущества, удовлетворить в полном объеме.</w:t>
      </w:r>
    </w:p>
    <w:p w:rsidR="00A77B3E">
      <w:r>
        <w:t xml:space="preserve">Взыскать с Каширского Юрия Владимировича, паспортные данные), последнее место регистрации: адрес, в пользу Администрации города Феодосии Республики Крым (ИНН телефон, КПП телефон, ОГРН ...) задолженность по арендной плате за имущество по договору аренды коммунального имущества №... от дата за период с дата по дата в размере 24078 (двадцать четыре тысячи семьдесят восемь) руб. 82 коп.  </w:t>
      </w:r>
    </w:p>
    <w:p w:rsidR="00A77B3E">
      <w:r>
        <w:t>Взыскать с Каширского Юрия Владимировича, паспортные данные), последнее место регистрации: адрес доход местного бюджета государственную пошлину в 922 (девятьсот двадцать два) руб. 34 коп. на следующие реквизиты: получатель – УФК по Республике Крым (Межрайонная ИФНС России № 4 по Республике Крым, ИНН – телефон, КПП– телефон, казн. счет ..., кор. счет ..., банк получателя – Отделение Республика Крым Банка России\\УФК по Республике Крым г. Симферополь, ОКТМО  телефон, БИК телефон, КБК ....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