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15</w:t>
      </w:r>
    </w:p>
    <w:p>
      <w:r>
        <w:t xml:space="preserve">                                                                                                           Дело №2-53-44/2020 </w:t>
      </w:r>
    </w:p>
    <w:p>
      <w:pPr>
        <w:ind w:left="3600"/>
      </w:pPr>
      <w:r>
        <w:t xml:space="preserve">  РЕШЕНИЕ</w:t>
      </w:r>
    </w:p>
    <w:p>
      <w:pPr>
        <w:ind w:left="2160" w:firstLine="720"/>
      </w:pPr>
      <w:r>
        <w:t>именем Российской Федерации</w:t>
      </w:r>
    </w:p>
    <w:p>
      <w:r>
        <w:t xml:space="preserve">                                                       (резолютивная часть)</w:t>
      </w:r>
    </w:p>
    <w:p>
      <w:pPr>
        <w:jc w:val="both"/>
      </w:pPr>
      <w:r>
        <w:t xml:space="preserve">5 марта 2020 г.                                                                                            </w:t>
      </w:r>
      <w:r>
        <w:t>пгт</w:t>
      </w:r>
      <w:r>
        <w:t>. Кировское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Общества с ограниченной ответственностью </w:t>
      </w:r>
      <w:r>
        <w:t>Микрокредитная</w:t>
      </w:r>
      <w:r>
        <w:t xml:space="preserve"> компания «Касса взаимопомощи Вятка» к </w:t>
      </w:r>
      <w:r>
        <w:t>Трегуб</w:t>
      </w:r>
      <w:r>
        <w:t xml:space="preserve"> </w:t>
      </w:r>
      <w:r>
        <w:t>фио</w:t>
      </w:r>
      <w:r>
        <w:t xml:space="preserve"> о взыскании задолженности по договору займа. </w:t>
      </w:r>
    </w:p>
    <w:p>
      <w:pPr>
        <w:jc w:val="both"/>
      </w:pPr>
      <w:r>
        <w:t>Руководствуясь ст.ст.194-199 ГПК РФ, суд</w:t>
      </w:r>
    </w:p>
    <w:p>
      <w:pPr>
        <w:ind w:left="3600"/>
        <w:jc w:val="both"/>
      </w:pPr>
      <w:r>
        <w:t>решил:</w:t>
      </w:r>
    </w:p>
    <w:p>
      <w:pPr>
        <w:jc w:val="both"/>
      </w:pPr>
      <w:r>
        <w:t xml:space="preserve">исковое заявление удовлетворить. </w:t>
      </w:r>
    </w:p>
    <w:p>
      <w:pPr>
        <w:jc w:val="both"/>
      </w:pPr>
      <w:r>
        <w:t xml:space="preserve">Взыскать с </w:t>
      </w:r>
      <w:r>
        <w:t>Трегуб</w:t>
      </w:r>
      <w:r>
        <w:t xml:space="preserve"> </w:t>
      </w:r>
      <w:r>
        <w:t>фио</w:t>
      </w:r>
      <w:r>
        <w:t xml:space="preserve"> в пользу Общества с ограниченной ответственностью </w:t>
      </w:r>
      <w:r>
        <w:t>Микрокредитная</w:t>
      </w:r>
      <w:r>
        <w:t xml:space="preserve"> компания «Касса взаимопомощи Вятка» задолженность по договору займа №К66208316 от 21 января 2019 г. в размере сумма, в том числе: основной долг в размере сумма, проценты за пользование займом за период с </w:t>
      </w:r>
    </w:p>
    <w:p>
      <w:pPr>
        <w:jc w:val="both"/>
      </w:pPr>
      <w:r>
        <w:t xml:space="preserve">дата по дата в размере сумма, и расходы, связанные с оплатой государственной пошлины, в размере сумма, а всего взыскать – сумма. </w:t>
      </w:r>
    </w:p>
    <w:p>
      <w:pPr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FB8ED6-15DC-4386-BF51-15A7C611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