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C1F" w:rsidP="00AF2C1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2-54-2/2023</w:t>
      </w:r>
    </w:p>
    <w:p w:rsidR="00AF2C1F" w:rsidP="00AF2C1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0054-01-2022-002819-61</w:t>
      </w:r>
    </w:p>
    <w:p w:rsidR="00AF2C1F" w:rsidP="00AF2C1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AF2C1F" w:rsidP="00AF2C1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AF2C1F" w:rsidP="00AF2C1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(вводная и резолютивная части)</w:t>
      </w:r>
    </w:p>
    <w:p w:rsidR="00AF2C1F" w:rsidP="00AF2C1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2C1F" w:rsidP="00AF2C1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 января 2023 года                                               пгт Красногвардейское</w:t>
      </w:r>
    </w:p>
    <w:p w:rsidR="00AF2C1F" w:rsidP="00AF2C1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2C1F" w:rsidP="00AF2C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AF2C1F" w:rsidP="00AF2C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секретаре Козиренко С.В.,</w:t>
      </w:r>
    </w:p>
    <w:p w:rsidR="00AF2C1F" w:rsidP="00AF2C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 участием ответчика ФИО 1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AF2C1F" w:rsidP="00AF2C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рассмотрев в открытом судебном заседании в зале суда гражданское дело по иск</w:t>
      </w:r>
      <w:r>
        <w:rPr>
          <w:rFonts w:ascii="Times New Roman" w:hAnsi="Times New Roman"/>
          <w:sz w:val="28"/>
          <w:szCs w:val="28"/>
          <w:lang w:eastAsia="ru-RU"/>
        </w:rPr>
        <w:t>у Общества с ограниченной ответственностью «НАИМЕНОВАИЕ</w:t>
      </w:r>
      <w:r>
        <w:rPr>
          <w:rFonts w:ascii="Times New Roman" w:hAnsi="Times New Roman"/>
          <w:sz w:val="28"/>
          <w:szCs w:val="28"/>
          <w:lang w:eastAsia="ru-RU"/>
        </w:rPr>
        <w:t>» к 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и процентов по нему,   </w:t>
      </w:r>
    </w:p>
    <w:p w:rsidR="00AF2C1F" w:rsidP="00AF2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AF2C1F" w:rsidP="00AF2C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Общества с ограниченной ответственностью </w:t>
      </w:r>
      <w:r w:rsidRPr="00AF2C1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AF2C1F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F2C1F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и процентов по нему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- удовлетворить частично.</w:t>
      </w:r>
    </w:p>
    <w:p w:rsidR="00CE5CEF" w:rsidP="00AF2C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Взыскать с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ЛИЧНЫЕ ДАННЫЕ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Pr="00AF2C1F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AF2C1F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(РЕКВИЦИТЫ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задол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женность по договору займа № НОМЕР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18.05.2016 года в размере 4144 рублей, из них: 3075,00 рублей сумма основного долга; 1069,00 рублей – проценты по договору, а также взыскать судебные издержки, связанные с оплатой государственной пошлины пропорциональ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 удовлетворенным исковым требованиям в размере 272,00 рублей, а всего взыскать 4416,00 рублей (четыре тысячи четыреста шестнадцать рублей 00 копеек).</w:t>
      </w:r>
    </w:p>
    <w:p w:rsidR="00AF2C1F" w:rsidP="00AF2C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остальной части исковых требований отказать</w:t>
      </w:r>
      <w:r w:rsidR="00CE5CEF"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виду добровольной оплаты долга в размере 1900,00 рублей до подачи иска в суд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C1F" w:rsidP="00AF2C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AF2C1F" w:rsidP="00AF2C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Лица, участвующие в деле, их представители имеют право подать заявление о составлении мотивированного решения суда.</w:t>
      </w:r>
    </w:p>
    <w:p w:rsidR="00AF2C1F" w:rsidP="00AF2C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Мотивированное решение суда изготавливается в случае поступления от лиц, участвующих в деле, их представителей заявления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составлении мотивированного решения суда, которое может быть подано:</w:t>
      </w:r>
    </w:p>
    <w:p w:rsidR="00AF2C1F" w:rsidP="00AF2C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F2C1F" w:rsidP="00AF2C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F2C1F" w:rsidP="00AF2C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2C1F" w:rsidP="00AF2C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Мировой судья составляет мотивированное решение суда в течение пяти дней со дня поступлени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от лиц, участвующих в деле, их представителей заявления о составлении мотивированного решения суда.</w:t>
      </w:r>
    </w:p>
    <w:p w:rsidR="00AF2C1F" w:rsidP="00AF2C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2C1F" w:rsidP="00AF2C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2C1F" w:rsidP="00AF2C1F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Мировой судья:                                                  И.В. Чернецкая</w:t>
      </w:r>
    </w:p>
    <w:p w:rsidR="00AF2C1F" w:rsidP="00AF2C1F">
      <w:pPr>
        <w:spacing w:after="0" w:line="240" w:lineRule="auto"/>
      </w:pPr>
    </w:p>
    <w:p w:rsidR="00AF2C1F" w:rsidP="00AF2C1F"/>
    <w:p w:rsidR="00AF2C1F" w:rsidP="00AF2C1F"/>
    <w:p w:rsidR="00AF2C1F" w:rsidP="00AF2C1F">
      <w:pPr>
        <w:spacing w:after="0" w:line="240" w:lineRule="auto"/>
        <w:jc w:val="both"/>
      </w:pPr>
    </w:p>
    <w:p w:rsidR="00AF2C1F" w:rsidP="00AF2C1F"/>
    <w:p w:rsidR="00AF2C1F" w:rsidP="00AF2C1F">
      <w:pPr>
        <w:spacing w:after="0" w:line="240" w:lineRule="auto"/>
        <w:jc w:val="both"/>
      </w:pPr>
    </w:p>
    <w:p w:rsidR="00AF2C1F" w:rsidP="00AF2C1F"/>
    <w:p w:rsidR="00E815E2"/>
    <w:sectPr w:rsidSect="00CE5C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3A"/>
    <w:rsid w:val="00013DCE"/>
    <w:rsid w:val="004B293A"/>
    <w:rsid w:val="00AF2C1F"/>
    <w:rsid w:val="00CE5CEF"/>
    <w:rsid w:val="00E815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C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