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6369" w:rsidP="0017693A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2-54-52/2026</w:t>
      </w:r>
    </w:p>
    <w:p w:rsidR="00D56369" w:rsidP="00D5636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0054-01-2025-000046-05</w:t>
      </w:r>
    </w:p>
    <w:p w:rsidR="00D56369" w:rsidP="00D563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D56369" w:rsidP="00D5636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D56369" w:rsidP="00D5636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D56369" w:rsidP="00D56369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56369" w:rsidP="00D56369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05 февраля 2026 года                                                    пгт Красногвардейское</w:t>
      </w:r>
    </w:p>
    <w:p w:rsidR="00D56369" w:rsidP="00D5636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D56369" w:rsidP="00D5636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D56369" w:rsidP="00D5636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7"/>
          <w:szCs w:val="27"/>
          <w:lang w:eastAsia="ru-RU"/>
        </w:rPr>
        <w:t>нностью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займа, процентов по нему и судебных расходов, связанных с уплатой государственной пошлины,   </w:t>
      </w:r>
    </w:p>
    <w:p w:rsidR="00D56369" w:rsidP="00D56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D56369" w:rsidP="00D563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Исковые требования Обществ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 с ограниченной ответственностью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№ НОМЕР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от 12.06.2022 года, процентов по нему и судебных расходов, связанных с уплатой гос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ударственной пошлины, - удовлетворить.</w:t>
      </w:r>
    </w:p>
    <w:p w:rsidR="00D56369" w:rsidP="00D5636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 ФИО, 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в пользу Общества с ограниченной ответственностью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по договору займа НОМЕР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 12.06.2022 года за период с 12.06.2022 года по 12.06.2023 года в размере 13044,73 рублей, из них: 7311,04 рублей - сумма основного долга; 5733,69 рублей - проценты по договору, а также взыскать судебные издержки, связанные с оплатой государственной пошл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ины в размере 4000,00 рублей, а всего взыскать 17044,73 рублей (семнадцать тысяч сорок четыре рубля 73 копейки).</w:t>
      </w:r>
    </w:p>
    <w:p w:rsidR="00D56369" w:rsidP="00D5636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Вопрос по заявлению о распределении судебных издержек, связанных с оплатой юридических услуг и процессуальном правопреемстве разрешить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отдельным определением. </w:t>
      </w:r>
    </w:p>
    <w:p w:rsidR="00D56369" w:rsidP="00D5636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>
        <w:rPr>
          <w:rFonts w:ascii="Times New Roman" w:hAnsi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</w:t>
      </w:r>
      <w:r>
        <w:rPr>
          <w:rFonts w:ascii="Times New Roman" w:hAnsi="Times New Roman"/>
          <w:sz w:val="27"/>
          <w:szCs w:val="27"/>
        </w:rPr>
        <w:t xml:space="preserve"> принятия.</w:t>
      </w:r>
    </w:p>
    <w:p w:rsidR="00D56369" w:rsidP="00D5636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Лица, участвующие в деле, их представители имеют право подать заявление о составлении мотивированного решения суда.</w:t>
      </w:r>
    </w:p>
    <w:p w:rsidR="00D56369" w:rsidP="00D5636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</w:t>
      </w:r>
      <w:r>
        <w:rPr>
          <w:rFonts w:ascii="Times New Roman" w:hAnsi="Times New Roman"/>
          <w:sz w:val="27"/>
          <w:szCs w:val="27"/>
        </w:rPr>
        <w:t>влении мотивированного решения суда, которое может быть подано:</w:t>
      </w:r>
    </w:p>
    <w:p w:rsidR="00D56369" w:rsidP="00D5636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6369" w:rsidP="00D5636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течение пятнадцати дней со дня</w:t>
      </w:r>
      <w:r>
        <w:rPr>
          <w:rFonts w:ascii="Times New Roman" w:hAnsi="Times New Roman"/>
          <w:sz w:val="27"/>
          <w:szCs w:val="27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6369" w:rsidP="00D5636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</w:t>
      </w:r>
      <w:r>
        <w:rPr>
          <w:rFonts w:ascii="Times New Roman" w:hAnsi="Times New Roman"/>
          <w:sz w:val="27"/>
          <w:szCs w:val="27"/>
        </w:rPr>
        <w:t>х представителей заявления о составлении мотивированного решения суда.</w:t>
      </w:r>
    </w:p>
    <w:p w:rsidR="00D56369" w:rsidP="00D5636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D56369" w:rsidP="00D56369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Мировой судья                                 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  И.В. Чернецкая</w:t>
      </w:r>
    </w:p>
    <w:p w:rsidR="00775FE7"/>
    <w:sectPr w:rsidSect="00D56369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BF"/>
    <w:rsid w:val="0017693A"/>
    <w:rsid w:val="00775FE7"/>
    <w:rsid w:val="00BC5ABF"/>
    <w:rsid w:val="00D563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