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2-54-</w:t>
      </w:r>
      <w:r>
        <w:rPr>
          <w:rFonts w:ascii="Times New Roman" w:eastAsia="Times New Roman" w:hAnsi="Times New Roman" w:cs="Times New Roman"/>
          <w:sz w:val="28"/>
          <w:szCs w:val="28"/>
        </w:rPr>
        <w:t>102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91М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0054-01-202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-000</w:t>
      </w:r>
      <w:r>
        <w:rPr>
          <w:rFonts w:ascii="Times New Roman" w:eastAsia="Times New Roman" w:hAnsi="Times New Roman" w:cs="Times New Roman"/>
          <w:sz w:val="28"/>
          <w:szCs w:val="28"/>
        </w:rPr>
        <w:t>175-23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(вводная и резолютивная части)</w:t>
      </w:r>
    </w:p>
    <w:p>
      <w:pPr>
        <w:keepNext/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 </w:t>
      </w:r>
      <w:r>
        <w:rPr>
          <w:rFonts w:ascii="Times New Roman" w:eastAsia="Times New Roman" w:hAnsi="Times New Roman" w:cs="Times New Roman"/>
          <w:sz w:val="28"/>
          <w:szCs w:val="28"/>
        </w:rPr>
        <w:t>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54 Красногвардейского судебного района Республики Крым Чернецкая И.В.,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Мазур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>Акционерного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бщества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«Московско-Тверская пригородная пассажирская компания» </w:t>
      </w:r>
      <w:r>
        <w:rPr>
          <w:rFonts w:ascii="Times New Roman" w:eastAsia="Times New Roman" w:hAnsi="Times New Roman" w:cs="Times New Roman"/>
          <w:sz w:val="28"/>
          <w:szCs w:val="28"/>
        </w:rPr>
        <w:t>к 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аксимову Даниилу Андреевичу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штрафа за безбилетный прое</w:t>
      </w:r>
      <w:r>
        <w:rPr>
          <w:rFonts w:ascii="Times New Roman" w:eastAsia="Times New Roman" w:hAnsi="Times New Roman" w:cs="Times New Roman"/>
          <w:sz w:val="28"/>
          <w:szCs w:val="28"/>
        </w:rPr>
        <w:t>зд в тр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анспорте </w:t>
      </w:r>
      <w:r>
        <w:rPr>
          <w:rFonts w:ascii="Times New Roman" w:eastAsia="Times New Roman" w:hAnsi="Times New Roman" w:cs="Times New Roman"/>
          <w:sz w:val="28"/>
          <w:szCs w:val="28"/>
        </w:rPr>
        <w:t>15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2020 года,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>Акционерного общества «Московско-Тверская пригородная пассажирская компания» к Максимову Даниилу Андреевичу о взыскании штрафа за безбилетный прое</w:t>
      </w:r>
      <w:r>
        <w:rPr>
          <w:rFonts w:ascii="Times New Roman" w:eastAsia="Times New Roman" w:hAnsi="Times New Roman" w:cs="Times New Roman"/>
          <w:sz w:val="28"/>
          <w:szCs w:val="28"/>
        </w:rPr>
        <w:t>зд в тр</w:t>
      </w:r>
      <w:r>
        <w:rPr>
          <w:rFonts w:ascii="Times New Roman" w:eastAsia="Times New Roman" w:hAnsi="Times New Roman" w:cs="Times New Roman"/>
          <w:sz w:val="28"/>
          <w:szCs w:val="28"/>
        </w:rPr>
        <w:t>анспорте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15 февраля 2020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1200,</w:t>
      </w:r>
      <w:r>
        <w:rPr>
          <w:rFonts w:ascii="Times New Roman" w:eastAsia="Times New Roman" w:hAnsi="Times New Roman" w:cs="Times New Roman"/>
          <w:sz w:val="28"/>
          <w:szCs w:val="28"/>
        </w:rPr>
        <w:t>00 рублей и государственной пошлины, - удовлетворить.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Максимов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Даниил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Андреевич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а, </w:t>
      </w:r>
      <w:r>
        <w:rPr>
          <w:rStyle w:val="cat-PassportDatagrp-14rplc-15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 </w:t>
      </w:r>
      <w:r>
        <w:rPr>
          <w:rStyle w:val="cat-Addressgrp-2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 Российской Федерации, (</w:t>
      </w:r>
      <w:r>
        <w:rPr>
          <w:rStyle w:val="cat-PassportDatagrp-15rplc-1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Акционерного общества «Московско-Тверская пригородная пассажирская компания»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(ИНН </w:t>
      </w:r>
      <w:r>
        <w:rPr>
          <w:rFonts w:ascii="Times New Roman" w:eastAsia="Times New Roman" w:hAnsi="Times New Roman" w:cs="Times New Roman"/>
          <w:sz w:val="28"/>
          <w:szCs w:val="28"/>
        </w:rPr>
        <w:t>6950104591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/КПП </w:t>
      </w:r>
      <w:r>
        <w:rPr>
          <w:rFonts w:ascii="Times New Roman" w:eastAsia="Times New Roman" w:hAnsi="Times New Roman" w:cs="Times New Roman"/>
          <w:sz w:val="28"/>
          <w:szCs w:val="28"/>
        </w:rPr>
        <w:t>695001001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штраф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безбилетный проезд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1200</w:t>
      </w:r>
      <w:r>
        <w:rPr>
          <w:rFonts w:ascii="Times New Roman" w:eastAsia="Times New Roman" w:hAnsi="Times New Roman" w:cs="Times New Roman"/>
          <w:sz w:val="28"/>
          <w:szCs w:val="28"/>
        </w:rPr>
        <w:t>,00 рублей, и судебные расходы, связанные с оплатой государственной пошлины в размере 400,00 руб., а всего 1</w:t>
      </w:r>
      <w:r>
        <w:rPr>
          <w:rFonts w:ascii="Times New Roman" w:eastAsia="Times New Roman" w:hAnsi="Times New Roman" w:cs="Times New Roman"/>
          <w:sz w:val="28"/>
          <w:szCs w:val="28"/>
        </w:rPr>
        <w:t>600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,00 руб. (одна тысяча </w:t>
      </w:r>
      <w:r>
        <w:rPr>
          <w:rFonts w:ascii="Times New Roman" w:eastAsia="Times New Roman" w:hAnsi="Times New Roman" w:cs="Times New Roman"/>
          <w:sz w:val="28"/>
          <w:szCs w:val="28"/>
        </w:rPr>
        <w:t>шестьсот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копеек).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200" w:line="276" w:lineRule="auto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</w:t>
      </w:r>
      <w:r>
        <w:rPr>
          <w:rFonts w:ascii="Times New Roman" w:eastAsia="Times New Roman" w:hAnsi="Times New Roman" w:cs="Times New Roman"/>
          <w:sz w:val="28"/>
          <w:szCs w:val="28"/>
        </w:rPr>
        <w:t>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4rplc-15">
    <w:name w:val="cat-PassportData grp-14 rplc-15"/>
    <w:basedOn w:val="DefaultParagraphFont"/>
  </w:style>
  <w:style w:type="character" w:customStyle="1" w:styleId="cat-Addressgrp-2rplc-16">
    <w:name w:val="cat-Address grp-2 rplc-16"/>
    <w:basedOn w:val="DefaultParagraphFont"/>
  </w:style>
  <w:style w:type="character" w:customStyle="1" w:styleId="cat-PassportDatagrp-15rplc-17">
    <w:name w:val="cat-PassportData grp-15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