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184</w:t>
      </w:r>
      <w:r>
        <w:rPr>
          <w:rFonts w:ascii="Times New Roman" w:eastAsia="Times New Roman" w:hAnsi="Times New Roman" w:cs="Times New Roman"/>
          <w:sz w:val="27"/>
          <w:szCs w:val="27"/>
        </w:rPr>
        <w:t>/201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92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0009-01-2019-000152-92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Мазур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Н.А.,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«УК «Универсал Сервис» к Юн Луизе Петровне о взыскании задолженности по оплате жилищно-коммунальных услуг, пени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третьи лица: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оварищество собственников недвижимости </w:t>
      </w:r>
      <w:r>
        <w:rPr>
          <w:rFonts w:ascii="Times New Roman" w:eastAsia="Times New Roman" w:hAnsi="Times New Roman" w:cs="Times New Roman"/>
          <w:sz w:val="27"/>
          <w:szCs w:val="27"/>
        </w:rPr>
        <w:t>«Товарищество соб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ственников жилья «Дыбенко-24»;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Югжилсервис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«УК «Универсал Сервис» к Юн Луизе Петровне о взыскании задолженности по оплате жилищно-коммунальных услуг за период с октября 2016 года по октябрь 2017 года в размере 15099,99 рублей, пени за период с 21.11.2017 года по 28.01.2019 года в размере 4848,19 рублей, а также судебных расходов, связанных с оплатой государственной пошлины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797,92 рублей, третьи лица: Товарищество собственников недвижимости «Товарищество собственников жилья «Дыбенко-24»; Общество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Югжилсервис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отказать.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