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BCD" w:rsidP="006C6BCD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2-54-3285</w:t>
      </w:r>
      <w:r w:rsidRPr="006C6BCD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2023</w:t>
      </w:r>
    </w:p>
    <w:p w:rsidR="006C6BCD" w:rsidP="006C6BCD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0054-01-2023-000494-68</w:t>
      </w:r>
    </w:p>
    <w:p w:rsidR="006C6BCD" w:rsidP="006C6BCD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C6BCD" w:rsidP="006C6BCD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6C6BCD" w:rsidP="006C6BCD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ИМЕНЕМ РОССИЙСКОЙ ФЕДЕРАЦИИ</w:t>
      </w:r>
    </w:p>
    <w:p w:rsidR="006C6BCD" w:rsidP="006C6B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(вступительная и резолютивная части)</w:t>
      </w:r>
    </w:p>
    <w:p w:rsidR="006C6BCD" w:rsidP="006C6BC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C6BCD" w:rsidP="006C6BCD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25 мая 2023 года                                                   пгт. Красногвардейское</w:t>
      </w:r>
    </w:p>
    <w:p w:rsidR="006C6BCD" w:rsidP="006C6BC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C6BCD" w:rsidP="006C6BC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6C6BCD" w:rsidP="006C6BC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при секретаре Козиренко С.В., </w:t>
      </w:r>
    </w:p>
    <w:p w:rsidR="006C6BCD" w:rsidP="006C6BC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 с участием ответчика: 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,</w:t>
      </w:r>
    </w:p>
    <w:p w:rsidR="006C6BCD" w:rsidP="006C6BC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6C6BCD" w:rsidP="006C6BCD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 рассмотрев в открытом судебном заседании в зале суда гражданс</w:t>
      </w:r>
      <w:r>
        <w:rPr>
          <w:rFonts w:ascii="Times New Roman" w:hAnsi="Times New Roman"/>
          <w:sz w:val="27"/>
          <w:szCs w:val="27"/>
          <w:lang w:eastAsia="ru-RU"/>
        </w:rPr>
        <w:t>кое дело по иску Государственного унитарного предприятия Республики Крым «НАИМЕНОВАНИЕ 1</w:t>
      </w:r>
      <w:r>
        <w:rPr>
          <w:rFonts w:ascii="Times New Roman" w:hAnsi="Times New Roman"/>
          <w:sz w:val="27"/>
          <w:szCs w:val="27"/>
          <w:lang w:eastAsia="ru-RU"/>
        </w:rPr>
        <w:t>» в лице филиала в г. Джанкой к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, о взыскании задолженности за услуги теплоснабжения мест общего пользования, треть</w:t>
      </w:r>
      <w:r w:rsidR="00AF008A">
        <w:rPr>
          <w:rFonts w:ascii="Times New Roman" w:hAnsi="Times New Roman"/>
          <w:sz w:val="27"/>
          <w:szCs w:val="27"/>
          <w:lang w:eastAsia="ru-RU"/>
        </w:rPr>
        <w:t>е</w:t>
      </w:r>
      <w:r>
        <w:rPr>
          <w:rFonts w:ascii="Times New Roman" w:hAnsi="Times New Roman"/>
          <w:sz w:val="27"/>
          <w:szCs w:val="27"/>
          <w:lang w:eastAsia="ru-RU"/>
        </w:rPr>
        <w:t xml:space="preserve"> лиц</w:t>
      </w:r>
      <w:r w:rsidR="00AF008A">
        <w:rPr>
          <w:rFonts w:ascii="Times New Roman" w:hAnsi="Times New Roman"/>
          <w:sz w:val="27"/>
          <w:szCs w:val="27"/>
          <w:lang w:eastAsia="ru-RU"/>
        </w:rPr>
        <w:t>о</w:t>
      </w:r>
      <w:r>
        <w:rPr>
          <w:rFonts w:ascii="Times New Roman" w:hAnsi="Times New Roman"/>
          <w:sz w:val="27"/>
          <w:szCs w:val="27"/>
          <w:lang w:eastAsia="ru-RU"/>
        </w:rPr>
        <w:t>: Муниципальн</w:t>
      </w:r>
      <w:r>
        <w:rPr>
          <w:rFonts w:ascii="Times New Roman" w:hAnsi="Times New Roman"/>
          <w:sz w:val="27"/>
          <w:szCs w:val="27"/>
          <w:lang w:eastAsia="ru-RU"/>
        </w:rPr>
        <w:t>ое унитарное предприятие «НАИМЕНОВАНИЕ 2</w:t>
      </w:r>
      <w:r>
        <w:rPr>
          <w:rFonts w:ascii="Times New Roman" w:hAnsi="Times New Roman"/>
          <w:sz w:val="27"/>
          <w:szCs w:val="27"/>
          <w:lang w:eastAsia="ru-RU"/>
        </w:rPr>
        <w:t xml:space="preserve">»,  </w:t>
      </w:r>
    </w:p>
    <w:p w:rsidR="006C6BCD" w:rsidP="006C6BCD">
      <w:pPr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6C6BCD" w:rsidP="006C6B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В удовлетворении исковых требований Государственного унитарного предприятия Республики Крым «НАИМЕНОВАНИЕ 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в лице филиала в г. Джанкой к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C6BCD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 взыскании задолженно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сти за услуги теплоснабжения мест общего пользования за период с 01.01.2019 года по 31.10.2021 года в размере 6813,28 и пени за период с 12.02.2019 года по 24.04.2023 года в размере 888,52 рублей, треть</w:t>
      </w:r>
      <w:r w:rsidR="00AF008A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лиц</w:t>
      </w:r>
      <w:r w:rsidR="00AF008A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: Муниципальное унитарное предприятие «НАИМЕНОВАНИЕ 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»,  - отказать.</w:t>
      </w:r>
    </w:p>
    <w:p w:rsidR="00AF008A" w:rsidP="006C6BC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AF008A"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</w:t>
      </w:r>
      <w:r w:rsidRPr="00AF008A">
        <w:rPr>
          <w:rFonts w:ascii="Times New Roman" w:eastAsia="Times New Roman" w:hAnsi="Times New Roman"/>
          <w:sz w:val="27"/>
          <w:szCs w:val="27"/>
          <w:lang w:eastAsia="ru-RU"/>
        </w:rPr>
        <w:t>его принятия.</w:t>
      </w:r>
    </w:p>
    <w:p w:rsidR="006C6BCD" w:rsidP="006C6BC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Лица, участвующие в деле, их представители имеют право подать заявление о составлении мотивированного решения суда.</w:t>
      </w:r>
    </w:p>
    <w:p w:rsidR="006C6BCD" w:rsidP="006C6BC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C6BCD" w:rsidP="006C6BC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трех дней со дня объявления резолю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тивной части решения суда, если лица, участвующие в деле, их представители присутствовали в судебном заседании;</w:t>
      </w:r>
    </w:p>
    <w:p w:rsidR="006C6BCD" w:rsidP="006C6BC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ствовали в судебном заседании.</w:t>
      </w:r>
    </w:p>
    <w:p w:rsidR="006C6BCD" w:rsidP="006C6BC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C6BCD" w:rsidP="006C6BC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C6BCD" w:rsidP="006C6BCD"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судья: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И.В. Чернецкая</w:t>
      </w:r>
    </w:p>
    <w:p w:rsidR="00F30E39"/>
    <w:sectPr w:rsidSect="00AF008A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E3"/>
    <w:rsid w:val="00316FE3"/>
    <w:rsid w:val="003E6D18"/>
    <w:rsid w:val="006C6BCD"/>
    <w:rsid w:val="00AF008A"/>
    <w:rsid w:val="00F30E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E6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D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