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2-54-385/2021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0054-01-2021-000569-05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22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Буйной Анне Анатольевне о взыскании задолженности по договору займа и процентов по нему,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22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Буйной Анне Анатольевне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OrganizationNamegrp-22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5407973997, КПП 540601001, ОГРН 1195476020343) задолженность по договору займа № 93136310 от 11.06.2019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12135,80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из них: 7000,00 рублей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3115,00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11.06.2019 года по 11.07.2019 года;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020,80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(1</w:t>
      </w:r>
      <w:r>
        <w:rPr>
          <w:rFonts w:ascii="Times New Roman" w:eastAsia="Times New Roman" w:hAnsi="Times New Roman" w:cs="Times New Roman"/>
          <w:sz w:val="28"/>
          <w:szCs w:val="28"/>
        </w:rPr>
        <w:t>4,82</w:t>
      </w:r>
      <w:r>
        <w:rPr>
          <w:rFonts w:ascii="Times New Roman" w:eastAsia="Times New Roman" w:hAnsi="Times New Roman" w:cs="Times New Roman"/>
          <w:sz w:val="28"/>
          <w:szCs w:val="28"/>
        </w:rPr>
        <w:t>% годовых) по кредитам, предоставляемых кредитными организациями физическим лицам в рублях на срок свыше одного года, по состоянию на июнь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.07.201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года. А также взыскать судебные издержки, связанные с оплатой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485,43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12621,23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двенадцать тысяч шестьсот двадцать один рубль 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</w:t>
      </w:r>
      <w:r>
        <w:rPr>
          <w:rFonts w:ascii="Times New Roman" w:eastAsia="Times New Roman" w:hAnsi="Times New Roman" w:cs="Times New Roman"/>
          <w:sz w:val="28"/>
          <w:szCs w:val="28"/>
        </w:rPr>
        <w:t>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OrganizationNamegrp-22rplc-9">
    <w:name w:val="cat-OrganizationName grp-22 rplc-9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OrganizationNamegrp-22rplc-14">
    <w:name w:val="cat-OrganizationName grp-2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