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7BB9" w:rsidP="00127BB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2-54-417/2026</w:t>
      </w:r>
    </w:p>
    <w:p w:rsidR="00127BB9" w:rsidP="00127BB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0054-01-2026-000657-15</w:t>
      </w:r>
    </w:p>
    <w:p w:rsidR="00127BB9" w:rsidP="00127B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127BB9" w:rsidP="00127B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27BB9" w:rsidP="00127BB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(в</w:t>
      </w:r>
      <w:r w:rsidR="009C2758">
        <w:rPr>
          <w:rFonts w:ascii="Times New Roman" w:eastAsia="Times New Roman" w:hAnsi="Times New Roman"/>
          <w:sz w:val="23"/>
          <w:szCs w:val="23"/>
          <w:lang w:eastAsia="ru-RU"/>
        </w:rPr>
        <w:t>водная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и резолютивная части)</w:t>
      </w:r>
    </w:p>
    <w:p w:rsidR="00127BB9" w:rsidP="00127BB9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127BB9" w:rsidP="00127BB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 апреля 2026 года                                               пгт Красногвардейское</w:t>
      </w:r>
    </w:p>
    <w:p w:rsidR="00127BB9" w:rsidP="00127B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127BB9" w:rsidP="00127B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Махнич В.Р.,</w:t>
      </w:r>
    </w:p>
    <w:p w:rsidR="009C2758" w:rsidP="00127B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участием ответчика: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127BB9" w:rsidP="00127B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рассмотрев в открытом судебном заседании в зале суда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а так же судебных расходов, связанных с оплатой государственной пошлины,    </w:t>
      </w:r>
    </w:p>
    <w:p w:rsidR="00127BB9" w:rsidP="00127B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Руководствуясь ст.ст</w:t>
      </w:r>
      <w:r>
        <w:rPr>
          <w:rFonts w:ascii="Times New Roman" w:hAnsi="Times New Roman"/>
          <w:sz w:val="28"/>
          <w:szCs w:val="28"/>
          <w:lang w:eastAsia="ru-RU"/>
        </w:rPr>
        <w:t xml:space="preserve">. 194-199 ГПК РФ, мировой судья  </w:t>
      </w:r>
    </w:p>
    <w:p w:rsidR="00127BB9" w:rsidP="00127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127BB9" w:rsidP="00127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удовлетворении исковых требований Общества с ограниченной ответственностью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 №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01.07.2022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процентов по нему в размере 16046,62 рублей, из которых: 10918,00руб. - сумма основного долга; 5128,62руб. - сумма процентов (1,5кратный размер), а также судебных расходов, связанных с уплатой государственной пошлины в размере 4000,00 рублей, - удов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летворить.</w:t>
      </w:r>
    </w:p>
    <w:p w:rsidR="00127BB9" w:rsidP="00127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ДАННЫЕ О ЛИЧНОСТИ,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>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задолженность по договору займа 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01.07.2022 года в размере 16046,62 рублей, из которых: 10918,00руб. - сумма основного долга; 5128,62руб. - сумма процентов </w:t>
      </w:r>
      <w:r w:rsidR="00C57F86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уплаченных средств 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 xml:space="preserve">(1,5кратный размер), а 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>судебны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>, связанны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27BB9">
        <w:rPr>
          <w:rFonts w:ascii="Times New Roman" w:eastAsia="Times New Roman" w:hAnsi="Times New Roman"/>
          <w:sz w:val="28"/>
          <w:szCs w:val="28"/>
          <w:lang w:eastAsia="ru-RU"/>
        </w:rPr>
        <w:t xml:space="preserve"> с уплатой государственной пошлины в размере 4000,00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всего взыскать 20046,62 рублей.</w:t>
      </w:r>
    </w:p>
    <w:p w:rsidR="00C57F86" w:rsidRPr="00C57F86" w:rsidP="00127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7F86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суда не подлежит принудительном исполнению в связи с добров</w:t>
      </w:r>
      <w:r w:rsidRPr="00C57F86">
        <w:rPr>
          <w:rFonts w:ascii="Times New Roman" w:eastAsia="Times New Roman" w:hAnsi="Times New Roman"/>
          <w:b/>
          <w:sz w:val="28"/>
          <w:szCs w:val="28"/>
          <w:lang w:eastAsia="ru-RU"/>
        </w:rPr>
        <w:t>ольной уплатой задолженности и судебных расходов в полном объеме (квитанция № 785014311868 от 29.04.2026 года на сумму 20046,62 руб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57F86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:rsidR="00127BB9" w:rsidP="00127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Решение может быть обжаловано в Красногвардейский районный суд Республики Крым путём подачи апелляционной жалобы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судебный участок № 54 Красногвардейского судебного района Республики Крым в течение месяца со дня его принятия.</w:t>
      </w:r>
    </w:p>
    <w:p w:rsidR="00127BB9" w:rsidP="00127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127BB9" w:rsidP="00127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27BB9" w:rsidP="00127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ивной части решения суда, если лица, участвующие в деле, их представители присутствовали в судебном заседании;</w:t>
      </w:r>
    </w:p>
    <w:p w:rsidR="00127BB9" w:rsidP="00127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твовали в судебном заседании.</w:t>
      </w:r>
    </w:p>
    <w:p w:rsidR="00127BB9" w:rsidP="00127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7F86" w:rsidP="00127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491E" w:rsidP="00127BB9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И.В. Чернецкая</w:t>
      </w:r>
    </w:p>
    <w:sectPr w:rsidSect="009C2758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54"/>
    <w:rsid w:val="00127BB9"/>
    <w:rsid w:val="0062491E"/>
    <w:rsid w:val="00957F54"/>
    <w:rsid w:val="009C2758"/>
    <w:rsid w:val="00C57F86"/>
    <w:rsid w:val="00FA0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