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Дело № 2-54-</w:t>
      </w:r>
      <w:r>
        <w:rPr>
          <w:rFonts w:ascii="Times New Roman" w:eastAsia="Times New Roman" w:hAnsi="Times New Roman" w:cs="Times New Roman"/>
          <w:sz w:val="27"/>
          <w:szCs w:val="27"/>
        </w:rPr>
        <w:t>536</w:t>
      </w:r>
      <w:r>
        <w:rPr>
          <w:rFonts w:ascii="Times New Roman" w:eastAsia="Times New Roman" w:hAnsi="Times New Roman" w:cs="Times New Roman"/>
          <w:sz w:val="27"/>
          <w:szCs w:val="27"/>
        </w:rPr>
        <w:t>/2021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91</w:t>
      </w:r>
      <w:r>
        <w:rPr>
          <w:rFonts w:ascii="Times New Roman" w:eastAsia="Times New Roman" w:hAnsi="Times New Roman" w:cs="Times New Roman"/>
          <w:sz w:val="27"/>
          <w:szCs w:val="27"/>
        </w:rPr>
        <w:t>MS</w:t>
      </w:r>
      <w:r>
        <w:rPr>
          <w:rFonts w:ascii="Times New Roman" w:eastAsia="Times New Roman" w:hAnsi="Times New Roman" w:cs="Times New Roman"/>
          <w:sz w:val="27"/>
          <w:szCs w:val="27"/>
        </w:rPr>
        <w:t>0054-01-202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-00</w:t>
      </w:r>
      <w:r>
        <w:rPr>
          <w:rFonts w:ascii="Times New Roman" w:eastAsia="Times New Roman" w:hAnsi="Times New Roman" w:cs="Times New Roman"/>
          <w:sz w:val="27"/>
          <w:szCs w:val="27"/>
        </w:rPr>
        <w:t>07</w:t>
      </w:r>
      <w:r>
        <w:rPr>
          <w:rFonts w:ascii="Times New Roman" w:eastAsia="Times New Roman" w:hAnsi="Times New Roman" w:cs="Times New Roman"/>
          <w:sz w:val="27"/>
          <w:szCs w:val="27"/>
        </w:rPr>
        <w:t>32</w:t>
      </w: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>98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(вступительная и резолютивная части)</w:t>
      </w:r>
    </w:p>
    <w:p>
      <w:pPr>
        <w:keepNext/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708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2021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пгт</w:t>
      </w:r>
      <w:r>
        <w:rPr>
          <w:rFonts w:ascii="Times New Roman" w:eastAsia="Times New Roman" w:hAnsi="Times New Roman" w:cs="Times New Roman"/>
          <w:sz w:val="27"/>
          <w:szCs w:val="27"/>
        </w:rPr>
        <w:t>. Красногвардейское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Исполняющий обязанности мирового судьи судебного участка №54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Красногвардейского судебного района Республики Крым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судебного участка №55 Красногвардейского судебного района Республики Крым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Белова Ю.Г.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секретаре </w:t>
      </w:r>
      <w:r>
        <w:rPr>
          <w:rFonts w:ascii="Times New Roman" w:eastAsia="Times New Roman" w:hAnsi="Times New Roman" w:cs="Times New Roman"/>
          <w:sz w:val="27"/>
          <w:szCs w:val="27"/>
        </w:rPr>
        <w:t>Брум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А.А.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  <w:sz w:val="27"/>
          <w:szCs w:val="27"/>
        </w:rPr>
        <w:t>Меметова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Мустафы </w:t>
      </w:r>
      <w:r>
        <w:rPr>
          <w:rFonts w:ascii="Times New Roman" w:eastAsia="Times New Roman" w:hAnsi="Times New Roman" w:cs="Times New Roman"/>
          <w:sz w:val="27"/>
          <w:szCs w:val="27"/>
        </w:rPr>
        <w:t>Умеровича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Ширма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Владимиру Тимофеевичу</w:t>
      </w:r>
      <w:r>
        <w:rPr>
          <w:rFonts w:ascii="Times New Roman" w:eastAsia="Times New Roman" w:hAnsi="Times New Roman" w:cs="Times New Roman"/>
          <w:sz w:val="27"/>
          <w:szCs w:val="27"/>
        </w:rPr>
        <w:t>, треть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Министерство внутренних дел по Республике Крым,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Отделение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МРЭО ГИБДД МВД по Республике Крым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Addressgrp-2rplc-1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признании права собственности на легковой автомобиль,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194-199 ГПК РФ, мировой судья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Исковые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требования </w:t>
      </w:r>
      <w:r>
        <w:rPr>
          <w:rFonts w:ascii="Times New Roman" w:eastAsia="Times New Roman" w:hAnsi="Times New Roman" w:cs="Times New Roman"/>
          <w:sz w:val="27"/>
          <w:szCs w:val="27"/>
        </w:rPr>
        <w:t>Меметова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Мустафы </w:t>
      </w:r>
      <w:r>
        <w:rPr>
          <w:rFonts w:ascii="Times New Roman" w:eastAsia="Times New Roman" w:hAnsi="Times New Roman" w:cs="Times New Roman"/>
          <w:sz w:val="27"/>
          <w:szCs w:val="27"/>
        </w:rPr>
        <w:t>Умеровича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Ширма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Владимиру Тимофеевичу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треть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лиц</w:t>
      </w:r>
      <w:r>
        <w:rPr>
          <w:rFonts w:ascii="Times New Roman" w:eastAsia="Times New Roman" w:hAnsi="Times New Roman" w:cs="Times New Roman"/>
          <w:sz w:val="27"/>
          <w:szCs w:val="27"/>
        </w:rPr>
        <w:t>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Министерство внутренних дел по Республике Крым,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Отделение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МРЭО ГИБДД МВД по Республике Крым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Style w:val="cat-Addressgrp-2rplc-1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 признании права собственности на легковой автомобиль, - удовлетворить.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за </w:t>
      </w:r>
      <w:r>
        <w:rPr>
          <w:rFonts w:ascii="Times New Roman" w:eastAsia="Times New Roman" w:hAnsi="Times New Roman" w:cs="Times New Roman"/>
          <w:sz w:val="27"/>
          <w:szCs w:val="27"/>
        </w:rPr>
        <w:t>Меметов</w:t>
      </w:r>
      <w:r>
        <w:rPr>
          <w:rFonts w:ascii="Times New Roman" w:eastAsia="Times New Roman" w:hAnsi="Times New Roman" w:cs="Times New Roman"/>
          <w:sz w:val="27"/>
          <w:szCs w:val="27"/>
        </w:rPr>
        <w:t>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Мустаф</w:t>
      </w:r>
      <w:r>
        <w:rPr>
          <w:rFonts w:ascii="Times New Roman" w:eastAsia="Times New Roman" w:hAnsi="Times New Roman" w:cs="Times New Roman"/>
          <w:sz w:val="27"/>
          <w:szCs w:val="27"/>
        </w:rPr>
        <w:t>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Умерович</w:t>
      </w:r>
      <w:r>
        <w:rPr>
          <w:rFonts w:ascii="Times New Roman" w:eastAsia="Times New Roman" w:hAnsi="Times New Roman" w:cs="Times New Roman"/>
          <w:sz w:val="27"/>
          <w:szCs w:val="27"/>
        </w:rPr>
        <w:t>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PassportDatagrp-10rplc-19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гражданином Российской Федерации, право собственности на автотранспортное средство: автомобиль марки </w:t>
      </w:r>
      <w:r>
        <w:rPr>
          <w:rStyle w:val="cat-CarMakeModelgrp-11rplc-20"/>
          <w:rFonts w:ascii="Times New Roman" w:eastAsia="Times New Roman" w:hAnsi="Times New Roman" w:cs="Times New Roman"/>
          <w:sz w:val="27"/>
          <w:szCs w:val="27"/>
        </w:rPr>
        <w:t>марка автомобиля</w:t>
      </w:r>
      <w:r>
        <w:rPr>
          <w:rFonts w:ascii="Times New Roman" w:eastAsia="Times New Roman" w:hAnsi="Times New Roman" w:cs="Times New Roman"/>
          <w:sz w:val="27"/>
          <w:szCs w:val="27"/>
        </w:rPr>
        <w:t>, тип ТС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егковой </w:t>
      </w:r>
      <w:r>
        <w:rPr>
          <w:rFonts w:ascii="Times New Roman" w:eastAsia="Times New Roman" w:hAnsi="Times New Roman" w:cs="Times New Roman"/>
          <w:sz w:val="27"/>
          <w:szCs w:val="27"/>
        </w:rPr>
        <w:t>комби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хэтчбек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год выпуска </w:t>
      </w:r>
      <w:r>
        <w:rPr>
          <w:rFonts w:ascii="Times New Roman" w:eastAsia="Times New Roman" w:hAnsi="Times New Roman" w:cs="Times New Roman"/>
          <w:sz w:val="27"/>
          <w:szCs w:val="27"/>
        </w:rPr>
        <w:t>1986</w:t>
      </w:r>
      <w:r>
        <w:rPr>
          <w:rFonts w:ascii="Times New Roman" w:eastAsia="Times New Roman" w:hAnsi="Times New Roman" w:cs="Times New Roman"/>
          <w:sz w:val="27"/>
          <w:szCs w:val="27"/>
        </w:rPr>
        <w:t>, шасси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отсутствует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кузов № </w:t>
      </w:r>
      <w:r>
        <w:rPr>
          <w:rFonts w:ascii="Times New Roman" w:eastAsia="Times New Roman" w:hAnsi="Times New Roman" w:cs="Times New Roman"/>
          <w:sz w:val="27"/>
          <w:szCs w:val="27"/>
        </w:rPr>
        <w:t>VF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B</w:t>
      </w:r>
      <w:r>
        <w:rPr>
          <w:rFonts w:ascii="Times New Roman" w:eastAsia="Times New Roman" w:hAnsi="Times New Roman" w:cs="Times New Roman"/>
          <w:sz w:val="27"/>
          <w:szCs w:val="27"/>
        </w:rPr>
        <w:t>37600</w:t>
      </w:r>
      <w:r>
        <w:rPr>
          <w:rFonts w:ascii="Times New Roman" w:eastAsia="Times New Roman" w:hAnsi="Times New Roman" w:cs="Times New Roman"/>
          <w:sz w:val="27"/>
          <w:szCs w:val="27"/>
        </w:rPr>
        <w:t>G</w:t>
      </w:r>
      <w:r>
        <w:rPr>
          <w:rFonts w:ascii="Times New Roman" w:eastAsia="Times New Roman" w:hAnsi="Times New Roman" w:cs="Times New Roman"/>
          <w:sz w:val="27"/>
          <w:szCs w:val="27"/>
        </w:rPr>
        <w:t>0514254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мощность двигателя кВт/</w:t>
      </w:r>
      <w:r>
        <w:rPr>
          <w:rFonts w:ascii="Times New Roman" w:eastAsia="Times New Roman" w:hAnsi="Times New Roman" w:cs="Times New Roman"/>
          <w:sz w:val="27"/>
          <w:szCs w:val="27"/>
        </w:rPr>
        <w:t>л.с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55.2/75,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цвет </w:t>
      </w:r>
      <w:r>
        <w:rPr>
          <w:rFonts w:ascii="Times New Roman" w:eastAsia="Times New Roman" w:hAnsi="Times New Roman" w:cs="Times New Roman"/>
          <w:sz w:val="27"/>
          <w:szCs w:val="27"/>
        </w:rPr>
        <w:t>красный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CarNumbergrp-12rplc-21"/>
          <w:rFonts w:ascii="Times New Roman" w:eastAsia="Times New Roman" w:hAnsi="Times New Roman" w:cs="Times New Roman"/>
          <w:sz w:val="27"/>
          <w:szCs w:val="27"/>
        </w:rPr>
        <w:t>регистрационный знак ТС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54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Ю.Г. Белова</w:t>
      </w:r>
    </w:p>
    <w:p>
      <w:pPr>
        <w:spacing w:before="0" w:after="0"/>
        <w:jc w:val="both"/>
        <w:rPr>
          <w:sz w:val="27"/>
          <w:szCs w:val="27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2rplc-12">
    <w:name w:val="cat-Address grp-2 rplc-12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PassportDatagrp-10rplc-19">
    <w:name w:val="cat-PassportData grp-10 rplc-19"/>
    <w:basedOn w:val="DefaultParagraphFont"/>
  </w:style>
  <w:style w:type="character" w:customStyle="1" w:styleId="cat-CarMakeModelgrp-11rplc-20">
    <w:name w:val="cat-CarMakeModel grp-11 rplc-20"/>
    <w:basedOn w:val="DefaultParagraphFont"/>
  </w:style>
  <w:style w:type="character" w:customStyle="1" w:styleId="cat-CarNumbergrp-12rplc-21">
    <w:name w:val="cat-CarNumber grp-12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