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A4F" w:rsidP="00E90A4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2-54-1274/2025</w:t>
      </w:r>
    </w:p>
    <w:p w:rsidR="00E90A4F" w:rsidP="00E90A4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0054-01-2025-002006-26</w:t>
      </w:r>
    </w:p>
    <w:p w:rsidR="00E90A4F" w:rsidP="00E90A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E90A4F" w:rsidP="00E90A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E90A4F" w:rsidP="00E90A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E90A4F" w:rsidP="00E90A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A4F" w:rsidP="00E90A4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 октября 2025 года                                               пгт Красногвардейское</w:t>
      </w:r>
    </w:p>
    <w:p w:rsidR="00E90A4F" w:rsidP="00E90A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A4F" w:rsidP="00E90A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E90A4F" w:rsidP="00E90A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E90A4F" w:rsidP="00E90A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ответчика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E90A4F" w:rsidP="00E90A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E90A4F" w:rsidP="00E90A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</w:t>
      </w:r>
      <w:r>
        <w:rPr>
          <w:rFonts w:ascii="Times New Roman" w:hAnsi="Times New Roman"/>
          <w:sz w:val="28"/>
          <w:szCs w:val="28"/>
          <w:lang w:eastAsia="ru-RU"/>
        </w:rPr>
        <w:t>е дело по иску Общества с ограниченной ответственностью 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микрозайма и процентов,   </w:t>
      </w:r>
    </w:p>
    <w:p w:rsidR="00E90A4F" w:rsidP="00E90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E90A4F" w:rsidP="00E90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</w:t>
      </w:r>
      <w:r w:rsidRPr="00E90A4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E90A4F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0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микрозайма и процентов, - удовлетворить.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E90A4F">
        <w:rPr>
          <w:rFonts w:ascii="Times New Roman" w:eastAsia="Times New Roman" w:hAnsi="Times New Roman"/>
          <w:sz w:val="28"/>
          <w:szCs w:val="28"/>
          <w:lang w:eastAsia="ru-RU"/>
        </w:rPr>
        <w:t>Общ</w:t>
      </w:r>
      <w:r w:rsidRPr="00E90A4F">
        <w:rPr>
          <w:rFonts w:ascii="Times New Roman" w:eastAsia="Times New Roman" w:hAnsi="Times New Roman"/>
          <w:sz w:val="28"/>
          <w:szCs w:val="28"/>
          <w:lang w:eastAsia="ru-RU"/>
        </w:rPr>
        <w:t xml:space="preserve">ества с ограниченной ответственностью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E90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06.10.2024 года в размере 26589,80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из них: 12712,57 рублей - сумма основного долга; 13877,23 рублей – проценты по договору, а также взыскать судебные издержки, связанные с оплатой государственной пошлины в размере 4000,00 рублей, </w:t>
      </w:r>
      <w:r w:rsidR="00F74F4A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почтовые расходы в размере 314,40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30</w:t>
      </w:r>
      <w:r w:rsidR="00F74F4A">
        <w:rPr>
          <w:rFonts w:ascii="Times New Roman" w:eastAsia="Times New Roman" w:hAnsi="Times New Roman"/>
          <w:sz w:val="28"/>
          <w:szCs w:val="28"/>
          <w:lang w:eastAsia="ru-RU"/>
        </w:rPr>
        <w:t>904,20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(три</w:t>
      </w:r>
      <w:r w:rsidR="00F74F4A">
        <w:rPr>
          <w:rFonts w:ascii="Times New Roman" w:eastAsia="Times New Roman" w:hAnsi="Times New Roman"/>
          <w:sz w:val="28"/>
          <w:szCs w:val="28"/>
          <w:lang w:eastAsia="ru-RU"/>
        </w:rPr>
        <w:t>дцать тысяч девятьсот четыре рублей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 w:rsidR="00F74F4A">
        <w:rPr>
          <w:rFonts w:ascii="Times New Roman" w:eastAsia="Times New Roman" w:hAnsi="Times New Roman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аствующие в деле, их представители имеют право подать заявление о составлении мотивированного решения суда.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ивированного решения суда, которое может быть подано: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</w:t>
      </w:r>
      <w:r w:rsidR="00F74F4A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твующих в деле, их представителей заявления о составлении мотивированного решения суда.</w:t>
      </w: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A4F" w:rsidP="00E90A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0A4F" w:rsidP="00E90A4F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                                        </w:t>
      </w:r>
      <w:r w:rsidR="00236D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И.В. Чернецкая</w:t>
      </w:r>
    </w:p>
    <w:p w:rsidR="00E90A4F" w:rsidP="00E90A4F">
      <w:pPr>
        <w:spacing w:after="0" w:line="240" w:lineRule="auto"/>
      </w:pPr>
    </w:p>
    <w:p w:rsidR="00E90A4F" w:rsidP="00E90A4F"/>
    <w:p w:rsidR="00E90A4F" w:rsidP="00E90A4F"/>
    <w:p w:rsidR="00E90A4F" w:rsidP="00E90A4F"/>
    <w:p w:rsidR="00402D2B"/>
    <w:sectPr w:rsidSect="00236D3A">
      <w:pgSz w:w="11906" w:h="16838"/>
      <w:pgMar w:top="567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A5"/>
    <w:rsid w:val="001420A5"/>
    <w:rsid w:val="00236D3A"/>
    <w:rsid w:val="00402D2B"/>
    <w:rsid w:val="00857272"/>
    <w:rsid w:val="00BB57A9"/>
    <w:rsid w:val="00E01085"/>
    <w:rsid w:val="00E90A4F"/>
    <w:rsid w:val="00F74F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