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B8F" w:rsidRPr="00A14F95" w:rsidP="0086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2-54-1403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/2023</w:t>
      </w:r>
    </w:p>
    <w:p w:rsidR="00862B8F" w:rsidRPr="00A14F95" w:rsidP="0086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A14F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0054-01-2023-00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2191-21</w:t>
      </w:r>
    </w:p>
    <w:p w:rsidR="00862B8F" w:rsidRPr="00A14F95" w:rsidP="00862B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862B8F" w:rsidRPr="00A14F95" w:rsidP="0086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862B8F" w:rsidRPr="00A14F95" w:rsidP="0086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(вводная и резолютивная части)</w:t>
      </w:r>
    </w:p>
    <w:p w:rsidR="00862B8F" w:rsidRPr="00A14F95" w:rsidP="00862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B8F" w:rsidRPr="00A14F95" w:rsidP="00862B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        пгт Красногвардейское</w:t>
      </w:r>
    </w:p>
    <w:p w:rsidR="00862B8F" w:rsidRPr="00A14F95" w:rsidP="00862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B8F" w:rsidRPr="00A14F95" w:rsidP="00862B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862B8F" w:rsidRPr="00A14F95" w:rsidP="00862B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>при секретаре Козиренко С.В.,</w:t>
      </w:r>
    </w:p>
    <w:p w:rsidR="00862B8F" w:rsidRPr="00A14F95" w:rsidP="00862B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ответстве</w:t>
      </w: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нностью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Микрокредитной компании </w:t>
      </w: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</w:t>
      </w: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62B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задолженности по договору займа, </w:t>
      </w:r>
      <w:r w:rsidRPr="00862B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процентов по нему, а также судебных издержек, связанных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уплатой государственной пошлины, </w:t>
      </w:r>
      <w:r w:rsidRPr="00862B8F">
        <w:rPr>
          <w:rFonts w:ascii="Times New Roman" w:eastAsia="Calibri" w:hAnsi="Times New Roman" w:cs="Times New Roman"/>
          <w:sz w:val="28"/>
          <w:szCs w:val="28"/>
          <w:lang w:eastAsia="ru-RU"/>
        </w:rPr>
        <w:t>расходов на 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лату юри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дических услуг и</w:t>
      </w:r>
      <w:r w:rsidRPr="00862B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почтовых расходов</w:t>
      </w: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</w:p>
    <w:p w:rsidR="00862B8F" w:rsidRPr="00A14F95" w:rsidP="0086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Newton-Regular" w:hAnsi="Times New Roman" w:cs="Times New Roman"/>
          <w:sz w:val="28"/>
          <w:szCs w:val="28"/>
          <w:lang w:eastAsia="ru-RU"/>
        </w:rPr>
        <w:t>РЕШИЛ:</w:t>
      </w:r>
    </w:p>
    <w:p w:rsidR="00862B8F" w:rsidRPr="00A14F95" w:rsidP="00862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Pr="00781740" w:rsidR="00781740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 Микрокредитной компании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</w:t>
      </w:r>
      <w:r w:rsidRPr="00781740" w:rsidR="007817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81740" w:rsidR="007817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процентов по нему, а также судебных издержек, связанных с уплатой государственной пошлины, расходов на оплату юридических услуг и почтовых расходов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, - удовлетворить.</w:t>
      </w:r>
    </w:p>
    <w:p w:rsidR="00862B8F" w:rsidRPr="00A14F95" w:rsidP="0086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1740"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пользу Общества с ограничен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ответственностью </w:t>
      </w:r>
      <w:r w:rsidRPr="00781740"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 компании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781740"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задолженность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>7500,00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них: </w:t>
      </w:r>
      <w:r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>3000,00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сумма осно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долга; </w:t>
      </w:r>
      <w:r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>4500,00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– проценты по договору </w:t>
      </w:r>
      <w:r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полуторакратном размере, а также 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судебные издержки, связанные с оплатой государственной пошлины в размере </w:t>
      </w:r>
      <w:r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>400,00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81740"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81740"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юридических услуг </w:t>
      </w:r>
      <w:r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5000,00 рублей;</w:t>
      </w:r>
      <w:r w:rsidRPr="00781740"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</w:t>
      </w:r>
      <w:r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1740"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размере 151,20 рублей, а 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взыскать </w:t>
      </w:r>
      <w:r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>13451,20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7817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тысяч четыреста пятьдесят один рубль 20 копеек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2B8F" w:rsidRPr="00A14F95" w:rsidP="0086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вручения ему копии этого решения.</w:t>
      </w:r>
    </w:p>
    <w:p w:rsidR="00862B8F" w:rsidRPr="00A14F95" w:rsidP="0086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62B8F" w:rsidRPr="00A14F95" w:rsidP="0086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по истечении срока подачи ответчиком заявления об отмене этого решения суда, а в случае, если 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62B8F" w:rsidRPr="00A14F95" w:rsidP="0086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 может быть обжа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862B8F" w:rsidRPr="00A14F95" w:rsidP="0086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мотивированного решения суда.</w:t>
      </w:r>
    </w:p>
    <w:p w:rsidR="00862B8F" w:rsidRPr="00A14F95" w:rsidP="0086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62B8F" w:rsidRPr="00A14F95" w:rsidP="0086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течен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62B8F" w:rsidRPr="00A14F95" w:rsidP="0086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деле, их представители не присутствовали в судебном заседании.</w:t>
      </w:r>
    </w:p>
    <w:p w:rsidR="00862B8F" w:rsidRPr="00A14F95" w:rsidP="0086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суда.</w:t>
      </w:r>
    </w:p>
    <w:p w:rsidR="00862B8F" w:rsidRPr="00A14F95" w:rsidP="0086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B8F" w:rsidRPr="00A14F95" w:rsidP="0086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B8F" w:rsidRPr="00A14F95" w:rsidP="00862B8F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685BD2"/>
    <w:sectPr w:rsidSect="007817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CF"/>
    <w:rsid w:val="006054CF"/>
    <w:rsid w:val="00685BD2"/>
    <w:rsid w:val="00781740"/>
    <w:rsid w:val="00862B8F"/>
    <w:rsid w:val="00A14F95"/>
    <w:rsid w:val="00B85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