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E05" w:rsidP="00383E0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2-54-1413/2025</w:t>
      </w:r>
    </w:p>
    <w:p w:rsidR="00383E05" w:rsidP="00383E0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0054-01-2025-002192-50</w:t>
      </w:r>
    </w:p>
    <w:p w:rsidR="00383E05" w:rsidP="00383E05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383E05" w:rsidP="00383E05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383E05" w:rsidP="00383E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383E05" w:rsidP="00383E0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83E05" w:rsidP="00383E05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09 декабря 2025 года                                                   пгт. Красногвардейское</w:t>
      </w:r>
    </w:p>
    <w:p w:rsidR="00383E05" w:rsidP="00383E05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83E05" w:rsidP="00383E0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383E05" w:rsidP="00383E0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 участием представителя истца ФИО3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383E05" w:rsidP="00383E0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ответчика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383E05" w:rsidP="00383E0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</w:t>
      </w:r>
      <w:r>
        <w:rPr>
          <w:rFonts w:ascii="Times New Roman" w:hAnsi="Times New Roman"/>
          <w:sz w:val="27"/>
          <w:szCs w:val="27"/>
          <w:lang w:eastAsia="ru-RU"/>
        </w:rPr>
        <w:t xml:space="preserve"> в зале суда гражданское дело по иску Государственного унитарного предприятия Республики Крым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ФИО2</w:t>
      </w:r>
      <w:r w:rsidR="00511CC7">
        <w:rPr>
          <w:rFonts w:ascii="Times New Roman" w:hAnsi="Times New Roman"/>
          <w:sz w:val="27"/>
          <w:szCs w:val="27"/>
          <w:lang w:eastAsia="ru-RU"/>
        </w:rPr>
        <w:t>.</w:t>
      </w:r>
      <w:r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за услуги теплоснабжения мест общего пользова</w:t>
      </w:r>
      <w:r>
        <w:rPr>
          <w:rFonts w:ascii="Times New Roman" w:hAnsi="Times New Roman"/>
          <w:sz w:val="27"/>
          <w:szCs w:val="27"/>
          <w:lang w:eastAsia="ru-RU"/>
        </w:rPr>
        <w:t>ния, третье лицо: ООО «НАИМЕНОВАНИЕ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383E05" w:rsidP="00383E05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383E05" w:rsidP="00383E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ФИО2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за услуг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 теплоснабжения мест общего пользования, по объекту: АДРЕС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за период с 01.01.2019 года по 30.09.2025 года, пени, а также судебных издержек, связанных с оплатой госу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дарственной пошлины в размере 4000,00 рублей, третье лицо: ООО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 частично в пределах срока исковой давности.</w:t>
      </w:r>
    </w:p>
    <w:p w:rsidR="00383E05" w:rsidP="00383E0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солидарно с 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383E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ФИО2,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в пользу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за услуги теплоснабжения мест общего поль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зования в пределах сроков исковой давности с 21.05.2022 года по 30.09.2025 года в размере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682,43  рублей; пени в пределах срока исковой давности, за период, 11.10.2022 по 30.09.2025 года (с учетом мораторий) в размере 1384,81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рублей, а также взыскать судебные издержки, связанные с уплатой государственной пошлины в размере 4000,00 рублей, а всег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 взыскать </w:t>
      </w:r>
      <w:r w:rsidR="0078571A">
        <w:rPr>
          <w:rFonts w:ascii="Times New Roman" w:eastAsia="Times New Roman" w:hAnsi="Times New Roman"/>
          <w:sz w:val="27"/>
          <w:szCs w:val="27"/>
          <w:lang w:eastAsia="ru-RU"/>
        </w:rPr>
        <w:t>9067,24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(</w:t>
      </w:r>
      <w:r w:rsidR="0078571A">
        <w:rPr>
          <w:rFonts w:ascii="Times New Roman" w:eastAsia="Times New Roman" w:hAnsi="Times New Roman"/>
          <w:sz w:val="27"/>
          <w:szCs w:val="27"/>
          <w:lang w:eastAsia="ru-RU"/>
        </w:rPr>
        <w:t>девять тысяч шестьдесят семь рублей 24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копейки)</w:t>
      </w:r>
      <w:r w:rsidR="0078571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83E05" w:rsidP="00383E0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остальной части исковых требований, отказать в связи с применением срока исковой давности. </w:t>
      </w:r>
    </w:p>
    <w:p w:rsidR="00383E05" w:rsidP="00383E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383E05" w:rsidP="00383E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е, их представители имеют право подать заявление о составлении мотивированного решения суда.</w:t>
      </w:r>
    </w:p>
    <w:p w:rsidR="00383E05" w:rsidP="00383E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которое может быть подано:</w:t>
      </w:r>
    </w:p>
    <w:p w:rsidR="00383E05" w:rsidP="00383E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83E05" w:rsidP="00383E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ния суда, если лица, участвующие в деле, их представители не присутствовали в судебном заседании.</w:t>
      </w:r>
    </w:p>
    <w:p w:rsidR="00383E05" w:rsidP="00383E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лении мотивированного решения суда.</w:t>
      </w:r>
    </w:p>
    <w:p w:rsidR="00383E05" w:rsidP="00383E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83E05" w:rsidP="00383E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383E05" w:rsidP="00383E05"/>
    <w:p w:rsidR="00383E05" w:rsidP="00383E05"/>
    <w:p w:rsidR="00383E05" w:rsidP="00383E05"/>
    <w:p w:rsidR="00C84883"/>
    <w:sectPr w:rsidSect="0078571A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AC"/>
    <w:rsid w:val="00383E05"/>
    <w:rsid w:val="00511CC7"/>
    <w:rsid w:val="0078571A"/>
    <w:rsid w:val="00C84883"/>
    <w:rsid w:val="00CB6F9F"/>
    <w:rsid w:val="00E01085"/>
    <w:rsid w:val="00F021AC"/>
    <w:rsid w:val="00FE3C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