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28CC" w:rsidP="007828CC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Дело № 2-54-1434/2022</w:t>
      </w:r>
    </w:p>
    <w:p w:rsidR="007828CC" w:rsidP="007828CC">
      <w:pPr>
        <w:spacing w:after="0" w:line="240" w:lineRule="auto"/>
        <w:ind w:right="-142" w:firstLine="567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91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MS</w:t>
      </w:r>
      <w:r>
        <w:rPr>
          <w:rFonts w:ascii="Times New Roman" w:hAnsi="Times New Roman"/>
          <w:color w:val="000000"/>
          <w:sz w:val="28"/>
          <w:szCs w:val="28"/>
        </w:rPr>
        <w:t>0054-01-2022-001976-68</w:t>
      </w:r>
    </w:p>
    <w:p w:rsidR="007828CC" w:rsidP="007828C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</w:t>
      </w:r>
    </w:p>
    <w:p w:rsidR="007828CC" w:rsidP="007828C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Именем Российской Федерации</w:t>
      </w:r>
    </w:p>
    <w:p w:rsidR="007828CC" w:rsidP="007828C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(вступительная и резолютивная части)</w:t>
      </w:r>
    </w:p>
    <w:p w:rsidR="007828CC" w:rsidP="007828CC">
      <w:pPr>
        <w:pStyle w:val="Normal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21 сентября 2022 года                                             пгт. Красногвардейское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Мировой судья судебного участка № 54 Красногвардейского судебного района Республики Крым Чернецкая И.В.,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секретаре Селещуке С.Н.,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участием представителя истца: ФИО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., 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ответчика 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.,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рассмотрев в открытом судебном за</w:t>
      </w:r>
      <w:r>
        <w:rPr>
          <w:color w:val="000000"/>
          <w:sz w:val="28"/>
          <w:szCs w:val="28"/>
        </w:rPr>
        <w:t>седании в зале суда гражданское дело по иску ОРГАНИЗАЦИЯ</w:t>
      </w:r>
      <w:r>
        <w:rPr>
          <w:color w:val="000000"/>
          <w:sz w:val="28"/>
          <w:szCs w:val="28"/>
        </w:rPr>
        <w:t xml:space="preserve"> к ФИО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, о взыскании неосновательно полученного пособия по безработице, 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Руководствуясь ст.ст. 1</w:t>
      </w:r>
      <w:r>
        <w:rPr>
          <w:color w:val="000000"/>
          <w:sz w:val="28"/>
          <w:szCs w:val="28"/>
        </w:rPr>
        <w:t>94-199 ГПК РФ, мировой судья</w:t>
      </w:r>
    </w:p>
    <w:p w:rsidR="007828CC" w:rsidP="007828CC">
      <w:pPr>
        <w:pStyle w:val="NormalWeb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7828CC" w:rsidP="007828CC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Исковые требования </w:t>
      </w:r>
      <w:r>
        <w:rPr>
          <w:color w:val="000000"/>
          <w:sz w:val="28"/>
          <w:szCs w:val="28"/>
        </w:rPr>
        <w:t>ОРГАНИЗАЦИЯ</w:t>
      </w:r>
      <w:r>
        <w:rPr>
          <w:color w:val="000000"/>
          <w:sz w:val="28"/>
          <w:szCs w:val="28"/>
        </w:rPr>
        <w:t xml:space="preserve"> к ФИО1</w:t>
      </w:r>
      <w:r>
        <w:rPr>
          <w:color w:val="000000"/>
          <w:sz w:val="28"/>
          <w:szCs w:val="28"/>
        </w:rPr>
        <w:t xml:space="preserve">о </w:t>
      </w:r>
      <w:r>
        <w:rPr>
          <w:color w:val="000000"/>
          <w:sz w:val="28"/>
          <w:szCs w:val="28"/>
        </w:rPr>
        <w:t>взыскании</w:t>
      </w:r>
      <w:r>
        <w:rPr>
          <w:color w:val="000000"/>
          <w:sz w:val="28"/>
          <w:szCs w:val="28"/>
        </w:rPr>
        <w:t xml:space="preserve"> неосновательно полученного пособия по безработице в размере 23108,</w:t>
      </w:r>
      <w:r>
        <w:rPr>
          <w:color w:val="000000"/>
          <w:sz w:val="28"/>
          <w:szCs w:val="28"/>
        </w:rPr>
        <w:t>13 рублей</w:t>
      </w:r>
      <w:r>
        <w:rPr>
          <w:sz w:val="28"/>
          <w:szCs w:val="28"/>
        </w:rPr>
        <w:t>, - удовлетворить.</w:t>
      </w:r>
    </w:p>
    <w:p w:rsidR="007828CC" w:rsidP="007828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,ЛИЧНЫЕ ДАННЫЕ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пользу ОРГАНИЗАЦИЯ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(ИНН/КПП 9102059024/910201001, ОГРН 1149102125480), неосновательно полученное пособие по безработице за период с 23.03.2022 года по 16.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05.2022 года в размере 23108,13 рублей (двадцать три тысячи сто восемь рублей 13 копеек).</w:t>
      </w:r>
    </w:p>
    <w:p w:rsidR="007828CC" w:rsidP="007828CC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Взыскать с 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7828C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ЛИЧНЫЕ ДАННЫЕ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государственную пошлину в соответствующий бюджет УФК по Республике Крым (МИФНС России №2 по Республике Крым) в размере 893,24 рублей (восемьсот девяносто три рубля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 копейки).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тивной части решения суда, если лица, участвующие в деле, их представители присутствовали в судебном заседании;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ствовали в судебном заседании.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7F" w:rsidP="009C227F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Мировой судья: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И.В. Чернецкая</w:t>
      </w:r>
    </w:p>
    <w:p w:rsidR="009C227F" w:rsidP="009C227F">
      <w:pPr>
        <w:spacing w:after="160" w:line="252" w:lineRule="auto"/>
        <w:jc w:val="both"/>
        <w:rPr>
          <w:sz w:val="28"/>
          <w:szCs w:val="28"/>
        </w:rPr>
      </w:pPr>
    </w:p>
    <w:p w:rsidR="009C227F" w:rsidP="009C227F">
      <w:pPr>
        <w:spacing w:after="160" w:line="252" w:lineRule="auto"/>
        <w:jc w:val="both"/>
        <w:rPr>
          <w:sz w:val="28"/>
          <w:szCs w:val="28"/>
        </w:rPr>
      </w:pPr>
    </w:p>
    <w:p w:rsidR="009C227F" w:rsidP="009C227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C227F" w:rsidP="009C227F">
      <w:pPr>
        <w:jc w:val="both"/>
      </w:pPr>
    </w:p>
    <w:p w:rsidR="009C227F" w:rsidP="009C227F"/>
    <w:p w:rsidR="009C227F" w:rsidP="009C227F">
      <w:pPr>
        <w:spacing w:after="0" w:line="240" w:lineRule="auto"/>
        <w:ind w:right="-142" w:firstLine="567"/>
        <w:jc w:val="both"/>
      </w:pPr>
    </w:p>
    <w:p w:rsidR="009C227F" w:rsidP="009C227F"/>
    <w:p w:rsidR="009C227F" w:rsidP="009C227F"/>
    <w:p w:rsidR="007828CC" w:rsidP="009C227F">
      <w:pPr>
        <w:spacing w:after="0" w:line="240" w:lineRule="auto"/>
        <w:jc w:val="both"/>
      </w:pPr>
    </w:p>
    <w:p w:rsidR="007828CC" w:rsidP="007828CC">
      <w:pPr>
        <w:spacing w:after="0" w:line="240" w:lineRule="auto"/>
        <w:jc w:val="both"/>
      </w:pPr>
    </w:p>
    <w:p w:rsidR="007828CC" w:rsidP="007828CC"/>
    <w:p w:rsidR="007828CC" w:rsidP="007828CC"/>
    <w:p w:rsidR="007828CC" w:rsidP="007828CC">
      <w:pPr>
        <w:spacing w:after="0" w:line="240" w:lineRule="auto"/>
        <w:jc w:val="both"/>
        <w:rPr>
          <w:rFonts w:eastAsia="Times New Roman"/>
        </w:rPr>
      </w:pPr>
    </w:p>
    <w:p w:rsidR="007828CC" w:rsidP="007828CC">
      <w:pPr>
        <w:spacing w:after="0" w:line="240" w:lineRule="auto"/>
        <w:jc w:val="both"/>
        <w:rPr>
          <w:rFonts w:eastAsia="Times New Roman"/>
        </w:rPr>
      </w:pPr>
    </w:p>
    <w:p w:rsidR="007828CC" w:rsidP="007828CC">
      <w:pPr>
        <w:spacing w:after="0" w:line="240" w:lineRule="auto"/>
        <w:jc w:val="both"/>
        <w:rPr>
          <w:rFonts w:ascii="Times New Roman" w:eastAsia="Newton-Regular" w:hAnsi="Times New Roman"/>
          <w:sz w:val="28"/>
          <w:szCs w:val="28"/>
          <w:lang w:eastAsia="ru-RU"/>
        </w:rPr>
      </w:pPr>
    </w:p>
    <w:p w:rsidR="007828CC" w:rsidP="007828CC"/>
    <w:p w:rsidR="007828CC" w:rsidP="007828CC"/>
    <w:p w:rsidR="007828CC" w:rsidP="007828CC"/>
    <w:p w:rsidR="00744F0E"/>
    <w:sectPr w:rsidSect="001D61D7">
      <w:pgSz w:w="11906" w:h="16838"/>
      <w:pgMar w:top="624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E9"/>
    <w:rsid w:val="001D61D7"/>
    <w:rsid w:val="002505E9"/>
    <w:rsid w:val="00744F0E"/>
    <w:rsid w:val="007828CC"/>
    <w:rsid w:val="009C227F"/>
    <w:rsid w:val="00C057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8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28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